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33398948" w:rsidR="00E169B9" w:rsidRPr="00554764" w:rsidRDefault="00C229AC" w:rsidP="00E0342A">
      <w:pPr>
        <w:jc w:val="right"/>
        <w:rPr>
          <w:rFonts w:cs="Arial"/>
          <w:szCs w:val="22"/>
        </w:rPr>
      </w:pPr>
      <w:r>
        <w:rPr>
          <w:noProof/>
        </w:rPr>
        <w:drawing>
          <wp:inline distT="0" distB="0" distL="0" distR="0" wp14:anchorId="4154683F" wp14:editId="240F5F35">
            <wp:extent cx="5974715" cy="746457"/>
            <wp:effectExtent l="0" t="0" r="0" b="0"/>
            <wp:docPr id="770334095"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4095" name="Obraz 1" descr="Obraz zawierający tekst, Czcionka, zrzut ekranu, linia&#10;&#10;Zawartość wygenerowana przez AI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23C8B005" w14:textId="77777777" w:rsidR="00C229AC" w:rsidRDefault="00C229AC" w:rsidP="003B561D">
      <w:pPr>
        <w:rPr>
          <w:rFonts w:cs="Arial"/>
          <w:b/>
          <w:szCs w:val="22"/>
          <w:lang w:eastAsia="en-US"/>
        </w:rPr>
      </w:pPr>
    </w:p>
    <w:p w14:paraId="5C4F4DC3" w14:textId="77777777" w:rsidR="00C229AC" w:rsidRDefault="00C229AC" w:rsidP="003B561D">
      <w:pPr>
        <w:rPr>
          <w:rFonts w:cs="Arial"/>
          <w:b/>
          <w:szCs w:val="22"/>
          <w:lang w:eastAsia="en-US"/>
        </w:rPr>
      </w:pPr>
    </w:p>
    <w:p w14:paraId="46EFA6BF" w14:textId="5BE5B920" w:rsidR="003B561D" w:rsidRPr="002F50F2" w:rsidRDefault="003B561D" w:rsidP="003B561D">
      <w:pPr>
        <w:rPr>
          <w:rFonts w:cs="Arial"/>
          <w:b/>
          <w:szCs w:val="22"/>
          <w:lang w:eastAsia="en-US"/>
        </w:rPr>
      </w:pPr>
      <w:r w:rsidRPr="00DA4A09">
        <w:rPr>
          <w:rFonts w:cs="Arial"/>
          <w:b/>
          <w:szCs w:val="22"/>
          <w:lang w:eastAsia="en-US"/>
        </w:rPr>
        <w:t xml:space="preserve">Nr </w:t>
      </w:r>
      <w:r w:rsidR="00A80E21" w:rsidRPr="00DA4A09">
        <w:rPr>
          <w:rFonts w:cs="Arial"/>
          <w:b/>
          <w:szCs w:val="22"/>
          <w:lang w:eastAsia="en-US"/>
        </w:rPr>
        <w:t>postępowania PNP/TD-OJ</w:t>
      </w:r>
      <w:r w:rsidR="0079194D" w:rsidRPr="00DA4A09">
        <w:rPr>
          <w:rFonts w:cs="Arial"/>
          <w:b/>
          <w:szCs w:val="22"/>
          <w:lang w:eastAsia="en-US"/>
        </w:rPr>
        <w:t>G/</w:t>
      </w:r>
      <w:r w:rsidR="00C56C17" w:rsidRPr="00C56C17">
        <w:rPr>
          <w:rFonts w:cs="Arial"/>
          <w:color w:val="707173"/>
          <w:sz w:val="20"/>
          <w:szCs w:val="20"/>
        </w:rPr>
        <w:t xml:space="preserve"> </w:t>
      </w:r>
      <w:r w:rsidR="00C56C17" w:rsidRPr="00C56C17">
        <w:rPr>
          <w:rFonts w:cs="Arial"/>
          <w:b/>
          <w:color w:val="707173"/>
          <w:szCs w:val="22"/>
        </w:rPr>
        <w:t>11854/2025</w:t>
      </w:r>
      <w:r w:rsidR="00BD4BBE">
        <w:rPr>
          <w:rFonts w:cs="Arial"/>
          <w:b/>
          <w:color w:val="707173"/>
          <w:szCs w:val="22"/>
        </w:rPr>
        <w:tab/>
      </w:r>
      <w:r w:rsidR="00C56C17">
        <w:rPr>
          <w:rFonts w:cs="Arial"/>
          <w:b/>
          <w:color w:val="707173"/>
          <w:szCs w:val="22"/>
        </w:rPr>
        <w:t>227</w:t>
      </w:r>
      <w:r w:rsidR="00BD4BBE">
        <w:rPr>
          <w:rFonts w:cs="Arial"/>
          <w:b/>
          <w:color w:val="707173"/>
          <w:szCs w:val="22"/>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752C8EF1" w14:textId="77777777" w:rsidR="00A80E21" w:rsidRDefault="00A80E21" w:rsidP="00A80E21">
      <w:pPr>
        <w:jc w:val="center"/>
        <w:rPr>
          <w:b/>
          <w:szCs w:val="22"/>
          <w:lang w:eastAsia="en-US"/>
        </w:rPr>
      </w:pPr>
      <w:r w:rsidRPr="00A0517C">
        <w:rPr>
          <w:b/>
          <w:szCs w:val="22"/>
          <w:lang w:eastAsia="en-US"/>
        </w:rPr>
        <w:t>ZAMAWIAJĄCY:</w:t>
      </w:r>
    </w:p>
    <w:p w14:paraId="4974A4EB" w14:textId="77777777" w:rsidR="00A80E21" w:rsidRPr="004E166E" w:rsidRDefault="00A80E21" w:rsidP="00A80E21">
      <w:pPr>
        <w:spacing w:before="120"/>
        <w:jc w:val="center"/>
        <w:rPr>
          <w:b/>
          <w:lang w:eastAsia="en-US"/>
        </w:rPr>
      </w:pPr>
      <w:r w:rsidRPr="004E166E">
        <w:rPr>
          <w:b/>
          <w:lang w:eastAsia="en-US"/>
        </w:rPr>
        <w:t>TAURON Dystrybucja S.A.</w:t>
      </w:r>
    </w:p>
    <w:p w14:paraId="1AE79E78" w14:textId="77777777" w:rsidR="00A80E21" w:rsidRPr="008D385A" w:rsidRDefault="00A80E21" w:rsidP="00A80E21">
      <w:pPr>
        <w:jc w:val="center"/>
        <w:rPr>
          <w:lang w:eastAsia="en-US"/>
        </w:rPr>
      </w:pPr>
      <w:r w:rsidRPr="008D385A">
        <w:rPr>
          <w:lang w:eastAsia="en-US"/>
        </w:rPr>
        <w:t>ul. Podgórska 25A</w:t>
      </w:r>
    </w:p>
    <w:p w14:paraId="42B725EE" w14:textId="77777777" w:rsidR="00A80E21" w:rsidRDefault="00A80E21" w:rsidP="00A80E21">
      <w:pPr>
        <w:jc w:val="center"/>
        <w:rPr>
          <w:lang w:eastAsia="en-US"/>
        </w:rPr>
      </w:pPr>
      <w:r w:rsidRPr="008D385A">
        <w:rPr>
          <w:lang w:eastAsia="en-US"/>
        </w:rPr>
        <w:t>31-035 Kraków</w:t>
      </w:r>
      <w:r w:rsidDel="00BB1AAA">
        <w:rPr>
          <w:i/>
          <w:szCs w:val="22"/>
          <w:lang w:eastAsia="en-US"/>
        </w:rPr>
        <w:t xml:space="preserve"> </w:t>
      </w:r>
    </w:p>
    <w:p w14:paraId="0736E81E" w14:textId="77777777" w:rsidR="00A80E21" w:rsidRPr="0013391E" w:rsidRDefault="00A80E21" w:rsidP="00A80E21">
      <w:pPr>
        <w:jc w:val="center"/>
        <w:rPr>
          <w:rFonts w:cs="Arial"/>
          <w:i/>
          <w:szCs w:val="22"/>
        </w:rPr>
      </w:pPr>
      <w:r>
        <w:rPr>
          <w:rFonts w:cs="Arial"/>
          <w:i/>
          <w:szCs w:val="22"/>
        </w:rPr>
        <w:t>Oddział w</w:t>
      </w:r>
      <w:r>
        <w:rPr>
          <w:i/>
          <w:szCs w:val="22"/>
          <w:lang w:eastAsia="en-US"/>
        </w:rPr>
        <w:t xml:space="preserve"> Jeleniej Górze</w:t>
      </w:r>
    </w:p>
    <w:p w14:paraId="60737367" w14:textId="77777777" w:rsidR="00A80E21" w:rsidRPr="00A0517C" w:rsidRDefault="00A80E21" w:rsidP="00A80E21">
      <w:pPr>
        <w:jc w:val="center"/>
        <w:rPr>
          <w:b/>
          <w:lang w:eastAsia="en-US"/>
        </w:rPr>
      </w:pPr>
    </w:p>
    <w:p w14:paraId="481F3293" w14:textId="77777777" w:rsidR="00A80E21" w:rsidRDefault="00A80E21" w:rsidP="00A80E21">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6FE40A6A" w14:textId="77777777" w:rsidR="00A80E21" w:rsidRPr="007A5BCC" w:rsidRDefault="00A80E21" w:rsidP="00A80E21">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0FC44AB7" w14:textId="1A707C9F" w:rsidR="003B561D" w:rsidRPr="007A5BCC" w:rsidRDefault="00A80E21" w:rsidP="00A80E21">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2F163CC3" w:rsidR="003B561D" w:rsidRPr="00DA4A09" w:rsidRDefault="003B561D" w:rsidP="003B561D">
      <w:pPr>
        <w:jc w:val="center"/>
        <w:rPr>
          <w:b/>
          <w:szCs w:val="22"/>
          <w:lang w:eastAsia="en-US"/>
        </w:rPr>
      </w:pPr>
      <w:r w:rsidRPr="00DA4A09">
        <w:rPr>
          <w:b/>
          <w:szCs w:val="22"/>
          <w:lang w:eastAsia="en-US"/>
        </w:rPr>
        <w:t>pod nazwą:</w:t>
      </w:r>
    </w:p>
    <w:p w14:paraId="0325CFB2" w14:textId="77777777" w:rsidR="002B0F5E" w:rsidRPr="00DA4A09" w:rsidRDefault="002B0F5E" w:rsidP="003B561D">
      <w:pPr>
        <w:jc w:val="center"/>
        <w:rPr>
          <w:b/>
          <w:szCs w:val="22"/>
          <w:lang w:eastAsia="en-US"/>
        </w:rPr>
      </w:pPr>
    </w:p>
    <w:p w14:paraId="22F7ABAE" w14:textId="797908A0" w:rsidR="002B0F5E" w:rsidRPr="007904B7" w:rsidRDefault="00C56C17" w:rsidP="003B561D">
      <w:pPr>
        <w:jc w:val="center"/>
        <w:rPr>
          <w:rFonts w:cs="Arial"/>
          <w:b/>
          <w:bCs/>
          <w:sz w:val="28"/>
          <w:szCs w:val="28"/>
          <w:lang w:eastAsia="en-US"/>
        </w:rPr>
      </w:pPr>
      <w:r w:rsidRPr="00C56C17">
        <w:rPr>
          <w:rFonts w:cs="Arial"/>
          <w:b/>
          <w:bCs/>
          <w:color w:val="707173"/>
          <w:szCs w:val="22"/>
        </w:rPr>
        <w:t>227/2025 - ,,Modernizacja linii niskiego napięcia – wymiana słupów i przewodów - obwód L1 ze stacji JGL73528 Działoszyn na terenie Regionu Lubań</w:t>
      </w:r>
    </w:p>
    <w:p w14:paraId="4BC4C9C6" w14:textId="77777777" w:rsidR="002B0F5E" w:rsidRPr="006C4A1D" w:rsidRDefault="002B0F5E" w:rsidP="003B561D">
      <w:pPr>
        <w:jc w:val="center"/>
        <w:rPr>
          <w:rFonts w:cs="Arial"/>
          <w:szCs w:val="22"/>
          <w:lang w:eastAsia="en-US"/>
        </w:rPr>
      </w:pPr>
    </w:p>
    <w:p w14:paraId="58026AB2" w14:textId="77777777" w:rsidR="002B0F5E" w:rsidRDefault="002B0F5E" w:rsidP="003B561D">
      <w:pPr>
        <w:jc w:val="center"/>
        <w:rPr>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7904B7" w:rsidRPr="005922B7" w14:paraId="56D7EC37" w14:textId="77777777" w:rsidTr="005B0DB6">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003541E1" w14:textId="77777777" w:rsidR="007904B7" w:rsidRPr="005922B7" w:rsidRDefault="007904B7" w:rsidP="005B0DB6">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162CFC4E" w14:textId="77777777" w:rsidR="007904B7" w:rsidRPr="005922B7" w:rsidRDefault="007904B7" w:rsidP="005B0DB6">
            <w:pPr>
              <w:spacing w:before="60" w:after="60"/>
              <w:jc w:val="center"/>
              <w:rPr>
                <w:b/>
              </w:rPr>
            </w:pPr>
            <w:r w:rsidRPr="005922B7">
              <w:rPr>
                <w:b/>
              </w:rPr>
              <w:t>Przewodniczący/a</w:t>
            </w:r>
            <w:r w:rsidRPr="005922B7">
              <w:rPr>
                <w:b/>
              </w:rPr>
              <w:br/>
              <w:t>Komisji Przetargowej</w:t>
            </w:r>
            <w:r>
              <w:rPr>
                <w:b/>
              </w:rPr>
              <w:t>/Z-ca</w:t>
            </w:r>
          </w:p>
        </w:tc>
      </w:tr>
      <w:tr w:rsidR="007904B7" w:rsidRPr="005922B7" w14:paraId="1F1EE96F" w14:textId="77777777" w:rsidTr="005B0DB6">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48DE4CF" w14:textId="77777777" w:rsidR="007904B7" w:rsidRPr="005922B7" w:rsidRDefault="00C229AC" w:rsidP="005B0DB6">
            <w:pPr>
              <w:spacing w:before="60" w:after="60"/>
              <w:jc w:val="center"/>
            </w:pPr>
            <w:r>
              <w:rPr>
                <w:rFonts w:cs="Arial"/>
                <w:szCs w:val="22"/>
                <w:lang w:eastAsia="en-US"/>
              </w:rPr>
              <w:pict w14:anchorId="2F035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428FBBA8" w14:textId="77777777" w:rsidR="007904B7" w:rsidRPr="005922B7" w:rsidRDefault="00C229AC" w:rsidP="005B0DB6">
            <w:pPr>
              <w:spacing w:before="60" w:after="60"/>
              <w:jc w:val="center"/>
            </w:pPr>
            <w:r>
              <w:rPr>
                <w:rFonts w:cs="Arial"/>
                <w:szCs w:val="22"/>
                <w:lang w:eastAsia="en-US"/>
              </w:rPr>
              <w:pict w14:anchorId="2E3346F0">
                <v:shape id="_x0000_i1026" type="#_x0000_t75" alt="Wiersz podpisu, niepodpisane" style="width:117.6pt;height:60pt">
                  <v:imagedata r:id="rId14" o:title=""/>
                  <o:lock v:ext="edit" ungrouping="t" rotation="t" cropping="t" verticies="t" grouping="t"/>
                  <o:signatureline v:ext="edit" id="{A9B93CD6-3A55-4CB6-BC1B-61E0FC5505C4}" provid="{00000000-0000-0000-0000-000000000000}" issignatureline="t"/>
                </v:shape>
              </w:pict>
            </w:r>
          </w:p>
        </w:tc>
      </w:tr>
      <w:tr w:rsidR="007904B7" w:rsidRPr="005922B7" w14:paraId="6B61921C" w14:textId="77777777" w:rsidTr="005B0DB6">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7FEE1326" w14:textId="77777777" w:rsidR="007904B7" w:rsidRPr="005922B7" w:rsidRDefault="007904B7" w:rsidP="005B0DB6">
            <w:pPr>
              <w:spacing w:before="60" w:after="60"/>
              <w:jc w:val="center"/>
              <w:rPr>
                <w:rFonts w:cs="Arial"/>
                <w:szCs w:val="22"/>
                <w:lang w:eastAsia="en-US"/>
              </w:rPr>
            </w:pPr>
            <w:r w:rsidRPr="005922B7">
              <w:rPr>
                <w:rFonts w:cs="Arial"/>
                <w:b/>
                <w:szCs w:val="22"/>
                <w:lang w:eastAsia="en-US"/>
              </w:rPr>
              <w:t>Zatwierdził</w:t>
            </w:r>
          </w:p>
        </w:tc>
      </w:tr>
      <w:tr w:rsidR="007904B7" w:rsidRPr="005922B7" w14:paraId="449EFB73" w14:textId="77777777" w:rsidTr="005B0DB6">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192F3F60" w14:textId="77777777" w:rsidR="007904B7" w:rsidRPr="005922B7" w:rsidRDefault="007904B7" w:rsidP="005B0DB6">
            <w:pPr>
              <w:spacing w:before="60" w:after="60"/>
              <w:jc w:val="center"/>
              <w:rPr>
                <w:rFonts w:cs="Arial"/>
                <w:szCs w:val="22"/>
                <w:lang w:eastAsia="en-US"/>
              </w:rPr>
            </w:pPr>
          </w:p>
        </w:tc>
      </w:tr>
    </w:tbl>
    <w:p w14:paraId="1B520062" w14:textId="77777777" w:rsidR="002B0F5E" w:rsidRDefault="002B0F5E" w:rsidP="003B561D">
      <w:pPr>
        <w:jc w:val="center"/>
        <w:rPr>
          <w:szCs w:val="22"/>
          <w:lang w:eastAsia="en-US"/>
        </w:rPr>
      </w:pPr>
    </w:p>
    <w:p w14:paraId="57EA896D" w14:textId="77777777" w:rsidR="002B0F5E" w:rsidRDefault="002B0F5E"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3FCD8B0E"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363FAE">
        <w:rPr>
          <w:rFonts w:cs="Arial"/>
          <w:szCs w:val="22"/>
          <w:lang w:eastAsia="en-US"/>
        </w:rPr>
        <w:t>zawiera</w:t>
      </w:r>
      <w:r w:rsidR="0079194D" w:rsidRPr="00363FAE">
        <w:rPr>
          <w:rFonts w:cs="Arial"/>
          <w:szCs w:val="22"/>
          <w:lang w:eastAsia="en-US"/>
        </w:rPr>
        <w:t xml:space="preserve"> </w:t>
      </w:r>
      <w:r w:rsidR="0085163C">
        <w:rPr>
          <w:rFonts w:cs="Arial"/>
          <w:szCs w:val="22"/>
          <w:lang w:eastAsia="en-US"/>
        </w:rPr>
        <w:t>71</w:t>
      </w:r>
      <w:r w:rsidRPr="00363FAE">
        <w:rPr>
          <w:rFonts w:cs="Arial"/>
          <w:szCs w:val="22"/>
          <w:lang w:eastAsia="en-US"/>
        </w:rPr>
        <w:t xml:space="preserve"> ponumerowan</w:t>
      </w:r>
      <w:r w:rsidR="00E2609F" w:rsidRPr="00363FAE">
        <w:rPr>
          <w:rFonts w:cs="Arial"/>
          <w:szCs w:val="22"/>
          <w:lang w:eastAsia="en-US"/>
        </w:rPr>
        <w:t>e</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76295F3B" w:rsidR="003B561D" w:rsidRDefault="00A80E21"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w:t>
      </w:r>
      <w:r w:rsidR="003B561D" w:rsidRPr="0091478B">
        <w:rPr>
          <w:rFonts w:cs="Arial"/>
          <w:szCs w:val="22"/>
          <w:lang w:eastAsia="en-US"/>
        </w:rPr>
        <w:t xml:space="preserve">dnia </w:t>
      </w:r>
      <w:r w:rsidR="00691BEE">
        <w:rPr>
          <w:rFonts w:cs="Arial"/>
          <w:szCs w:val="22"/>
          <w:lang w:eastAsia="en-US"/>
        </w:rPr>
        <w:t xml:space="preserve"> </w:t>
      </w:r>
      <w:r w:rsidR="009971B4">
        <w:rPr>
          <w:rFonts w:cs="Arial"/>
          <w:szCs w:val="22"/>
          <w:lang w:eastAsia="en-US"/>
        </w:rPr>
        <w:t>30-01</w:t>
      </w:r>
      <w:r w:rsidR="00C56C17">
        <w:rPr>
          <w:rFonts w:cs="Arial"/>
          <w:szCs w:val="22"/>
          <w:lang w:eastAsia="en-US"/>
        </w:rPr>
        <w:t>-2026</w:t>
      </w:r>
      <w:r w:rsidR="00CA6104">
        <w:rPr>
          <w:rFonts w:cs="Arial"/>
          <w:szCs w:val="22"/>
          <w:lang w:eastAsia="en-US"/>
        </w:rPr>
        <w:t>.</w:t>
      </w:r>
    </w:p>
    <w:p w14:paraId="2CBF0EB6" w14:textId="358E239D" w:rsidR="002A701C" w:rsidRDefault="002A701C">
      <w:pPr>
        <w:rPr>
          <w:rFonts w:cs="Arial"/>
          <w:i/>
          <w:szCs w:val="22"/>
        </w:rPr>
      </w:pPr>
    </w:p>
    <w:p w14:paraId="0C60E494" w14:textId="6A9E0289" w:rsidR="002A701C" w:rsidRPr="005F5D72" w:rsidRDefault="002A701C" w:rsidP="005F5D72">
      <w:pPr>
        <w:rPr>
          <w:rFonts w:cs="Arial"/>
          <w:b/>
          <w:i/>
          <w:szCs w:val="22"/>
        </w:rPr>
        <w:sectPr w:rsidR="002A701C" w:rsidRPr="005F5D72" w:rsidSect="00BE1E51">
          <w:footerReference w:type="even" r:id="rId15"/>
          <w:footerReference w:type="default" r:id="rId16"/>
          <w:footerReference w:type="first" r:id="rId17"/>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061097A" w14:textId="08DB4494" w:rsidR="00DE579F" w:rsidRPr="00DE579F" w:rsidRDefault="006E1C98">
      <w:pPr>
        <w:pStyle w:val="Spistreci1"/>
        <w:rPr>
          <w:rFonts w:asciiTheme="minorHAnsi" w:eastAsiaTheme="minorEastAsia" w:hAnsiTheme="minorHAnsi" w:cstheme="minorBidi"/>
          <w:b w:val="0"/>
          <w:kern w:val="2"/>
          <w:sz w:val="24"/>
          <w14:ligatures w14:val="standardContextual"/>
        </w:rPr>
      </w:pPr>
      <w:r w:rsidRPr="00DE579F">
        <w:rPr>
          <w:rFonts w:cs="Arial"/>
          <w:b w:val="0"/>
          <w:szCs w:val="22"/>
        </w:rPr>
        <w:fldChar w:fldCharType="begin"/>
      </w:r>
      <w:r w:rsidR="00B00B47" w:rsidRPr="00DE579F">
        <w:rPr>
          <w:rFonts w:cs="Arial"/>
          <w:b w:val="0"/>
          <w:szCs w:val="22"/>
        </w:rPr>
        <w:instrText xml:space="preserve"> TOC \o "1-3" \h \z \u </w:instrText>
      </w:r>
      <w:r w:rsidRPr="00DE579F">
        <w:rPr>
          <w:rFonts w:cs="Arial"/>
          <w:b w:val="0"/>
          <w:szCs w:val="22"/>
        </w:rPr>
        <w:fldChar w:fldCharType="separate"/>
      </w:r>
      <w:hyperlink w:anchor="_Toc216857434" w:history="1">
        <w:r w:rsidR="00DE579F" w:rsidRPr="00DE579F">
          <w:rPr>
            <w:rStyle w:val="Hipercze"/>
            <w:b w:val="0"/>
            <w:color w:val="auto"/>
            <w:u w:val="none"/>
          </w:rPr>
          <w:t>OPIS PRZEDMIOTU ZAMÓWIENIA</w:t>
        </w:r>
        <w:r w:rsidR="00DE579F" w:rsidRPr="00DE579F">
          <w:rPr>
            <w:b w:val="0"/>
            <w:webHidden/>
          </w:rPr>
          <w:tab/>
        </w:r>
        <w:r w:rsidR="00DE579F" w:rsidRPr="00DE579F">
          <w:rPr>
            <w:b w:val="0"/>
            <w:webHidden/>
          </w:rPr>
          <w:fldChar w:fldCharType="begin"/>
        </w:r>
        <w:r w:rsidR="00DE579F" w:rsidRPr="00DE579F">
          <w:rPr>
            <w:b w:val="0"/>
            <w:webHidden/>
          </w:rPr>
          <w:instrText xml:space="preserve"> PAGEREF _Toc216857434 \h </w:instrText>
        </w:r>
        <w:r w:rsidR="00DE579F" w:rsidRPr="00DE579F">
          <w:rPr>
            <w:b w:val="0"/>
            <w:webHidden/>
          </w:rPr>
        </w:r>
        <w:r w:rsidR="00DE579F" w:rsidRPr="00DE579F">
          <w:rPr>
            <w:b w:val="0"/>
            <w:webHidden/>
          </w:rPr>
          <w:fldChar w:fldCharType="separate"/>
        </w:r>
        <w:r w:rsidR="00DE579F" w:rsidRPr="00DE579F">
          <w:rPr>
            <w:b w:val="0"/>
            <w:webHidden/>
          </w:rPr>
          <w:t>5</w:t>
        </w:r>
        <w:r w:rsidR="00DE579F" w:rsidRPr="00DE579F">
          <w:rPr>
            <w:b w:val="0"/>
            <w:webHidden/>
          </w:rPr>
          <w:fldChar w:fldCharType="end"/>
        </w:r>
      </w:hyperlink>
    </w:p>
    <w:p w14:paraId="45B55C12" w14:textId="359B3C29"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5" w:history="1">
        <w:r w:rsidRPr="00DE579F">
          <w:rPr>
            <w:rStyle w:val="Hipercze"/>
            <w:noProof/>
            <w:color w:val="auto"/>
            <w:u w:val="none"/>
          </w:rPr>
          <w:t>OPIS PRZYGOTOWANIA OFERTY</w:t>
        </w:r>
        <w:r w:rsidRPr="00DE579F">
          <w:rPr>
            <w:noProof/>
            <w:webHidden/>
          </w:rPr>
          <w:tab/>
        </w:r>
        <w:r w:rsidRPr="00DE579F">
          <w:rPr>
            <w:noProof/>
            <w:webHidden/>
          </w:rPr>
          <w:fldChar w:fldCharType="begin"/>
        </w:r>
        <w:r w:rsidRPr="00DE579F">
          <w:rPr>
            <w:noProof/>
            <w:webHidden/>
          </w:rPr>
          <w:instrText xml:space="preserve"> PAGEREF _Toc216857435 \h </w:instrText>
        </w:r>
        <w:r w:rsidRPr="00DE579F">
          <w:rPr>
            <w:noProof/>
            <w:webHidden/>
          </w:rPr>
        </w:r>
        <w:r w:rsidRPr="00DE579F">
          <w:rPr>
            <w:noProof/>
            <w:webHidden/>
          </w:rPr>
          <w:fldChar w:fldCharType="separate"/>
        </w:r>
        <w:r w:rsidRPr="00DE579F">
          <w:rPr>
            <w:noProof/>
            <w:webHidden/>
          </w:rPr>
          <w:t>5</w:t>
        </w:r>
        <w:r w:rsidRPr="00DE579F">
          <w:rPr>
            <w:noProof/>
            <w:webHidden/>
          </w:rPr>
          <w:fldChar w:fldCharType="end"/>
        </w:r>
      </w:hyperlink>
    </w:p>
    <w:p w14:paraId="5999F4B5" w14:textId="39AF176F"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6" w:history="1">
        <w:r w:rsidRPr="00DE579F">
          <w:rPr>
            <w:rStyle w:val="Hipercze"/>
            <w:noProof/>
            <w:color w:val="auto"/>
            <w:u w:val="none"/>
          </w:rPr>
          <w:t>ZASADY DOTYCZĄCE ODRZUCENIA OFERT I UNIEWAŻNIENIA POSTĘPOWANIA.</w:t>
        </w:r>
        <w:r w:rsidRPr="00DE579F">
          <w:rPr>
            <w:noProof/>
            <w:webHidden/>
          </w:rPr>
          <w:tab/>
        </w:r>
        <w:r w:rsidRPr="00DE579F">
          <w:rPr>
            <w:noProof/>
            <w:webHidden/>
          </w:rPr>
          <w:fldChar w:fldCharType="begin"/>
        </w:r>
        <w:r w:rsidRPr="00DE579F">
          <w:rPr>
            <w:noProof/>
            <w:webHidden/>
          </w:rPr>
          <w:instrText xml:space="preserve"> PAGEREF _Toc216857436 \h </w:instrText>
        </w:r>
        <w:r w:rsidRPr="00DE579F">
          <w:rPr>
            <w:noProof/>
            <w:webHidden/>
          </w:rPr>
        </w:r>
        <w:r w:rsidRPr="00DE579F">
          <w:rPr>
            <w:noProof/>
            <w:webHidden/>
          </w:rPr>
          <w:fldChar w:fldCharType="separate"/>
        </w:r>
        <w:r w:rsidRPr="00DE579F">
          <w:rPr>
            <w:noProof/>
            <w:webHidden/>
          </w:rPr>
          <w:t>8</w:t>
        </w:r>
        <w:r w:rsidRPr="00DE579F">
          <w:rPr>
            <w:noProof/>
            <w:webHidden/>
          </w:rPr>
          <w:fldChar w:fldCharType="end"/>
        </w:r>
      </w:hyperlink>
    </w:p>
    <w:p w14:paraId="024D9940" w14:textId="0C0FBEA8"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7" w:history="1">
        <w:r w:rsidRPr="00DE579F">
          <w:rPr>
            <w:rStyle w:val="Hipercze"/>
            <w:noProof/>
            <w:color w:val="auto"/>
            <w:u w:val="none"/>
          </w:rPr>
          <w:t>OPIS SPOSOBU OBLICZANIA CENY OFERTY</w:t>
        </w:r>
        <w:r w:rsidRPr="00DE579F">
          <w:rPr>
            <w:noProof/>
            <w:webHidden/>
          </w:rPr>
          <w:tab/>
        </w:r>
        <w:r w:rsidRPr="00DE579F">
          <w:rPr>
            <w:noProof/>
            <w:webHidden/>
          </w:rPr>
          <w:fldChar w:fldCharType="begin"/>
        </w:r>
        <w:r w:rsidRPr="00DE579F">
          <w:rPr>
            <w:noProof/>
            <w:webHidden/>
          </w:rPr>
          <w:instrText xml:space="preserve"> PAGEREF _Toc216857437 \h </w:instrText>
        </w:r>
        <w:r w:rsidRPr="00DE579F">
          <w:rPr>
            <w:noProof/>
            <w:webHidden/>
          </w:rPr>
        </w:r>
        <w:r w:rsidRPr="00DE579F">
          <w:rPr>
            <w:noProof/>
            <w:webHidden/>
          </w:rPr>
          <w:fldChar w:fldCharType="separate"/>
        </w:r>
        <w:r w:rsidRPr="00DE579F">
          <w:rPr>
            <w:noProof/>
            <w:webHidden/>
          </w:rPr>
          <w:t>9</w:t>
        </w:r>
        <w:r w:rsidRPr="00DE579F">
          <w:rPr>
            <w:noProof/>
            <w:webHidden/>
          </w:rPr>
          <w:fldChar w:fldCharType="end"/>
        </w:r>
      </w:hyperlink>
    </w:p>
    <w:p w14:paraId="75FCE963" w14:textId="7411F4E0"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8" w:history="1">
        <w:r w:rsidRPr="00DE579F">
          <w:rPr>
            <w:rStyle w:val="Hipercze"/>
            <w:noProof/>
            <w:color w:val="auto"/>
            <w:u w:val="none"/>
          </w:rPr>
          <w:t>KRYTERIA OCENY OFERT I ZASADY ICH OCENY</w:t>
        </w:r>
        <w:r w:rsidRPr="00DE579F">
          <w:rPr>
            <w:noProof/>
            <w:webHidden/>
          </w:rPr>
          <w:tab/>
        </w:r>
        <w:r w:rsidRPr="00DE579F">
          <w:rPr>
            <w:noProof/>
            <w:webHidden/>
          </w:rPr>
          <w:fldChar w:fldCharType="begin"/>
        </w:r>
        <w:r w:rsidRPr="00DE579F">
          <w:rPr>
            <w:noProof/>
            <w:webHidden/>
          </w:rPr>
          <w:instrText xml:space="preserve"> PAGEREF _Toc216857438 \h </w:instrText>
        </w:r>
        <w:r w:rsidRPr="00DE579F">
          <w:rPr>
            <w:noProof/>
            <w:webHidden/>
          </w:rPr>
        </w:r>
        <w:r w:rsidRPr="00DE579F">
          <w:rPr>
            <w:noProof/>
            <w:webHidden/>
          </w:rPr>
          <w:fldChar w:fldCharType="separate"/>
        </w:r>
        <w:r w:rsidRPr="00DE579F">
          <w:rPr>
            <w:noProof/>
            <w:webHidden/>
          </w:rPr>
          <w:t>10</w:t>
        </w:r>
        <w:r w:rsidRPr="00DE579F">
          <w:rPr>
            <w:noProof/>
            <w:webHidden/>
          </w:rPr>
          <w:fldChar w:fldCharType="end"/>
        </w:r>
      </w:hyperlink>
    </w:p>
    <w:p w14:paraId="02928391" w14:textId="506667D4"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9" w:history="1">
        <w:r w:rsidRPr="00DE579F">
          <w:rPr>
            <w:rStyle w:val="Hipercze"/>
            <w:noProof/>
            <w:color w:val="auto"/>
            <w:u w:val="none"/>
          </w:rPr>
          <w:t>WADIUM</w:t>
        </w:r>
        <w:r w:rsidRPr="00DE579F">
          <w:rPr>
            <w:noProof/>
            <w:webHidden/>
          </w:rPr>
          <w:tab/>
        </w:r>
        <w:r w:rsidRPr="00DE579F">
          <w:rPr>
            <w:noProof/>
            <w:webHidden/>
          </w:rPr>
          <w:fldChar w:fldCharType="begin"/>
        </w:r>
        <w:r w:rsidRPr="00DE579F">
          <w:rPr>
            <w:noProof/>
            <w:webHidden/>
          </w:rPr>
          <w:instrText xml:space="preserve"> PAGEREF _Toc216857439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49CDFAD0" w14:textId="2C4BF39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0" w:history="1">
        <w:r w:rsidRPr="00DE579F">
          <w:rPr>
            <w:rStyle w:val="Hipercze"/>
            <w:noProof/>
            <w:color w:val="auto"/>
            <w:u w:val="none"/>
          </w:rPr>
          <w:t>ZABEZPIECZENIE NALEŻYTEGO WYKONANIA UMOWY</w:t>
        </w:r>
        <w:r w:rsidRPr="00DE579F">
          <w:rPr>
            <w:noProof/>
            <w:webHidden/>
          </w:rPr>
          <w:tab/>
        </w:r>
        <w:r w:rsidRPr="00DE579F">
          <w:rPr>
            <w:noProof/>
            <w:webHidden/>
          </w:rPr>
          <w:fldChar w:fldCharType="begin"/>
        </w:r>
        <w:r w:rsidRPr="00DE579F">
          <w:rPr>
            <w:noProof/>
            <w:webHidden/>
          </w:rPr>
          <w:instrText xml:space="preserve"> PAGEREF _Toc216857440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7E1BCCB0" w14:textId="0177F30A"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1" w:history="1">
        <w:r w:rsidRPr="00DE579F">
          <w:rPr>
            <w:rStyle w:val="Hipercze"/>
            <w:noProof/>
            <w:color w:val="auto"/>
            <w:u w:val="none"/>
          </w:rPr>
          <w:t>ZMIANA I UDZIELANIE WYJAŚNIEŃ DOTYCZĄCYCH SPECYFIKACJI</w:t>
        </w:r>
        <w:r w:rsidRPr="00DE579F">
          <w:rPr>
            <w:noProof/>
            <w:webHidden/>
          </w:rPr>
          <w:tab/>
        </w:r>
        <w:r w:rsidRPr="00DE579F">
          <w:rPr>
            <w:noProof/>
            <w:webHidden/>
          </w:rPr>
          <w:fldChar w:fldCharType="begin"/>
        </w:r>
        <w:r w:rsidRPr="00DE579F">
          <w:rPr>
            <w:noProof/>
            <w:webHidden/>
          </w:rPr>
          <w:instrText xml:space="preserve"> PAGEREF _Toc216857441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0B886597" w14:textId="0BB6E8F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2" w:history="1">
        <w:r w:rsidRPr="00DE579F">
          <w:rPr>
            <w:rStyle w:val="Hipercze"/>
            <w:noProof/>
            <w:color w:val="auto"/>
            <w:u w:val="none"/>
          </w:rPr>
          <w:t>SKŁADANIE OFERT</w:t>
        </w:r>
        <w:r w:rsidRPr="00DE579F">
          <w:rPr>
            <w:noProof/>
            <w:webHidden/>
          </w:rPr>
          <w:tab/>
        </w:r>
        <w:r w:rsidRPr="00DE579F">
          <w:rPr>
            <w:noProof/>
            <w:webHidden/>
          </w:rPr>
          <w:fldChar w:fldCharType="begin"/>
        </w:r>
        <w:r w:rsidRPr="00DE579F">
          <w:rPr>
            <w:noProof/>
            <w:webHidden/>
          </w:rPr>
          <w:instrText xml:space="preserve"> PAGEREF _Toc216857442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0AAE09D5" w14:textId="54C4CC38"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3" w:history="1">
        <w:r w:rsidRPr="00DE579F">
          <w:rPr>
            <w:rStyle w:val="Hipercze"/>
            <w:noProof/>
            <w:color w:val="auto"/>
            <w:u w:val="none"/>
          </w:rPr>
          <w:t>TERMIN I MIEJSCE OTWARCIA OFERT</w:t>
        </w:r>
        <w:r w:rsidRPr="00DE579F">
          <w:rPr>
            <w:noProof/>
            <w:webHidden/>
          </w:rPr>
          <w:tab/>
        </w:r>
        <w:r w:rsidRPr="00DE579F">
          <w:rPr>
            <w:noProof/>
            <w:webHidden/>
          </w:rPr>
          <w:fldChar w:fldCharType="begin"/>
        </w:r>
        <w:r w:rsidRPr="00DE579F">
          <w:rPr>
            <w:noProof/>
            <w:webHidden/>
          </w:rPr>
          <w:instrText xml:space="preserve"> PAGEREF _Toc216857443 \h </w:instrText>
        </w:r>
        <w:r w:rsidRPr="00DE579F">
          <w:rPr>
            <w:noProof/>
            <w:webHidden/>
          </w:rPr>
        </w:r>
        <w:r w:rsidRPr="00DE579F">
          <w:rPr>
            <w:noProof/>
            <w:webHidden/>
          </w:rPr>
          <w:fldChar w:fldCharType="separate"/>
        </w:r>
        <w:r w:rsidRPr="00DE579F">
          <w:rPr>
            <w:noProof/>
            <w:webHidden/>
          </w:rPr>
          <w:t>12</w:t>
        </w:r>
        <w:r w:rsidRPr="00DE579F">
          <w:rPr>
            <w:noProof/>
            <w:webHidden/>
          </w:rPr>
          <w:fldChar w:fldCharType="end"/>
        </w:r>
      </w:hyperlink>
    </w:p>
    <w:p w14:paraId="51BBD7CA" w14:textId="2A023901"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4" w:history="1">
        <w:r w:rsidRPr="00DE579F">
          <w:rPr>
            <w:rStyle w:val="Hipercze"/>
            <w:noProof/>
            <w:color w:val="auto"/>
            <w:u w:val="none"/>
          </w:rPr>
          <w:t>INFORMACJA O PRZEWIDYWANYM WYBORZE NAJKORZYSTNIEJSZEJ OFERTY  Z ZASTOSOWANIEM AUKCJI ELEKTRONICZNEJ</w:t>
        </w:r>
        <w:r w:rsidRPr="00DE579F">
          <w:rPr>
            <w:noProof/>
            <w:webHidden/>
          </w:rPr>
          <w:tab/>
        </w:r>
        <w:r w:rsidRPr="00DE579F">
          <w:rPr>
            <w:noProof/>
            <w:webHidden/>
          </w:rPr>
          <w:fldChar w:fldCharType="begin"/>
        </w:r>
        <w:r w:rsidRPr="00DE579F">
          <w:rPr>
            <w:noProof/>
            <w:webHidden/>
          </w:rPr>
          <w:instrText xml:space="preserve"> PAGEREF _Toc216857444 \h </w:instrText>
        </w:r>
        <w:r w:rsidRPr="00DE579F">
          <w:rPr>
            <w:noProof/>
            <w:webHidden/>
          </w:rPr>
        </w:r>
        <w:r w:rsidRPr="00DE579F">
          <w:rPr>
            <w:noProof/>
            <w:webHidden/>
          </w:rPr>
          <w:fldChar w:fldCharType="separate"/>
        </w:r>
        <w:r w:rsidRPr="00DE579F">
          <w:rPr>
            <w:noProof/>
            <w:webHidden/>
          </w:rPr>
          <w:t>12</w:t>
        </w:r>
        <w:r w:rsidRPr="00DE579F">
          <w:rPr>
            <w:noProof/>
            <w:webHidden/>
          </w:rPr>
          <w:fldChar w:fldCharType="end"/>
        </w:r>
      </w:hyperlink>
    </w:p>
    <w:p w14:paraId="2E524F0E" w14:textId="013D191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5" w:history="1">
        <w:r w:rsidRPr="00DE579F">
          <w:rPr>
            <w:rStyle w:val="Hipercze"/>
            <w:noProof/>
            <w:color w:val="auto"/>
            <w:u w:val="none"/>
          </w:rPr>
          <w:t>TERMIN ZWIĄZANIA OFERTĄ</w:t>
        </w:r>
        <w:r w:rsidRPr="00DE579F">
          <w:rPr>
            <w:noProof/>
            <w:webHidden/>
          </w:rPr>
          <w:tab/>
        </w:r>
        <w:r w:rsidRPr="00DE579F">
          <w:rPr>
            <w:noProof/>
            <w:webHidden/>
          </w:rPr>
          <w:fldChar w:fldCharType="begin"/>
        </w:r>
        <w:r w:rsidRPr="00DE579F">
          <w:rPr>
            <w:noProof/>
            <w:webHidden/>
          </w:rPr>
          <w:instrText xml:space="preserve"> PAGEREF _Toc216857445 \h </w:instrText>
        </w:r>
        <w:r w:rsidRPr="00DE579F">
          <w:rPr>
            <w:noProof/>
            <w:webHidden/>
          </w:rPr>
        </w:r>
        <w:r w:rsidRPr="00DE579F">
          <w:rPr>
            <w:noProof/>
            <w:webHidden/>
          </w:rPr>
          <w:fldChar w:fldCharType="separate"/>
        </w:r>
        <w:r w:rsidRPr="00DE579F">
          <w:rPr>
            <w:noProof/>
            <w:webHidden/>
          </w:rPr>
          <w:t>13</w:t>
        </w:r>
        <w:r w:rsidRPr="00DE579F">
          <w:rPr>
            <w:noProof/>
            <w:webHidden/>
          </w:rPr>
          <w:fldChar w:fldCharType="end"/>
        </w:r>
      </w:hyperlink>
    </w:p>
    <w:p w14:paraId="26AF8A6E" w14:textId="32B3AA6E"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6" w:history="1">
        <w:r w:rsidRPr="00DE579F">
          <w:rPr>
            <w:rStyle w:val="Hipercze"/>
            <w:noProof/>
            <w:color w:val="auto"/>
            <w:u w:val="none"/>
          </w:rPr>
          <w:t>POSTANOWIENIA KOŃCOWE</w:t>
        </w:r>
        <w:r w:rsidRPr="00DE579F">
          <w:rPr>
            <w:noProof/>
            <w:webHidden/>
          </w:rPr>
          <w:tab/>
        </w:r>
        <w:r w:rsidRPr="00DE579F">
          <w:rPr>
            <w:noProof/>
            <w:webHidden/>
          </w:rPr>
          <w:fldChar w:fldCharType="begin"/>
        </w:r>
        <w:r w:rsidRPr="00DE579F">
          <w:rPr>
            <w:noProof/>
            <w:webHidden/>
          </w:rPr>
          <w:instrText xml:space="preserve"> PAGEREF _Toc216857446 \h </w:instrText>
        </w:r>
        <w:r w:rsidRPr="00DE579F">
          <w:rPr>
            <w:noProof/>
            <w:webHidden/>
          </w:rPr>
        </w:r>
        <w:r w:rsidRPr="00DE579F">
          <w:rPr>
            <w:noProof/>
            <w:webHidden/>
          </w:rPr>
          <w:fldChar w:fldCharType="separate"/>
        </w:r>
        <w:r w:rsidRPr="00DE579F">
          <w:rPr>
            <w:noProof/>
            <w:webHidden/>
          </w:rPr>
          <w:t>13</w:t>
        </w:r>
        <w:r w:rsidRPr="00DE579F">
          <w:rPr>
            <w:noProof/>
            <w:webHidden/>
          </w:rPr>
          <w:fldChar w:fldCharType="end"/>
        </w:r>
      </w:hyperlink>
    </w:p>
    <w:p w14:paraId="375E563C" w14:textId="35758951"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7" w:history="1">
        <w:r w:rsidRPr="00DE579F">
          <w:rPr>
            <w:rStyle w:val="Hipercze"/>
            <w:b w:val="0"/>
            <w:color w:val="auto"/>
            <w:u w:val="none"/>
          </w:rPr>
          <w:t>Załącznik nr 1 do SWZ</w:t>
        </w:r>
        <w:r w:rsidRPr="00DE579F">
          <w:rPr>
            <w:b w:val="0"/>
            <w:webHidden/>
          </w:rPr>
          <w:tab/>
        </w:r>
        <w:r w:rsidRPr="00DE579F">
          <w:rPr>
            <w:b w:val="0"/>
            <w:webHidden/>
          </w:rPr>
          <w:fldChar w:fldCharType="begin"/>
        </w:r>
        <w:r w:rsidRPr="00DE579F">
          <w:rPr>
            <w:b w:val="0"/>
            <w:webHidden/>
          </w:rPr>
          <w:instrText xml:space="preserve"> PAGEREF _Toc216857447 \h </w:instrText>
        </w:r>
        <w:r w:rsidRPr="00DE579F">
          <w:rPr>
            <w:b w:val="0"/>
            <w:webHidden/>
          </w:rPr>
        </w:r>
        <w:r w:rsidRPr="00DE579F">
          <w:rPr>
            <w:b w:val="0"/>
            <w:webHidden/>
          </w:rPr>
          <w:fldChar w:fldCharType="separate"/>
        </w:r>
        <w:r w:rsidRPr="00DE579F">
          <w:rPr>
            <w:b w:val="0"/>
            <w:webHidden/>
          </w:rPr>
          <w:t>1</w:t>
        </w:r>
        <w:r w:rsidRPr="00DE579F">
          <w:rPr>
            <w:b w:val="0"/>
            <w:webHidden/>
          </w:rPr>
          <w:fldChar w:fldCharType="end"/>
        </w:r>
      </w:hyperlink>
      <w:r w:rsidRPr="00DE579F">
        <w:rPr>
          <w:rStyle w:val="Hipercze"/>
          <w:b w:val="0"/>
          <w:color w:val="auto"/>
          <w:u w:val="none"/>
        </w:rPr>
        <w:t>4</w:t>
      </w:r>
    </w:p>
    <w:p w14:paraId="391EFF15" w14:textId="1EEA1F18"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8" w:history="1">
        <w:r w:rsidRPr="00DE579F">
          <w:rPr>
            <w:rStyle w:val="Hipercze"/>
            <w:b w:val="0"/>
            <w:color w:val="auto"/>
            <w:u w:val="none"/>
          </w:rPr>
          <w:t>Załącznik nr 2 do SWZ</w:t>
        </w:r>
        <w:r w:rsidRPr="00DE579F">
          <w:rPr>
            <w:b w:val="0"/>
            <w:webHidden/>
          </w:rPr>
          <w:tab/>
        </w:r>
        <w:r w:rsidRPr="00DE579F">
          <w:rPr>
            <w:b w:val="0"/>
            <w:webHidden/>
          </w:rPr>
          <w:fldChar w:fldCharType="begin"/>
        </w:r>
        <w:r w:rsidRPr="00DE579F">
          <w:rPr>
            <w:b w:val="0"/>
            <w:webHidden/>
          </w:rPr>
          <w:instrText xml:space="preserve"> PAGEREF _Toc216857448 \h </w:instrText>
        </w:r>
        <w:r w:rsidRPr="00DE579F">
          <w:rPr>
            <w:b w:val="0"/>
            <w:webHidden/>
          </w:rPr>
        </w:r>
        <w:r w:rsidRPr="00DE579F">
          <w:rPr>
            <w:b w:val="0"/>
            <w:webHidden/>
          </w:rPr>
          <w:fldChar w:fldCharType="separate"/>
        </w:r>
        <w:r w:rsidRPr="00DE579F">
          <w:rPr>
            <w:b w:val="0"/>
            <w:webHidden/>
          </w:rPr>
          <w:t>1</w:t>
        </w:r>
        <w:r w:rsidRPr="00DE579F">
          <w:rPr>
            <w:b w:val="0"/>
            <w:webHidden/>
          </w:rPr>
          <w:fldChar w:fldCharType="end"/>
        </w:r>
      </w:hyperlink>
      <w:r w:rsidRPr="00DE579F">
        <w:rPr>
          <w:rStyle w:val="Hipercze"/>
          <w:b w:val="0"/>
          <w:color w:val="auto"/>
          <w:u w:val="none"/>
        </w:rPr>
        <w:t>5</w:t>
      </w:r>
    </w:p>
    <w:p w14:paraId="752CA6D0" w14:textId="1C67728B"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9" w:history="1">
        <w:r w:rsidRPr="00DE579F">
          <w:rPr>
            <w:rStyle w:val="Hipercze"/>
            <w:b w:val="0"/>
            <w:color w:val="auto"/>
            <w:u w:val="none"/>
          </w:rPr>
          <w:t>Załącznik nr 3 do SWZ</w:t>
        </w:r>
        <w:r w:rsidRPr="00DE579F">
          <w:rPr>
            <w:b w:val="0"/>
            <w:webHidden/>
          </w:rPr>
          <w:tab/>
        </w:r>
        <w:r w:rsidRPr="00DE579F">
          <w:rPr>
            <w:b w:val="0"/>
            <w:webHidden/>
          </w:rPr>
          <w:fldChar w:fldCharType="begin"/>
        </w:r>
        <w:r w:rsidRPr="00DE579F">
          <w:rPr>
            <w:b w:val="0"/>
            <w:webHidden/>
          </w:rPr>
          <w:instrText xml:space="preserve"> PAGEREF _Toc216857449 \h </w:instrText>
        </w:r>
        <w:r w:rsidRPr="00DE579F">
          <w:rPr>
            <w:b w:val="0"/>
            <w:webHidden/>
          </w:rPr>
        </w:r>
        <w:r w:rsidRPr="00DE579F">
          <w:rPr>
            <w:b w:val="0"/>
            <w:webHidden/>
          </w:rPr>
          <w:fldChar w:fldCharType="separate"/>
        </w:r>
        <w:r w:rsidRPr="00DE579F">
          <w:rPr>
            <w:b w:val="0"/>
            <w:webHidden/>
          </w:rPr>
          <w:t>1</w:t>
        </w:r>
        <w:r w:rsidRPr="00DE579F">
          <w:rPr>
            <w:b w:val="0"/>
            <w:webHidden/>
          </w:rPr>
          <w:fldChar w:fldCharType="end"/>
        </w:r>
      </w:hyperlink>
      <w:r w:rsidRPr="00DE579F">
        <w:rPr>
          <w:rStyle w:val="Hipercze"/>
          <w:b w:val="0"/>
          <w:color w:val="auto"/>
          <w:u w:val="none"/>
        </w:rPr>
        <w:t>6</w:t>
      </w:r>
    </w:p>
    <w:p w14:paraId="2B74B0BF" w14:textId="59493797" w:rsidR="0040188B" w:rsidRPr="00DE579F" w:rsidRDefault="006E1C98" w:rsidP="001634FD">
      <w:pPr>
        <w:pStyle w:val="Spistreci1"/>
        <w:ind w:left="0" w:firstLine="0"/>
        <w:rPr>
          <w:rStyle w:val="Hipercze"/>
          <w:b w:val="0"/>
          <w:color w:val="auto"/>
          <w:u w:val="none"/>
        </w:rPr>
      </w:pPr>
      <w:r w:rsidRPr="00DE579F">
        <w:rPr>
          <w:rFonts w:cs="Arial"/>
          <w:b w:val="0"/>
          <w:szCs w:val="22"/>
        </w:rPr>
        <w:fldChar w:fldCharType="end"/>
      </w:r>
      <w:hyperlink w:anchor="_Toc216857449" w:history="1">
        <w:r w:rsidR="00DE579F" w:rsidRPr="00DE579F">
          <w:rPr>
            <w:rStyle w:val="Hipercze"/>
            <w:b w:val="0"/>
            <w:color w:val="auto"/>
            <w:u w:val="none"/>
          </w:rPr>
          <w:t>Załącznik nr 3a do SWZ</w:t>
        </w:r>
        <w:r w:rsidR="00DE579F" w:rsidRPr="00DE579F">
          <w:rPr>
            <w:b w:val="0"/>
            <w:webHidden/>
          </w:rPr>
          <w:tab/>
        </w:r>
        <w:r w:rsidR="00DE579F" w:rsidRPr="00DE579F">
          <w:rPr>
            <w:b w:val="0"/>
            <w:webHidden/>
          </w:rPr>
          <w:fldChar w:fldCharType="begin"/>
        </w:r>
        <w:r w:rsidR="00DE579F" w:rsidRPr="00DE579F">
          <w:rPr>
            <w:b w:val="0"/>
            <w:webHidden/>
          </w:rPr>
          <w:instrText xml:space="preserve"> PAGEREF _Toc216857449 \h </w:instrText>
        </w:r>
        <w:r w:rsidR="00DE579F" w:rsidRPr="00DE579F">
          <w:rPr>
            <w:b w:val="0"/>
            <w:webHidden/>
          </w:rPr>
        </w:r>
        <w:r w:rsidR="00DE579F" w:rsidRPr="00DE579F">
          <w:rPr>
            <w:b w:val="0"/>
            <w:webHidden/>
          </w:rPr>
          <w:fldChar w:fldCharType="separate"/>
        </w:r>
        <w:r w:rsidR="00DE579F" w:rsidRPr="00DE579F">
          <w:rPr>
            <w:b w:val="0"/>
            <w:webHidden/>
          </w:rPr>
          <w:t>1</w:t>
        </w:r>
        <w:r w:rsidR="00DE579F" w:rsidRPr="00DE579F">
          <w:rPr>
            <w:b w:val="0"/>
            <w:webHidden/>
          </w:rPr>
          <w:fldChar w:fldCharType="end"/>
        </w:r>
      </w:hyperlink>
      <w:r w:rsidR="00DE579F" w:rsidRPr="00DE579F">
        <w:rPr>
          <w:rStyle w:val="Hipercze"/>
          <w:b w:val="0"/>
          <w:color w:val="auto"/>
          <w:u w:val="none"/>
        </w:rPr>
        <w:t>7</w:t>
      </w:r>
    </w:p>
    <w:p w14:paraId="6C691D65" w14:textId="6A74D618" w:rsidR="00DE579F" w:rsidRPr="00DE579F" w:rsidRDefault="00DE579F" w:rsidP="00DE579F">
      <w:hyperlink w:anchor="_Toc216857449" w:history="1">
        <w:r w:rsidRPr="00DE579F">
          <w:rPr>
            <w:rStyle w:val="Hipercze"/>
            <w:noProof/>
            <w:color w:val="auto"/>
            <w:u w:val="none"/>
          </w:rPr>
          <w:t>Załącznik nr 4 do SWZ………………………………………………..………………………………..</w:t>
        </w:r>
        <w:r w:rsidRPr="00DE579F">
          <w:rPr>
            <w:noProof/>
            <w:webHidden/>
          </w:rPr>
          <w:fldChar w:fldCharType="begin"/>
        </w:r>
        <w:r w:rsidRPr="00DE579F">
          <w:rPr>
            <w:noProof/>
            <w:webHidden/>
          </w:rPr>
          <w:instrText xml:space="preserve"> PAGEREF _Toc216857449 \h </w:instrText>
        </w:r>
        <w:r w:rsidRPr="00DE579F">
          <w:rPr>
            <w:noProof/>
            <w:webHidden/>
          </w:rPr>
        </w:r>
        <w:r w:rsidRPr="00DE579F">
          <w:rPr>
            <w:noProof/>
            <w:webHidden/>
          </w:rPr>
          <w:fldChar w:fldCharType="separate"/>
        </w:r>
        <w:r w:rsidRPr="00DE579F">
          <w:rPr>
            <w:noProof/>
            <w:webHidden/>
          </w:rPr>
          <w:t>1</w:t>
        </w:r>
        <w:r w:rsidRPr="00DE579F">
          <w:rPr>
            <w:noProof/>
            <w:webHidden/>
          </w:rPr>
          <w:fldChar w:fldCharType="end"/>
        </w:r>
      </w:hyperlink>
      <w:r w:rsidRPr="00DE579F">
        <w:rPr>
          <w:rStyle w:val="Hipercze"/>
          <w:noProof/>
          <w:color w:val="auto"/>
          <w:u w:val="none"/>
        </w:rPr>
        <w:t>8</w:t>
      </w: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BE1E51">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53B12936" w:rsidR="0054095A" w:rsidRPr="000D4883" w:rsidRDefault="002A3E4C" w:rsidP="0054095A">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 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arczy Krajowego Rejestru Sądowego pod numerem KRS 0000073321, NIP: 611-02-02-860, REGON: 230179216</w:t>
      </w:r>
      <w:r w:rsidRPr="00095C24">
        <w:rPr>
          <w:rFonts w:cs="Arial"/>
          <w:szCs w:val="22"/>
        </w:rPr>
        <w:t>, wysokość kapita</w:t>
      </w:r>
      <w:r>
        <w:rPr>
          <w:rFonts w:cs="Arial"/>
          <w:szCs w:val="22"/>
        </w:rPr>
        <w:t xml:space="preserve">łu zakładowego: </w:t>
      </w:r>
      <w:r w:rsidR="00A92D56" w:rsidRPr="00A92D56">
        <w:rPr>
          <w:rFonts w:cs="Arial"/>
          <w:b/>
          <w:bCs/>
          <w:color w:val="707173"/>
          <w:szCs w:val="22"/>
        </w:rPr>
        <w:t>560.450.156,22</w:t>
      </w:r>
      <w:r w:rsidR="00A92D56">
        <w:rPr>
          <w:rFonts w:cs="Arial"/>
          <w:b/>
          <w:bCs/>
          <w:color w:val="707173"/>
          <w:szCs w:val="22"/>
        </w:rPr>
        <w:t xml:space="preserve"> </w:t>
      </w:r>
      <w:r w:rsidRPr="00095C24">
        <w:rPr>
          <w:rFonts w:cs="Arial"/>
          <w:szCs w:val="22"/>
        </w:rPr>
        <w:t>zł</w:t>
      </w:r>
      <w:r>
        <w:rPr>
          <w:rFonts w:cs="Arial"/>
          <w:szCs w:val="22"/>
        </w:rPr>
        <w:t xml:space="preserve"> (wpłacony w całości), </w:t>
      </w:r>
      <w:r>
        <w:rPr>
          <w:rFonts w:cs="Arial"/>
          <w:b/>
          <w:szCs w:val="22"/>
        </w:rPr>
        <w:t>Oddział w Jeleniej Górze</w:t>
      </w:r>
      <w:r w:rsidRPr="3B1AB9C6">
        <w:rPr>
          <w:rFonts w:cs="Arial"/>
        </w:rPr>
        <w:t>,</w:t>
      </w:r>
      <w:r w:rsidRPr="00554764">
        <w:rPr>
          <w:rFonts w:cs="Arial"/>
          <w:szCs w:val="22"/>
        </w:rPr>
        <w:t xml:space="preserve"> zwan</w:t>
      </w:r>
      <w:r>
        <w:rPr>
          <w:rFonts w:cs="Arial"/>
          <w:szCs w:val="22"/>
        </w:rPr>
        <w:t>a</w:t>
      </w:r>
      <w:r w:rsidRPr="00554764">
        <w:rPr>
          <w:rFonts w:cs="Arial"/>
          <w:szCs w:val="22"/>
        </w:rPr>
        <w:t xml:space="preserve"> dalej </w:t>
      </w:r>
      <w:r>
        <w:rPr>
          <w:rFonts w:cs="Arial"/>
          <w:szCs w:val="22"/>
        </w:rPr>
        <w:t>„</w:t>
      </w:r>
      <w:r w:rsidRPr="002067B9">
        <w:rPr>
          <w:rFonts w:cs="Arial"/>
          <w:b/>
          <w:szCs w:val="22"/>
        </w:rPr>
        <w:t>Zamawiającym</w:t>
      </w:r>
      <w:r>
        <w:rPr>
          <w:rFonts w:cs="Arial"/>
          <w:szCs w:val="22"/>
        </w:rPr>
        <w:t>”</w:t>
      </w:r>
      <w:r w:rsidRPr="00554764">
        <w:rPr>
          <w:rFonts w:cs="Arial"/>
          <w:szCs w:val="22"/>
        </w:rPr>
        <w:t xml:space="preserve">, zaprasza </w:t>
      </w:r>
      <w:r w:rsidRPr="000D4883">
        <w:rPr>
          <w:rFonts w:cs="Arial"/>
          <w:szCs w:val="22"/>
        </w:rPr>
        <w:t>do udziału w Postępowaniu o udzielenie Zamówienia na realizację zadania pn</w:t>
      </w:r>
      <w:r w:rsidR="0054095A" w:rsidRPr="000D4883">
        <w:rPr>
          <w:rFonts w:cs="Arial"/>
          <w:szCs w:val="22"/>
        </w:rPr>
        <w:t>.:</w:t>
      </w:r>
    </w:p>
    <w:p w14:paraId="43721A50" w14:textId="706C8F26" w:rsidR="002B0F5E" w:rsidRPr="000D4883" w:rsidRDefault="00C56C17" w:rsidP="00115183">
      <w:pPr>
        <w:jc w:val="center"/>
        <w:rPr>
          <w:rFonts w:cs="Arial"/>
          <w:b/>
          <w:sz w:val="28"/>
          <w:szCs w:val="28"/>
          <w:lang w:eastAsia="en-US"/>
        </w:rPr>
      </w:pPr>
      <w:r w:rsidRPr="00C56C17">
        <w:rPr>
          <w:rFonts w:cs="Arial"/>
          <w:b/>
          <w:bCs/>
          <w:color w:val="707173"/>
          <w:szCs w:val="22"/>
        </w:rPr>
        <w:t>227/2025 - ,,Modernizacja linii niskiego napięcia – wymiana słupów i przewodów - obwód L1 ze stacji JGL73528 Działoszyn na terenie Regionu Lubań</w:t>
      </w:r>
    </w:p>
    <w:p w14:paraId="5F8E2A54" w14:textId="69552609" w:rsidR="00B00B47" w:rsidRPr="000D4883" w:rsidRDefault="00B00B47" w:rsidP="0014420D">
      <w:pPr>
        <w:pStyle w:val="Tekstpodstawowywcity"/>
        <w:spacing w:before="120"/>
        <w:ind w:left="0"/>
        <w:jc w:val="both"/>
        <w:rPr>
          <w:rFonts w:cs="Arial"/>
          <w:szCs w:val="22"/>
        </w:rPr>
      </w:pPr>
      <w:r w:rsidRPr="000D4883">
        <w:rPr>
          <w:rFonts w:cs="Arial"/>
          <w:szCs w:val="22"/>
        </w:rPr>
        <w:t>na zasadach opisanych w niniejszej Specyfikacji</w:t>
      </w:r>
      <w:r w:rsidR="00FF23E7" w:rsidRPr="000D4883">
        <w:rPr>
          <w:rFonts w:cs="Arial"/>
          <w:szCs w:val="22"/>
        </w:rPr>
        <w:t xml:space="preserve"> Warunków Zamówienia (dalej także: „</w:t>
      </w:r>
      <w:r w:rsidR="00FF23E7" w:rsidRPr="000D4883">
        <w:rPr>
          <w:rFonts w:cs="Arial"/>
          <w:b/>
          <w:szCs w:val="22"/>
        </w:rPr>
        <w:t>SWZ</w:t>
      </w:r>
      <w:r w:rsidR="00FF23E7" w:rsidRPr="000D4883">
        <w:rPr>
          <w:rFonts w:cs="Arial"/>
          <w:szCs w:val="22"/>
        </w:rPr>
        <w:t>”, „</w:t>
      </w:r>
      <w:r w:rsidR="00FF23E7" w:rsidRPr="000D4883">
        <w:rPr>
          <w:rFonts w:cs="Arial"/>
          <w:b/>
          <w:szCs w:val="22"/>
        </w:rPr>
        <w:t>Specyfikacja</w:t>
      </w:r>
      <w:r w:rsidR="00FF23E7" w:rsidRPr="000D4883">
        <w:rPr>
          <w:rFonts w:cs="Arial"/>
          <w:szCs w:val="22"/>
        </w:rPr>
        <w:t>”)</w:t>
      </w:r>
      <w:r w:rsidRPr="000D4883">
        <w:rPr>
          <w:rFonts w:cs="Arial"/>
          <w:szCs w:val="22"/>
        </w:rPr>
        <w:t>.</w:t>
      </w:r>
    </w:p>
    <w:p w14:paraId="3C73B6A1" w14:textId="77777777" w:rsidR="009532D2" w:rsidRPr="000D4883" w:rsidRDefault="009532D2" w:rsidP="009532D2">
      <w:pPr>
        <w:pStyle w:val="Tekstpodstawowywcity"/>
        <w:ind w:left="0"/>
        <w:jc w:val="both"/>
        <w:rPr>
          <w:rFonts w:cs="Arial"/>
          <w:b/>
          <w:iCs/>
          <w:szCs w:val="22"/>
        </w:rPr>
      </w:pPr>
      <w:bookmarkStart w:id="0" w:name="_Opis_przedmiotu_zamówienia"/>
      <w:bookmarkEnd w:id="0"/>
      <w:r w:rsidRPr="000D4883">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0D4883">
        <w:rPr>
          <w:rFonts w:cs="Arial"/>
          <w:iCs/>
          <w:szCs w:val="22"/>
        </w:rPr>
        <w:t>Wykonawca udostępniający dane osobowe osób trzecich Zamawiającemu (w szczególności osób fizycznych wchodzących w skład zespołu wykonawcy</w:t>
      </w:r>
      <w:r w:rsidR="006A66FF" w:rsidRPr="000D4883">
        <w:rPr>
          <w:rFonts w:cs="Arial"/>
          <w:iCs/>
          <w:szCs w:val="22"/>
        </w:rPr>
        <w:t>,</w:t>
      </w:r>
      <w:r w:rsidR="001570E4" w:rsidRPr="000D4883">
        <w:rPr>
          <w:rFonts w:cs="Arial"/>
          <w:iCs/>
          <w:szCs w:val="22"/>
        </w:rPr>
        <w:t xml:space="preserve"> a wskazanych w treści </w:t>
      </w:r>
      <w:r w:rsidR="00C04E25" w:rsidRPr="000D4883">
        <w:rPr>
          <w:rFonts w:cs="Arial"/>
          <w:iCs/>
          <w:szCs w:val="22"/>
        </w:rPr>
        <w:t>o</w:t>
      </w:r>
      <w:r w:rsidRPr="000D4883">
        <w:rPr>
          <w:rFonts w:cs="Arial"/>
          <w:iCs/>
          <w:szCs w:val="22"/>
        </w:rPr>
        <w:t>ferty) jest uprawniony i zobowiązany przez Zamawiającego</w:t>
      </w:r>
      <w:r w:rsidRPr="00D131B6">
        <w:rPr>
          <w:rFonts w:cs="Arial"/>
          <w:iCs/>
          <w:szCs w:val="22"/>
        </w:rPr>
        <w:t xml:space="preserve">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1B4B89CB"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6E69E18E" w14:textId="7B9702A3" w:rsidR="00DC7200" w:rsidRPr="002B0F5E" w:rsidRDefault="009532D2" w:rsidP="002B0F5E">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D7B6E3A"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w:t>
      </w:r>
      <w:r w:rsidRPr="00D84D9B">
        <w:rPr>
          <w:rFonts w:cs="Arial"/>
          <w:b/>
          <w:szCs w:val="22"/>
        </w:rPr>
        <w:t>nr</w:t>
      </w:r>
      <w:r w:rsidR="0031315B" w:rsidRPr="00D84D9B">
        <w:rPr>
          <w:rFonts w:cs="Arial"/>
          <w:b/>
          <w:szCs w:val="22"/>
        </w:rPr>
        <w:t> </w:t>
      </w:r>
      <w:r w:rsidR="00622A20">
        <w:rPr>
          <w:rFonts w:cs="Arial"/>
          <w:b/>
          <w:szCs w:val="22"/>
        </w:rPr>
        <w:t>3</w:t>
      </w:r>
      <w:r w:rsidR="00163802" w:rsidRPr="00BB4B53">
        <w:rPr>
          <w:rFonts w:cs="Arial"/>
          <w:szCs w:val="22"/>
        </w:rPr>
        <w:t xml:space="preserve"> </w:t>
      </w:r>
      <w:r w:rsidRPr="002B0F5E">
        <w:rPr>
          <w:rFonts w:cs="Arial"/>
          <w:b/>
          <w:szCs w:val="22"/>
        </w:rPr>
        <w:t>do SWZ</w:t>
      </w:r>
      <w:r w:rsidRPr="00BB4B53">
        <w:rPr>
          <w:rFonts w:cs="Arial"/>
          <w:szCs w:val="22"/>
        </w:rPr>
        <w:t xml:space="preserve">.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w:t>
      </w:r>
      <w:r w:rsidR="00722FBA">
        <w:rPr>
          <w:rFonts w:cs="Arial"/>
          <w:color w:val="000000"/>
          <w:szCs w:val="22"/>
        </w:rPr>
        <w:t>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71DBAF3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Default="000C1B2C" w:rsidP="000C1B2C">
      <w:pPr>
        <w:pStyle w:val="Tekstpodstawowywcity"/>
        <w:ind w:left="0"/>
        <w:jc w:val="both"/>
        <w:rPr>
          <w:rStyle w:val="Pogrubienie"/>
          <w:rFonts w:cs="Arial"/>
          <w:b w:val="0"/>
          <w:color w:val="1A1A1A"/>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316A3B52" w14:textId="3C45E0F2" w:rsidR="00C229AC" w:rsidRDefault="00C229AC" w:rsidP="000C1B2C">
      <w:pPr>
        <w:pStyle w:val="Tekstpodstawowywcity"/>
        <w:ind w:left="0"/>
        <w:jc w:val="both"/>
        <w:rPr>
          <w:rFonts w:cs="Arial"/>
          <w:sz w:val="20"/>
          <w:szCs w:val="20"/>
        </w:rPr>
      </w:pPr>
      <w:r w:rsidRPr="00896977">
        <w:rPr>
          <w:rFonts w:cs="Arial"/>
          <w:b/>
          <w:color w:val="1A1A1A"/>
        </w:rPr>
        <w:t>Informacja o współfinansowaniu zadania ze środków pomocowych</w:t>
      </w:r>
    </w:p>
    <w:p w14:paraId="033A1B75" w14:textId="36107BCD" w:rsidR="00C229AC" w:rsidRPr="000C1B2C" w:rsidRDefault="00C229AC" w:rsidP="000C1B2C">
      <w:pPr>
        <w:pStyle w:val="Tekstpodstawowywcity"/>
        <w:ind w:left="0"/>
        <w:jc w:val="both"/>
        <w:rPr>
          <w:rFonts w:cs="Arial"/>
          <w:szCs w:val="22"/>
        </w:rPr>
      </w:pPr>
      <w:r w:rsidRPr="001E08D2">
        <w:rPr>
          <w:rFonts w:cs="Arial"/>
          <w:sz w:val="20"/>
          <w:szCs w:val="20"/>
        </w:rPr>
        <w:t>„Zamawiający oświadcza, iż Przedmiot Zamówienia będzie współfinansowany w formie pożyczki ze środków Krajowego Planu Odbudowy i Zwiększania Odporności w ramach Inwestycji G3.1.4 pt. „Wsparcie krajowego systemu energetycznego (Fundusz Wsparcia Energetyki).</w:t>
      </w:r>
      <w:r>
        <w:rPr>
          <w:rFonts w:cs="Arial"/>
          <w:sz w:val="20"/>
          <w:szCs w:val="20"/>
        </w:rPr>
        <w:t>”</w:t>
      </w:r>
    </w:p>
    <w:p w14:paraId="6E355DB8" w14:textId="77777777" w:rsidR="000555C3" w:rsidRDefault="000555C3" w:rsidP="002845BB">
      <w:pPr>
        <w:jc w:val="center"/>
        <w:rPr>
          <w:rFonts w:cs="Arial"/>
          <w:b/>
          <w:szCs w:val="22"/>
        </w:rPr>
        <w:sectPr w:rsidR="000555C3" w:rsidSect="00C229AC">
          <w:footerReference w:type="default" r:id="rId23"/>
          <w:pgSz w:w="11906" w:h="16838"/>
          <w:pgMar w:top="426" w:right="1417" w:bottom="1417" w:left="1080" w:header="708" w:footer="596" w:gutter="0"/>
          <w:cols w:space="708"/>
          <w:docGrid w:linePitch="360"/>
        </w:sectPr>
      </w:pPr>
      <w:bookmarkStart w:id="1" w:name="_Toc531244975"/>
    </w:p>
    <w:p w14:paraId="3C824F82" w14:textId="77777777" w:rsidR="00784C09" w:rsidRDefault="00784C09" w:rsidP="002845BB">
      <w:pPr>
        <w:jc w:val="center"/>
        <w:rPr>
          <w:rFonts w:cs="Arial"/>
          <w:b/>
          <w:szCs w:val="22"/>
        </w:rPr>
      </w:pPr>
    </w:p>
    <w:p w14:paraId="5F8E2A56" w14:textId="00544907" w:rsidR="000078BA" w:rsidRPr="005B69A7" w:rsidRDefault="000078BA" w:rsidP="002845BB">
      <w:pPr>
        <w:jc w:val="center"/>
        <w:rPr>
          <w:rFonts w:cs="Arial"/>
          <w:b/>
          <w:szCs w:val="22"/>
        </w:rPr>
      </w:pPr>
      <w:r w:rsidRPr="005B69A7">
        <w:rPr>
          <w:rFonts w:cs="Arial"/>
          <w:b/>
          <w:szCs w:val="22"/>
        </w:rPr>
        <w:t>§ 1</w:t>
      </w:r>
      <w:bookmarkEnd w:id="1"/>
    </w:p>
    <w:p w14:paraId="5F8E2A57" w14:textId="77777777" w:rsidR="00B00B47" w:rsidRPr="004B1111" w:rsidRDefault="00B00B47" w:rsidP="000078BA">
      <w:pPr>
        <w:pStyle w:val="Nagwek1"/>
        <w:spacing w:before="120" w:after="120"/>
        <w:jc w:val="center"/>
        <w:rPr>
          <w:szCs w:val="22"/>
        </w:rPr>
      </w:pPr>
      <w:bookmarkStart w:id="2" w:name="_Toc216857434"/>
      <w:r w:rsidRPr="004B1111">
        <w:rPr>
          <w:szCs w:val="22"/>
        </w:rPr>
        <w:t>OPIS PRZEDMIOTU ZAMÓWIENIA</w:t>
      </w:r>
      <w:bookmarkEnd w:id="2"/>
    </w:p>
    <w:p w14:paraId="6983B540" w14:textId="513BA4AF" w:rsidR="00876750" w:rsidRPr="00B85919" w:rsidRDefault="00BE75AB" w:rsidP="00876750">
      <w:pPr>
        <w:pStyle w:val="Akapitzlist"/>
        <w:numPr>
          <w:ilvl w:val="1"/>
          <w:numId w:val="3"/>
        </w:numPr>
        <w:jc w:val="both"/>
        <w:rPr>
          <w:rFonts w:cs="Arial"/>
          <w:szCs w:val="22"/>
        </w:rPr>
      </w:pPr>
      <w:r w:rsidRPr="00B85919">
        <w:rPr>
          <w:rFonts w:cs="Arial"/>
          <w:szCs w:val="22"/>
        </w:rPr>
        <w:t xml:space="preserve">Przedmiotem </w:t>
      </w:r>
      <w:r w:rsidR="00870551" w:rsidRPr="00B85919">
        <w:rPr>
          <w:rFonts w:cs="Arial"/>
          <w:szCs w:val="22"/>
        </w:rPr>
        <w:t xml:space="preserve">Zamówienia </w:t>
      </w:r>
      <w:r w:rsidRPr="00B85919">
        <w:rPr>
          <w:rFonts w:cs="Arial"/>
          <w:szCs w:val="22"/>
        </w:rPr>
        <w:t>jest</w:t>
      </w:r>
      <w:r w:rsidR="00E602EB" w:rsidRPr="00B85919">
        <w:rPr>
          <w:rFonts w:cs="Arial"/>
          <w:szCs w:val="22"/>
        </w:rPr>
        <w:t xml:space="preserve">: </w:t>
      </w:r>
      <w:r w:rsidR="00EF3CDB" w:rsidRPr="00B85919">
        <w:rPr>
          <w:rFonts w:cs="Arial"/>
          <w:szCs w:val="22"/>
        </w:rPr>
        <w:t>Wykonanie robót budowlano-montażowych dla zadania pod nazwą:</w:t>
      </w:r>
      <w:r w:rsidR="00DA4A09" w:rsidRPr="00B85919">
        <w:rPr>
          <w:rFonts w:cs="Arial"/>
          <w:b/>
          <w:bCs/>
          <w:color w:val="707173"/>
          <w:szCs w:val="22"/>
        </w:rPr>
        <w:t xml:space="preserve"> </w:t>
      </w:r>
      <w:r w:rsidR="00C56C17" w:rsidRPr="00B85919">
        <w:rPr>
          <w:rFonts w:cs="Arial"/>
          <w:b/>
          <w:bCs/>
          <w:color w:val="707173"/>
          <w:szCs w:val="22"/>
        </w:rPr>
        <w:t>227/2025 - ,,Modernizacja linii niskiego napięcia – wymiana słupów i przewodów - obwód L1 ze stacji JGL73528 Działoszyn na terenie Regionu Lubań</w:t>
      </w:r>
    </w:p>
    <w:p w14:paraId="3DFB7E4C" w14:textId="1EF3B1BB" w:rsidR="002A701C" w:rsidRPr="00B85919" w:rsidRDefault="002A701C" w:rsidP="00735AE0">
      <w:pPr>
        <w:pStyle w:val="Akapitzlist"/>
        <w:numPr>
          <w:ilvl w:val="1"/>
          <w:numId w:val="3"/>
        </w:numPr>
        <w:spacing w:before="120" w:after="120"/>
        <w:jc w:val="both"/>
        <w:rPr>
          <w:rFonts w:cs="Arial"/>
          <w:i/>
          <w:szCs w:val="22"/>
        </w:rPr>
      </w:pPr>
      <w:r w:rsidRPr="00B85919">
        <w:rPr>
          <w:rFonts w:cs="Arial"/>
          <w:b/>
          <w:bCs/>
          <w:szCs w:val="22"/>
        </w:rPr>
        <w:t xml:space="preserve">Termin i miejsce realizacji </w:t>
      </w:r>
      <w:r w:rsidR="00FF23E7" w:rsidRPr="00B85919">
        <w:rPr>
          <w:rFonts w:cs="Arial"/>
          <w:b/>
          <w:bCs/>
          <w:szCs w:val="22"/>
        </w:rPr>
        <w:t>Z</w:t>
      </w:r>
      <w:r w:rsidRPr="00B85919">
        <w:rPr>
          <w:rFonts w:cs="Arial"/>
          <w:b/>
          <w:bCs/>
          <w:szCs w:val="22"/>
        </w:rPr>
        <w:t>amówienia</w:t>
      </w:r>
      <w:r w:rsidR="005A0A17" w:rsidRPr="00B85919">
        <w:rPr>
          <w:rFonts w:cs="Arial"/>
          <w:i/>
          <w:szCs w:val="22"/>
        </w:rPr>
        <w:t>:</w:t>
      </w:r>
    </w:p>
    <w:p w14:paraId="6527E9B1" w14:textId="1D2BBFDC" w:rsidR="005A0A17" w:rsidRPr="00B85919" w:rsidRDefault="00875726" w:rsidP="002E06D7">
      <w:pPr>
        <w:pStyle w:val="Akapitzlist"/>
        <w:numPr>
          <w:ilvl w:val="0"/>
          <w:numId w:val="29"/>
        </w:numPr>
        <w:spacing w:line="276" w:lineRule="auto"/>
        <w:jc w:val="both"/>
        <w:rPr>
          <w:rFonts w:cs="Arial"/>
          <w:b/>
          <w:szCs w:val="22"/>
        </w:rPr>
      </w:pPr>
      <w:r w:rsidRPr="00B85919">
        <w:rPr>
          <w:rFonts w:cs="Arial"/>
          <w:szCs w:val="22"/>
        </w:rPr>
        <w:t>Zamawiający wymaga r</w:t>
      </w:r>
      <w:r w:rsidR="00E72741" w:rsidRPr="00B85919">
        <w:rPr>
          <w:rFonts w:cs="Arial"/>
          <w:szCs w:val="22"/>
        </w:rPr>
        <w:t>ealizacj</w:t>
      </w:r>
      <w:r w:rsidRPr="00B85919">
        <w:rPr>
          <w:rFonts w:cs="Arial"/>
          <w:szCs w:val="22"/>
        </w:rPr>
        <w:t>i</w:t>
      </w:r>
      <w:r w:rsidR="00E72741" w:rsidRPr="00B85919">
        <w:rPr>
          <w:rFonts w:cs="Arial"/>
          <w:szCs w:val="22"/>
        </w:rPr>
        <w:t xml:space="preserve"> </w:t>
      </w:r>
      <w:r w:rsidRPr="00B85919">
        <w:rPr>
          <w:rFonts w:cs="Arial"/>
          <w:szCs w:val="22"/>
        </w:rPr>
        <w:t xml:space="preserve">przedmiotu zamówienia w terminie </w:t>
      </w:r>
      <w:r w:rsidRPr="00B85919">
        <w:rPr>
          <w:rFonts w:cs="Arial"/>
          <w:b/>
          <w:bCs/>
          <w:szCs w:val="22"/>
        </w:rPr>
        <w:t>d</w:t>
      </w:r>
      <w:r w:rsidR="00E602EB" w:rsidRPr="00B85919">
        <w:rPr>
          <w:rFonts w:cs="Arial"/>
          <w:b/>
          <w:bCs/>
          <w:szCs w:val="22"/>
        </w:rPr>
        <w:t>o</w:t>
      </w:r>
      <w:r w:rsidR="00023464" w:rsidRPr="00B85919">
        <w:rPr>
          <w:rFonts w:cs="Arial"/>
          <w:b/>
          <w:bCs/>
          <w:color w:val="000000"/>
          <w:szCs w:val="22"/>
          <w:shd w:val="clear" w:color="auto" w:fill="FDFDFD"/>
        </w:rPr>
        <w:t xml:space="preserve"> </w:t>
      </w:r>
      <w:r w:rsidR="00B85919" w:rsidRPr="00B85919">
        <w:rPr>
          <w:rFonts w:cs="Arial"/>
          <w:b/>
          <w:bCs/>
          <w:color w:val="000000"/>
          <w:szCs w:val="22"/>
          <w:shd w:val="clear" w:color="auto" w:fill="FDFDFD"/>
        </w:rPr>
        <w:t>8 miesięcy od daty zawarcia umowy</w:t>
      </w:r>
      <w:r w:rsidR="00ED6431" w:rsidRPr="00B85919">
        <w:rPr>
          <w:rFonts w:cs="Arial"/>
          <w:b/>
          <w:bCs/>
          <w:szCs w:val="22"/>
        </w:rPr>
        <w:t>.</w:t>
      </w:r>
    </w:p>
    <w:p w14:paraId="33ECC9D9" w14:textId="3A709018" w:rsidR="005A0A17" w:rsidRPr="00B85919" w:rsidRDefault="005A0A17" w:rsidP="002E06D7">
      <w:pPr>
        <w:pStyle w:val="Akapitzlist"/>
        <w:numPr>
          <w:ilvl w:val="0"/>
          <w:numId w:val="29"/>
        </w:numPr>
        <w:spacing w:line="276" w:lineRule="auto"/>
        <w:jc w:val="both"/>
        <w:rPr>
          <w:rFonts w:cs="Arial"/>
          <w:i/>
          <w:szCs w:val="22"/>
        </w:rPr>
      </w:pPr>
      <w:r w:rsidRPr="00B85919">
        <w:rPr>
          <w:rFonts w:cs="Arial"/>
          <w:szCs w:val="22"/>
        </w:rPr>
        <w:t xml:space="preserve">Miejsce realizacji: </w:t>
      </w:r>
      <w:r w:rsidR="00B85919" w:rsidRPr="00B85919">
        <w:rPr>
          <w:rFonts w:cs="Arial"/>
          <w:b/>
          <w:bCs/>
          <w:color w:val="707173"/>
          <w:szCs w:val="22"/>
        </w:rPr>
        <w:t>obwód L1 ze stacji JGL73528 Działoszyn na terenie Regionu Lubań</w:t>
      </w:r>
      <w:r w:rsidR="00ED6431" w:rsidRPr="00B85919">
        <w:rPr>
          <w:rFonts w:cs="Arial"/>
          <w:szCs w:val="22"/>
        </w:rPr>
        <w:t>.</w:t>
      </w:r>
    </w:p>
    <w:p w14:paraId="5F8E2A5E" w14:textId="7658EB98" w:rsidR="001866CE" w:rsidRPr="00B85919" w:rsidRDefault="000211B9" w:rsidP="00735AE0">
      <w:pPr>
        <w:pStyle w:val="Akapitzlist"/>
        <w:numPr>
          <w:ilvl w:val="1"/>
          <w:numId w:val="3"/>
        </w:numPr>
        <w:spacing w:before="120" w:after="120"/>
        <w:jc w:val="both"/>
        <w:rPr>
          <w:rFonts w:cs="Arial"/>
          <w:szCs w:val="22"/>
        </w:rPr>
      </w:pPr>
      <w:r w:rsidRPr="00B85919">
        <w:rPr>
          <w:rFonts w:cs="Arial"/>
          <w:bCs/>
          <w:iCs/>
          <w:szCs w:val="22"/>
        </w:rPr>
        <w:t>Zamawiają</w:t>
      </w:r>
      <w:r w:rsidR="00F62E38" w:rsidRPr="00B85919">
        <w:rPr>
          <w:rFonts w:cs="Arial"/>
          <w:bCs/>
          <w:iCs/>
          <w:szCs w:val="22"/>
        </w:rPr>
        <w:t xml:space="preserve">cy </w:t>
      </w:r>
      <w:r w:rsidR="00D65ADE" w:rsidRPr="00B85919">
        <w:rPr>
          <w:rFonts w:cs="Arial"/>
          <w:b/>
          <w:szCs w:val="22"/>
        </w:rPr>
        <w:t xml:space="preserve"> </w:t>
      </w:r>
      <w:r w:rsidR="00EF3CDB" w:rsidRPr="00B85919">
        <w:rPr>
          <w:rFonts w:cs="Arial"/>
          <w:b/>
          <w:szCs w:val="22"/>
        </w:rPr>
        <w:t xml:space="preserve">nie </w:t>
      </w:r>
      <w:r w:rsidR="00D65ADE" w:rsidRPr="00B85919">
        <w:rPr>
          <w:rFonts w:cs="Arial"/>
          <w:b/>
          <w:szCs w:val="22"/>
        </w:rPr>
        <w:t>dopuszcza</w:t>
      </w:r>
      <w:r w:rsidR="00F62E38" w:rsidRPr="00B85919">
        <w:rPr>
          <w:rFonts w:cs="Arial"/>
          <w:bCs/>
          <w:iCs/>
          <w:szCs w:val="22"/>
        </w:rPr>
        <w:t xml:space="preserve"> składani</w:t>
      </w:r>
      <w:r w:rsidR="00144AC2" w:rsidRPr="00B85919">
        <w:rPr>
          <w:rFonts w:cs="Arial"/>
          <w:bCs/>
          <w:iCs/>
          <w:szCs w:val="22"/>
        </w:rPr>
        <w:t>e</w:t>
      </w:r>
      <w:r w:rsidRPr="00B85919">
        <w:rPr>
          <w:rFonts w:cs="Arial"/>
          <w:bCs/>
          <w:iCs/>
          <w:szCs w:val="22"/>
        </w:rPr>
        <w:t xml:space="preserve"> ofert częściowych</w:t>
      </w:r>
      <w:r w:rsidR="00D65ADE" w:rsidRPr="00B85919">
        <w:rPr>
          <w:rFonts w:cs="Arial"/>
          <w:bCs/>
          <w:iCs/>
          <w:szCs w:val="22"/>
        </w:rPr>
        <w:t>.</w:t>
      </w:r>
    </w:p>
    <w:p w14:paraId="5F8E2A5F" w14:textId="44C41379" w:rsidR="00083EAC" w:rsidRPr="00B85919" w:rsidRDefault="003F54CC" w:rsidP="00735AE0">
      <w:pPr>
        <w:pStyle w:val="Akapitzlist"/>
        <w:numPr>
          <w:ilvl w:val="1"/>
          <w:numId w:val="3"/>
        </w:numPr>
        <w:tabs>
          <w:tab w:val="left" w:pos="1425"/>
        </w:tabs>
        <w:spacing w:before="120" w:after="120"/>
        <w:jc w:val="both"/>
        <w:rPr>
          <w:rFonts w:cs="Arial"/>
          <w:szCs w:val="22"/>
        </w:rPr>
      </w:pPr>
      <w:r w:rsidRPr="00B85919">
        <w:rPr>
          <w:rFonts w:cs="Arial"/>
          <w:bCs/>
          <w:iCs/>
          <w:szCs w:val="22"/>
        </w:rPr>
        <w:t xml:space="preserve">Zamawiający </w:t>
      </w:r>
      <w:r w:rsidRPr="00B85919">
        <w:rPr>
          <w:rFonts w:cs="Arial"/>
          <w:b/>
          <w:bCs/>
          <w:iCs/>
          <w:szCs w:val="22"/>
        </w:rPr>
        <w:t>n</w:t>
      </w:r>
      <w:r w:rsidRPr="00B85919">
        <w:rPr>
          <w:rFonts w:cs="Arial"/>
          <w:b/>
          <w:szCs w:val="22"/>
        </w:rPr>
        <w:t>ie dopuszcza</w:t>
      </w:r>
      <w:r w:rsidRPr="00B85919">
        <w:rPr>
          <w:rFonts w:cs="Arial"/>
          <w:iCs/>
          <w:szCs w:val="22"/>
        </w:rPr>
        <w:t xml:space="preserve"> składani</w:t>
      </w:r>
      <w:r w:rsidR="005A0A17" w:rsidRPr="00B85919">
        <w:rPr>
          <w:rFonts w:cs="Arial"/>
          <w:iCs/>
          <w:szCs w:val="22"/>
        </w:rPr>
        <w:t>a</w:t>
      </w:r>
      <w:r w:rsidRPr="00B85919">
        <w:rPr>
          <w:rFonts w:cs="Arial"/>
          <w:iCs/>
          <w:szCs w:val="22"/>
        </w:rPr>
        <w:t xml:space="preserve"> ofert wariantowych</w:t>
      </w:r>
      <w:r w:rsidR="009B281F" w:rsidRPr="00B85919">
        <w:rPr>
          <w:rFonts w:cs="Arial"/>
          <w:szCs w:val="22"/>
        </w:rPr>
        <w:t>.</w:t>
      </w:r>
    </w:p>
    <w:p w14:paraId="5F8E2A60" w14:textId="68EC86DD" w:rsidR="00B00B47" w:rsidRPr="00B85919" w:rsidRDefault="00D306C9" w:rsidP="00735AE0">
      <w:pPr>
        <w:pStyle w:val="Akapitzlist"/>
        <w:numPr>
          <w:ilvl w:val="1"/>
          <w:numId w:val="3"/>
        </w:numPr>
        <w:tabs>
          <w:tab w:val="left" w:pos="1425"/>
        </w:tabs>
        <w:spacing w:before="120" w:after="120"/>
        <w:jc w:val="both"/>
        <w:rPr>
          <w:rFonts w:cs="Arial"/>
          <w:szCs w:val="22"/>
        </w:rPr>
      </w:pPr>
      <w:r w:rsidRPr="00B85919">
        <w:rPr>
          <w:rFonts w:cs="Arial"/>
          <w:szCs w:val="22"/>
        </w:rPr>
        <w:t xml:space="preserve">Szczegółowe zasady realizacji przedmiotu </w:t>
      </w:r>
      <w:r w:rsidR="00870551" w:rsidRPr="00B85919">
        <w:rPr>
          <w:rFonts w:cs="Arial"/>
          <w:szCs w:val="22"/>
        </w:rPr>
        <w:t xml:space="preserve">Zamówienia </w:t>
      </w:r>
      <w:r w:rsidRPr="00B85919">
        <w:rPr>
          <w:rFonts w:cs="Arial"/>
          <w:szCs w:val="22"/>
        </w:rPr>
        <w:t xml:space="preserve">zawarte są </w:t>
      </w:r>
      <w:r w:rsidR="002A5DA1" w:rsidRPr="00B85919">
        <w:rPr>
          <w:rFonts w:cs="Arial"/>
          <w:szCs w:val="22"/>
        </w:rPr>
        <w:t xml:space="preserve">w </w:t>
      </w:r>
      <w:r w:rsidR="00E738EE" w:rsidRPr="00B85919">
        <w:rPr>
          <w:rFonts w:cs="Arial"/>
          <w:szCs w:val="22"/>
        </w:rPr>
        <w:t>Projekcie U</w:t>
      </w:r>
      <w:r w:rsidRPr="00B85919">
        <w:rPr>
          <w:rFonts w:cs="Arial"/>
          <w:szCs w:val="22"/>
        </w:rPr>
        <w:t>mowy</w:t>
      </w:r>
      <w:r w:rsidR="009C2D77" w:rsidRPr="00B85919">
        <w:rPr>
          <w:rFonts w:cs="Arial"/>
          <w:szCs w:val="22"/>
        </w:rPr>
        <w:t xml:space="preserve"> stanowiącym </w:t>
      </w:r>
      <w:r w:rsidR="009C2D77" w:rsidRPr="00B85919">
        <w:rPr>
          <w:rFonts w:cs="Arial"/>
          <w:b/>
          <w:szCs w:val="22"/>
        </w:rPr>
        <w:t xml:space="preserve">załącznik nr </w:t>
      </w:r>
      <w:r w:rsidR="00622A20" w:rsidRPr="00B85919">
        <w:rPr>
          <w:rFonts w:cs="Arial"/>
          <w:b/>
          <w:szCs w:val="22"/>
        </w:rPr>
        <w:t>4</w:t>
      </w:r>
      <w:r w:rsidR="009C2D77" w:rsidRPr="00B85919">
        <w:rPr>
          <w:rFonts w:cs="Arial"/>
          <w:b/>
          <w:szCs w:val="22"/>
        </w:rPr>
        <w:t xml:space="preserve"> do SWZ</w:t>
      </w:r>
      <w:r w:rsidRPr="00B85919">
        <w:rPr>
          <w:rFonts w:cs="Arial"/>
          <w:szCs w:val="22"/>
        </w:rPr>
        <w:t>.</w:t>
      </w:r>
    </w:p>
    <w:p w14:paraId="565314CB" w14:textId="77777777" w:rsidR="00144AC2" w:rsidRPr="00B85919" w:rsidRDefault="00941589" w:rsidP="001D2EF1">
      <w:pPr>
        <w:pStyle w:val="Akapitzlist"/>
        <w:numPr>
          <w:ilvl w:val="1"/>
          <w:numId w:val="3"/>
        </w:numPr>
        <w:tabs>
          <w:tab w:val="left" w:pos="1425"/>
        </w:tabs>
        <w:spacing w:before="120" w:after="120"/>
        <w:jc w:val="both"/>
        <w:rPr>
          <w:rFonts w:cs="Arial"/>
          <w:szCs w:val="22"/>
        </w:rPr>
      </w:pPr>
      <w:r w:rsidRPr="00B85919">
        <w:rPr>
          <w:rFonts w:cs="Arial"/>
          <w:szCs w:val="22"/>
        </w:rPr>
        <w:t>Wykonawca zobowiązany jest do uzyskania wszelkich informacji, które mogą być istotne do prawidłowego opracowania oferty.</w:t>
      </w:r>
    </w:p>
    <w:p w14:paraId="157F2DBE" w14:textId="451EF83A" w:rsidR="00CF789B" w:rsidRPr="00B85919" w:rsidRDefault="00B85919" w:rsidP="00EA2848">
      <w:pPr>
        <w:pStyle w:val="Akapitzlist"/>
        <w:numPr>
          <w:ilvl w:val="1"/>
          <w:numId w:val="3"/>
        </w:numPr>
        <w:tabs>
          <w:tab w:val="left" w:pos="1425"/>
        </w:tabs>
        <w:spacing w:before="120" w:after="120"/>
        <w:jc w:val="both"/>
        <w:rPr>
          <w:rFonts w:cs="Arial"/>
          <w:szCs w:val="22"/>
        </w:rPr>
      </w:pPr>
      <w:r w:rsidRPr="00B85919">
        <w:rPr>
          <w:rFonts w:cs="Arial"/>
          <w:bCs/>
          <w:szCs w:val="22"/>
        </w:rPr>
        <w:t>Wszyscy zainteresowani Wykonawcy mogą dokonać wizji lokalnej placu budowy celem sprawdzenia warunków związanych z wykonywaniem przedmiotu zamówienia. Zainteresowani Wykonawcy zobowiązani są do zgłoszenia uczestnictwa w wizji lokalnej przedstawicielowi Zamawiającego – Maciej Doberstein tel: 665 953 928. Udział w wizji lokalnej jest dobrowolny i nie stanowi warunku złożenia oferty w Postępowaniu</w:t>
      </w:r>
      <w:r w:rsidR="00CF789B" w:rsidRPr="00B85919">
        <w:rPr>
          <w:rFonts w:cs="Arial"/>
          <w:bCs/>
          <w:kern w:val="32"/>
          <w:szCs w:val="22"/>
        </w:rPr>
        <w:t>.</w:t>
      </w:r>
    </w:p>
    <w:p w14:paraId="5F8E2A62" w14:textId="3018DBDE" w:rsidR="000078BA" w:rsidRPr="00B85919" w:rsidRDefault="000078BA" w:rsidP="0090059F">
      <w:pPr>
        <w:pStyle w:val="Akapitzlist"/>
        <w:tabs>
          <w:tab w:val="left" w:pos="1425"/>
        </w:tabs>
        <w:spacing w:before="120" w:after="120"/>
        <w:ind w:left="502"/>
        <w:jc w:val="center"/>
        <w:rPr>
          <w:b/>
          <w:i/>
        </w:rPr>
      </w:pPr>
      <w:bookmarkStart w:id="3" w:name="_Toc531244977"/>
      <w:r w:rsidRPr="00B85919">
        <w:rPr>
          <w:b/>
        </w:rPr>
        <w:t>§ 2</w:t>
      </w:r>
      <w:bookmarkEnd w:id="3"/>
    </w:p>
    <w:p w14:paraId="5F8E2A63" w14:textId="77777777" w:rsidR="00B00B47" w:rsidRPr="007623A9" w:rsidRDefault="00B00B47" w:rsidP="000078BA">
      <w:pPr>
        <w:pStyle w:val="Nagwek2"/>
        <w:spacing w:before="120" w:after="120"/>
        <w:jc w:val="center"/>
        <w:rPr>
          <w:i w:val="0"/>
          <w:sz w:val="22"/>
          <w:szCs w:val="22"/>
        </w:rPr>
      </w:pPr>
      <w:bookmarkStart w:id="4" w:name="_Toc216857435"/>
      <w:r w:rsidRPr="00B85919">
        <w:rPr>
          <w:i w:val="0"/>
          <w:sz w:val="22"/>
          <w:szCs w:val="22"/>
        </w:rPr>
        <w:t>OPIS PRZYGOTOWANIA OFERTY</w:t>
      </w:r>
      <w:bookmarkEnd w:id="4"/>
    </w:p>
    <w:p w14:paraId="5F8E2A64" w14:textId="45F150CD" w:rsidR="00821E24" w:rsidRPr="007623A9" w:rsidRDefault="00B00B47" w:rsidP="00735AE0">
      <w:pPr>
        <w:numPr>
          <w:ilvl w:val="1"/>
          <w:numId w:val="9"/>
        </w:numPr>
        <w:spacing w:before="120" w:after="120"/>
        <w:rPr>
          <w:rFonts w:cs="Arial"/>
          <w:b/>
          <w:szCs w:val="22"/>
        </w:rPr>
      </w:pPr>
      <w:r w:rsidRPr="007623A9">
        <w:rPr>
          <w:rFonts w:cs="Arial"/>
          <w:b/>
          <w:szCs w:val="22"/>
        </w:rPr>
        <w:t>Ofert</w:t>
      </w:r>
      <w:r w:rsidR="00221DEC" w:rsidRPr="007623A9">
        <w:rPr>
          <w:rFonts w:cs="Arial"/>
          <w:b/>
          <w:szCs w:val="22"/>
        </w:rPr>
        <w:t>ę stanowią</w:t>
      </w:r>
      <w:r w:rsidRPr="007623A9">
        <w:rPr>
          <w:rFonts w:cs="Arial"/>
          <w:b/>
          <w:szCs w:val="22"/>
        </w:rPr>
        <w:t>:</w:t>
      </w:r>
    </w:p>
    <w:p w14:paraId="03370527" w14:textId="331B1481" w:rsidR="002E6293" w:rsidRPr="007623A9" w:rsidRDefault="002E6293" w:rsidP="00735AE0">
      <w:pPr>
        <w:pStyle w:val="Tekstpodstawowy"/>
        <w:numPr>
          <w:ilvl w:val="2"/>
          <w:numId w:val="6"/>
        </w:numPr>
        <w:spacing w:before="120"/>
        <w:ind w:hanging="436"/>
        <w:jc w:val="both"/>
        <w:rPr>
          <w:rFonts w:cs="Arial"/>
          <w:szCs w:val="22"/>
        </w:rPr>
      </w:pPr>
      <w:r w:rsidRPr="007623A9">
        <w:rPr>
          <w:rFonts w:cs="Arial"/>
          <w:szCs w:val="22"/>
        </w:rPr>
        <w:t xml:space="preserve">Wypełniony </w:t>
      </w:r>
      <w:r w:rsidR="002F340D" w:rsidRPr="007623A9">
        <w:rPr>
          <w:rFonts w:cs="Arial"/>
          <w:szCs w:val="22"/>
        </w:rPr>
        <w:t xml:space="preserve">i podpisany </w:t>
      </w:r>
      <w:r w:rsidR="00C20E65" w:rsidRPr="007623A9">
        <w:rPr>
          <w:rFonts w:cs="Arial"/>
          <w:szCs w:val="22"/>
        </w:rPr>
        <w:t>F</w:t>
      </w:r>
      <w:r w:rsidRPr="007623A9">
        <w:rPr>
          <w:rFonts w:cs="Arial"/>
          <w:szCs w:val="22"/>
        </w:rPr>
        <w:t xml:space="preserve">ormularz ofertowy dostępny w formie elektronicznej na Platformie </w:t>
      </w:r>
      <w:r w:rsidR="00C20E65" w:rsidRPr="007623A9">
        <w:rPr>
          <w:rFonts w:cs="Arial"/>
          <w:szCs w:val="22"/>
        </w:rPr>
        <w:t>z</w:t>
      </w:r>
      <w:r w:rsidRPr="007623A9">
        <w:rPr>
          <w:rFonts w:cs="Arial"/>
          <w:szCs w:val="22"/>
        </w:rPr>
        <w:t>akupowej Grupy TAURON</w:t>
      </w:r>
      <w:r w:rsidR="00C20E65" w:rsidRPr="007623A9">
        <w:rPr>
          <w:rFonts w:cs="Arial"/>
          <w:szCs w:val="22"/>
        </w:rPr>
        <w:t xml:space="preserve"> z poziomu zakładki Oferta</w:t>
      </w:r>
      <w:r w:rsidRPr="007623A9">
        <w:rPr>
          <w:rFonts w:cs="Arial"/>
          <w:szCs w:val="22"/>
        </w:rPr>
        <w:t xml:space="preserve">. </w:t>
      </w:r>
    </w:p>
    <w:p w14:paraId="41DEACCC" w14:textId="1A962017" w:rsidR="00E52024" w:rsidRPr="000555C3" w:rsidRDefault="003F4863" w:rsidP="00735AE0">
      <w:pPr>
        <w:pStyle w:val="Tekstpodstawowy"/>
        <w:numPr>
          <w:ilvl w:val="2"/>
          <w:numId w:val="6"/>
        </w:numPr>
        <w:spacing w:before="120"/>
        <w:ind w:hanging="436"/>
        <w:jc w:val="both"/>
        <w:rPr>
          <w:rFonts w:cs="Arial"/>
          <w:szCs w:val="22"/>
        </w:rPr>
      </w:pPr>
      <w:r>
        <w:rPr>
          <w:rFonts w:cs="Arial"/>
          <w:szCs w:val="22"/>
        </w:rPr>
        <w:t>Dokumenty i oświadczenia</w:t>
      </w:r>
      <w:r w:rsidR="00E52024" w:rsidRPr="00E52024">
        <w:rPr>
          <w:rFonts w:cs="Arial"/>
          <w:szCs w:val="22"/>
        </w:rPr>
        <w:t>, które zostały wym</w:t>
      </w:r>
      <w:r w:rsidR="00B64627">
        <w:rPr>
          <w:rFonts w:cs="Arial"/>
          <w:szCs w:val="22"/>
        </w:rPr>
        <w:t xml:space="preserve">ienione na Platformie zakupowej </w:t>
      </w:r>
      <w:r w:rsidR="00B64627" w:rsidRPr="007B098A">
        <w:rPr>
          <w:rFonts w:eastAsia="Arial" w:cs="Arial"/>
        </w:rPr>
        <w:t>w</w:t>
      </w:r>
      <w:r w:rsidR="00505E5E">
        <w:rPr>
          <w:rFonts w:eastAsia="Arial" w:cs="Arial"/>
        </w:rPr>
        <w:t> </w:t>
      </w:r>
      <w:r w:rsidR="00B64627" w:rsidRPr="007B098A">
        <w:rPr>
          <w:rFonts w:eastAsia="Arial" w:cs="Arial"/>
        </w:rPr>
        <w:t xml:space="preserve">Formularzu </w:t>
      </w:r>
      <w:r w:rsidR="00B64627" w:rsidRPr="000555C3">
        <w:rPr>
          <w:rFonts w:eastAsia="Arial" w:cs="Arial"/>
        </w:rPr>
        <w:t>ofertowym</w:t>
      </w:r>
      <w:r w:rsidR="00B64627" w:rsidRPr="000555C3">
        <w:rPr>
          <w:rFonts w:eastAsia="Arial" w:cs="Arial"/>
          <w:iCs/>
        </w:rPr>
        <w:t xml:space="preserve"> oraz w ogłoszeniu (w dokumencie ”Ogłoszenie o zamówieniu”) oraz następujące dokumenty i oświadczenia:</w:t>
      </w:r>
    </w:p>
    <w:p w14:paraId="35888720" w14:textId="4B7DFFDE" w:rsidR="00C86202" w:rsidRPr="000555C3" w:rsidRDefault="00994461" w:rsidP="002E06D7">
      <w:pPr>
        <w:pStyle w:val="Akapitzlist"/>
        <w:numPr>
          <w:ilvl w:val="0"/>
          <w:numId w:val="30"/>
        </w:numPr>
        <w:spacing w:before="120" w:after="120"/>
        <w:ind w:left="1418"/>
        <w:jc w:val="both"/>
        <w:rPr>
          <w:rFonts w:cs="Arial"/>
          <w:szCs w:val="22"/>
        </w:rPr>
      </w:pPr>
      <w:r w:rsidRPr="000555C3">
        <w:rPr>
          <w:rFonts w:cs="Arial"/>
          <w:b/>
          <w:bCs/>
          <w:szCs w:val="22"/>
          <w:u w:val="single"/>
        </w:rPr>
        <w:t>wykaz wykonanych, nie wcześniej niż w okresie ostatnich pięciu lat</w:t>
      </w:r>
      <w:r w:rsidRPr="000555C3">
        <w:rPr>
          <w:rFonts w:cs="Arial"/>
          <w:szCs w:val="22"/>
        </w:rPr>
        <w:t xml:space="preserve"> przed upływem terminu składania ofert, Robót Budowlanych, a jeżeli okres prowadzenia działalności jest krótszy - w tym okresie, </w:t>
      </w:r>
      <w:r w:rsidRPr="000555C3">
        <w:rPr>
          <w:rFonts w:cs="Arial"/>
          <w:snapToGrid w:val="0"/>
          <w:szCs w:val="22"/>
        </w:rPr>
        <w:t xml:space="preserve">z podaniem ich przedmiotu (zakresu rzeczowego), wartości oraz dat i miejsca wykonania i podmiotów, na rzecz których roboty te zostały wykonane. </w:t>
      </w:r>
      <w:r w:rsidRPr="000555C3">
        <w:rPr>
          <w:rFonts w:cs="Arial"/>
          <w:szCs w:val="22"/>
        </w:rPr>
        <w:t>Do wykazu Robót budowlanych Zamawiający żąda załączenia dokumentów, w postaci referencji bądź innych dokumentów wystawionych przez podmiot, na rzecz którego Roboty budowlane były wykonane, potwierdzających, że roboty te zostały wykonane należycie. Jeżeli z uzasadnionej przyczyny o obiektywnym charakterze Wykonawca nie jest w stanie dostarczyć dokumentów, o których mowa w zdaniu poprzednim, to Wykonawca załączy inne dokumenty, potwierdzające należyte wykonanie Robót budowlanych.</w:t>
      </w:r>
      <w:r w:rsidR="00817D80" w:rsidRPr="000555C3">
        <w:rPr>
          <w:rFonts w:cs="Arial"/>
          <w:szCs w:val="22"/>
        </w:rPr>
        <w:t xml:space="preserve"> </w:t>
      </w:r>
      <w:r w:rsidR="00A42565" w:rsidRPr="000555C3">
        <w:rPr>
          <w:rFonts w:cs="Arial"/>
          <w:szCs w:val="22"/>
        </w:rPr>
        <w:t xml:space="preserve">                                </w:t>
      </w:r>
      <w:r w:rsidR="00C86202" w:rsidRPr="000555C3">
        <w:rPr>
          <w:rFonts w:cs="Arial"/>
          <w:b/>
          <w:bCs/>
          <w:szCs w:val="22"/>
          <w:u w:val="single"/>
        </w:rPr>
        <w:t>(</w:t>
      </w:r>
      <w:r w:rsidR="00C86202" w:rsidRPr="000555C3">
        <w:rPr>
          <w:rFonts w:cs="Arial"/>
          <w:b/>
          <w:szCs w:val="22"/>
        </w:rPr>
        <w:t xml:space="preserve">wg załącznika nr </w:t>
      </w:r>
      <w:r w:rsidR="00817D80" w:rsidRPr="000555C3">
        <w:rPr>
          <w:rFonts w:cs="Arial"/>
          <w:b/>
          <w:szCs w:val="22"/>
        </w:rPr>
        <w:t>1</w:t>
      </w:r>
      <w:r w:rsidR="00C86202" w:rsidRPr="000555C3">
        <w:rPr>
          <w:rFonts w:cs="Arial"/>
          <w:b/>
          <w:szCs w:val="22"/>
        </w:rPr>
        <w:t xml:space="preserve"> do SWZ)</w:t>
      </w:r>
    </w:p>
    <w:p w14:paraId="264CCEA8" w14:textId="7A0C7489" w:rsidR="00994461" w:rsidRPr="000555C3" w:rsidRDefault="00994461" w:rsidP="00994461">
      <w:pPr>
        <w:pStyle w:val="Akapitzlist"/>
        <w:spacing w:before="120" w:after="120"/>
        <w:ind w:left="1418"/>
        <w:jc w:val="both"/>
        <w:rPr>
          <w:rFonts w:cs="Arial"/>
          <w:szCs w:val="22"/>
        </w:rPr>
      </w:pPr>
      <w:r w:rsidRPr="000555C3">
        <w:rPr>
          <w:rFonts w:cs="Arial"/>
          <w:szCs w:val="22"/>
        </w:rPr>
        <w:t>Wykaz powyższy Wykonawca składa na potwierdzenie, że należycie wykonał:</w:t>
      </w:r>
    </w:p>
    <w:p w14:paraId="4389532F" w14:textId="49E99908" w:rsidR="008E52D4" w:rsidRPr="000555C3" w:rsidRDefault="0088437C" w:rsidP="006E5524">
      <w:pPr>
        <w:pStyle w:val="Akapitzlist"/>
        <w:numPr>
          <w:ilvl w:val="0"/>
          <w:numId w:val="174"/>
        </w:numPr>
        <w:spacing w:before="120" w:after="120"/>
        <w:ind w:left="1843"/>
        <w:jc w:val="both"/>
        <w:rPr>
          <w:rFonts w:cs="Arial"/>
          <w:b/>
          <w:bCs/>
          <w:szCs w:val="22"/>
        </w:rPr>
      </w:pPr>
      <w:r w:rsidRPr="00611C42">
        <w:rPr>
          <w:rFonts w:cs="Arial"/>
          <w:bCs/>
          <w:szCs w:val="22"/>
        </w:rPr>
        <w:t xml:space="preserve">co najmniej trzech robót budowlanych związanych z przedmiotem zamówienia o łącznej wartości </w:t>
      </w:r>
      <w:r>
        <w:rPr>
          <w:rFonts w:cs="Arial"/>
          <w:bCs/>
          <w:szCs w:val="22"/>
        </w:rPr>
        <w:t>5</w:t>
      </w:r>
      <w:r w:rsidRPr="00611C42">
        <w:rPr>
          <w:rFonts w:cs="Arial"/>
          <w:bCs/>
          <w:szCs w:val="22"/>
        </w:rPr>
        <w:t>0 000,00 zł</w:t>
      </w:r>
      <w:r w:rsidR="00A92D56" w:rsidRPr="000555C3">
        <w:rPr>
          <w:rFonts w:cs="Arial"/>
          <w:szCs w:val="22"/>
        </w:rPr>
        <w:t>.</w:t>
      </w:r>
    </w:p>
    <w:p w14:paraId="134648FF" w14:textId="70D7157D" w:rsidR="00F91BEE" w:rsidRPr="000555C3" w:rsidRDefault="00994461" w:rsidP="00994461">
      <w:pPr>
        <w:pStyle w:val="Tekstpodstawowy"/>
        <w:spacing w:before="120" w:after="0"/>
        <w:ind w:left="1418"/>
        <w:jc w:val="both"/>
        <w:rPr>
          <w:rFonts w:cs="Arial"/>
          <w:b/>
          <w:sz w:val="20"/>
          <w:szCs w:val="22"/>
        </w:rPr>
      </w:pPr>
      <w:r w:rsidRPr="000555C3">
        <w:rPr>
          <w:rFonts w:cs="Arial"/>
          <w:szCs w:val="22"/>
        </w:rPr>
        <w:t xml:space="preserve">W przypadku, gdy Zamawiający </w:t>
      </w:r>
      <w:r w:rsidR="00055B87" w:rsidRPr="000555C3">
        <w:rPr>
          <w:rFonts w:cs="Arial"/>
          <w:b/>
          <w:bCs/>
          <w:szCs w:val="22"/>
        </w:rPr>
        <w:t xml:space="preserve">(Oddział w Jeleniej Górze) </w:t>
      </w:r>
      <w:r w:rsidRPr="000555C3">
        <w:rPr>
          <w:rFonts w:cs="Arial"/>
          <w:szCs w:val="22"/>
        </w:rPr>
        <w:t>jest podmiotem na rzecz którego roboty wykazane w wykazach zostały wykonane, Wykonawca nie ma obowiązku przedkładania tych dokumentów</w:t>
      </w:r>
      <w:r w:rsidR="00C47A74" w:rsidRPr="000555C3">
        <w:rPr>
          <w:rFonts w:cs="Arial"/>
          <w:szCs w:val="22"/>
        </w:rPr>
        <w:t>.</w:t>
      </w:r>
    </w:p>
    <w:p w14:paraId="1561C487" w14:textId="25F63656" w:rsidR="00F91BEE" w:rsidRPr="000555C3" w:rsidRDefault="00CA29DF" w:rsidP="005F6046">
      <w:pPr>
        <w:pStyle w:val="Tekstpodstawowy"/>
        <w:numPr>
          <w:ilvl w:val="0"/>
          <w:numId w:val="17"/>
        </w:numPr>
        <w:spacing w:before="120" w:after="0"/>
        <w:ind w:left="1418"/>
        <w:jc w:val="both"/>
        <w:rPr>
          <w:rFonts w:cs="Arial"/>
          <w:szCs w:val="22"/>
        </w:rPr>
      </w:pPr>
      <w:r w:rsidRPr="000555C3">
        <w:rPr>
          <w:rFonts w:cs="Arial"/>
          <w:b/>
          <w:bCs/>
          <w:szCs w:val="22"/>
        </w:rPr>
        <w:lastRenderedPageBreak/>
        <w:t>wykaz osób</w:t>
      </w:r>
      <w:r w:rsidRPr="000555C3">
        <w:rPr>
          <w:rFonts w:cs="Arial"/>
          <w:szCs w:val="22"/>
        </w:rPr>
        <w:t>, które będą uczestniczyć w wykonywaniu Zamówienia Niepublicznego, w szczególności odpowiedzialnych za świadczenie Usług i kontrolę jakości lub kierowanie Robotami budowlanymi, wraz z informacjami na temat ich kwalifikacji zawodowych, doświadczenia i wykształcenia niezbędnych do wykonania Zamówienia Niepublicznego, a także zakresu wykonywanych przez nie czynności, oraz informację o podstawie do dysponowania tymi osobami</w:t>
      </w:r>
      <w:r w:rsidR="00EF6623" w:rsidRPr="000555C3">
        <w:rPr>
          <w:rFonts w:cs="Arial"/>
          <w:szCs w:val="22"/>
        </w:rPr>
        <w:t xml:space="preserve"> </w:t>
      </w:r>
      <w:r w:rsidR="00EF6623" w:rsidRPr="000555C3">
        <w:rPr>
          <w:rFonts w:cs="Arial"/>
          <w:b/>
          <w:bCs/>
          <w:szCs w:val="22"/>
          <w:u w:val="single"/>
        </w:rPr>
        <w:t>(</w:t>
      </w:r>
      <w:r w:rsidR="00EF6623" w:rsidRPr="000555C3">
        <w:rPr>
          <w:rFonts w:cs="Arial"/>
          <w:b/>
          <w:szCs w:val="22"/>
        </w:rPr>
        <w:t>wg załącznika nr 2 do SWZ)</w:t>
      </w:r>
    </w:p>
    <w:p w14:paraId="1886CAB0" w14:textId="77777777" w:rsidR="00BA0804" w:rsidRPr="000555C3" w:rsidRDefault="00BA0804" w:rsidP="00BA0804">
      <w:pPr>
        <w:pStyle w:val="Akapitzlist"/>
        <w:spacing w:before="120" w:after="120"/>
        <w:ind w:left="567"/>
        <w:jc w:val="both"/>
        <w:rPr>
          <w:rFonts w:cs="Arial"/>
          <w:szCs w:val="22"/>
        </w:rPr>
      </w:pPr>
      <w:r w:rsidRPr="000555C3">
        <w:rPr>
          <w:rFonts w:cs="Arial"/>
          <w:szCs w:val="22"/>
        </w:rPr>
        <w:t>Wykaz powyższy Wykonawca składa na potwierdzenie, że do realizacji Zamówienia wyznaczy zespół, składający się z co najmniej:</w:t>
      </w:r>
    </w:p>
    <w:p w14:paraId="0F788FC2" w14:textId="77777777" w:rsidR="0088437C" w:rsidRPr="00611C42" w:rsidRDefault="0088437C" w:rsidP="006E5524">
      <w:pPr>
        <w:pStyle w:val="Akapitzlist"/>
        <w:numPr>
          <w:ilvl w:val="0"/>
          <w:numId w:val="174"/>
        </w:numPr>
        <w:ind w:left="1843"/>
        <w:jc w:val="both"/>
        <w:rPr>
          <w:rFonts w:cs="Arial"/>
          <w:bCs/>
          <w:szCs w:val="22"/>
        </w:rPr>
      </w:pPr>
      <w:r w:rsidRPr="00611C42">
        <w:rPr>
          <w:rFonts w:cs="Arial"/>
          <w:bCs/>
          <w:szCs w:val="22"/>
        </w:rPr>
        <w:t>nie mniej niż 1 osobę posiadającą świadectwo kwalifikacyjne uprawniające do zajmowania się eksploatacją urządzeń, instalacji i sieci o napięciu znamionowym powyżej 1 kV, na stanowisku dozoru (Grupa 1 pkt.2,3) w zakresie: obsługi, konserwacji, remontów, montażu, kontrolno-pomiarowym w grupie urządzeń, instalacji i sieci elektroenergetycznych wytwarzającej, przetwarzającej, przesyłającej i zużywającej energię elektryczną,</w:t>
      </w:r>
    </w:p>
    <w:p w14:paraId="2CBD1CC4" w14:textId="1F2FAEFD" w:rsidR="00EF6623" w:rsidRPr="000555C3" w:rsidRDefault="0088437C" w:rsidP="006E5524">
      <w:pPr>
        <w:pStyle w:val="Akapitzlist"/>
        <w:numPr>
          <w:ilvl w:val="0"/>
          <w:numId w:val="174"/>
        </w:numPr>
        <w:spacing w:before="120" w:after="120"/>
        <w:ind w:left="1843"/>
        <w:jc w:val="both"/>
        <w:rPr>
          <w:rFonts w:cs="Arial"/>
          <w:szCs w:val="22"/>
        </w:rPr>
      </w:pPr>
      <w:r w:rsidRPr="00611C42">
        <w:rPr>
          <w:rFonts w:cs="Arial"/>
          <w:bCs/>
          <w:szCs w:val="22"/>
        </w:rPr>
        <w:t xml:space="preserve">nie mniej niż </w:t>
      </w:r>
      <w:r>
        <w:rPr>
          <w:rFonts w:cs="Arial"/>
          <w:bCs/>
          <w:szCs w:val="22"/>
        </w:rPr>
        <w:t>3</w:t>
      </w:r>
      <w:r w:rsidRPr="00611C42">
        <w:rPr>
          <w:rFonts w:cs="Arial"/>
          <w:bCs/>
          <w:szCs w:val="22"/>
        </w:rPr>
        <w:t xml:space="preserve"> osoby posiadające świadectwo kwalifikacyjne uprawniające do zajmowania się eksploatacją urządzeń, instalacji i sieci o napięciu znamionowym powyżej 1 kV, na stanowisku eksploatacji (Grupa 1 pkt.2,3) w zakresie: obsługi, konserwacji, remontów, montażu, kontrolno-pomiarowym w grupie urządzeń, instalacji i sieci elektroenergetycznych wytwarzającej, przetwarzającej, przesyłającej i zużywającej energię elektryczną</w:t>
      </w:r>
    </w:p>
    <w:p w14:paraId="5D3C289C" w14:textId="77777777" w:rsidR="00EF6623" w:rsidRPr="000555C3" w:rsidRDefault="00EF6623" w:rsidP="00EF6623">
      <w:pPr>
        <w:spacing w:after="120"/>
        <w:jc w:val="both"/>
        <w:rPr>
          <w:rFonts w:cs="Arial"/>
          <w:i/>
          <w:color w:val="000000" w:themeColor="text1"/>
          <w:szCs w:val="22"/>
        </w:rPr>
      </w:pPr>
      <w:r w:rsidRPr="000555C3">
        <w:rPr>
          <w:rFonts w:cs="Arial"/>
          <w:i/>
          <w:color w:val="000000" w:themeColor="text1"/>
          <w:szCs w:val="22"/>
        </w:rPr>
        <w:t xml:space="preserve">UWAGA: </w:t>
      </w:r>
    </w:p>
    <w:p w14:paraId="67EED697" w14:textId="221F17E4" w:rsidR="00EF6623" w:rsidRPr="000555C3" w:rsidRDefault="00EF6623" w:rsidP="003F4832">
      <w:pPr>
        <w:spacing w:after="120"/>
        <w:jc w:val="both"/>
        <w:rPr>
          <w:rFonts w:cs="Arial"/>
          <w:i/>
          <w:color w:val="000000" w:themeColor="text1"/>
          <w:szCs w:val="22"/>
        </w:rPr>
      </w:pPr>
      <w:r w:rsidRPr="000555C3">
        <w:rPr>
          <w:rFonts w:cs="Arial"/>
          <w:i/>
          <w:color w:val="000000" w:themeColor="text1"/>
          <w:szCs w:val="22"/>
        </w:rPr>
        <w:t xml:space="preserve">Zamawiający nie dopuszcza, aby w celu spełnienia wymagań, o których mowa  </w:t>
      </w:r>
      <w:r w:rsidRPr="000555C3">
        <w:rPr>
          <w:rFonts w:cs="Arial"/>
          <w:i/>
          <w:color w:val="000000" w:themeColor="text1"/>
          <w:szCs w:val="22"/>
        </w:rPr>
        <w:br/>
        <w:t>w pkt 2) lit. a) Wykonawca polegał na zasobach oddanych do dyspozycji Wykonawcy przez podmioty trzecie - nie dopuszcza się udostępniania przez podmioty trzecie referencji lub innych dokumentów potwierdzających spełnienie wymagań.</w:t>
      </w:r>
    </w:p>
    <w:p w14:paraId="7828F47F" w14:textId="5AEC8F2D" w:rsidR="00CA29DF" w:rsidRPr="000555C3" w:rsidRDefault="00EF6623" w:rsidP="00EF6623">
      <w:pPr>
        <w:pStyle w:val="Tekstpodstawowy"/>
        <w:spacing w:before="120" w:after="0"/>
        <w:jc w:val="both"/>
        <w:rPr>
          <w:rFonts w:cs="Arial"/>
          <w:szCs w:val="22"/>
        </w:rPr>
      </w:pPr>
      <w:r w:rsidRPr="000555C3">
        <w:rPr>
          <w:rFonts w:cs="Arial"/>
          <w:i/>
          <w:color w:val="000000" w:themeColor="text1"/>
          <w:szCs w:val="22"/>
        </w:rPr>
        <w:t>Zamawiający dopuszcza możliwość udostępnienia przez podmioty trzecie osób zdolnych do wykonania zamówienia o których mowa w pkt 2) lit. b). W tym przypadku Wykonawca zobowiązany jest załączyć do oferty pisemne zobowiązanie podmiotów trzecich do udostępnienia osób zdolnych do wykonania zamówienia</w:t>
      </w:r>
    </w:p>
    <w:p w14:paraId="56F07AA9" w14:textId="77777777" w:rsidR="00CA29DF" w:rsidRPr="000555C3" w:rsidRDefault="00CA29DF" w:rsidP="00B64627">
      <w:pPr>
        <w:pStyle w:val="Tekstpodstawowy"/>
        <w:spacing w:before="120" w:after="0"/>
        <w:ind w:left="1276"/>
        <w:jc w:val="both"/>
        <w:rPr>
          <w:rFonts w:cs="Arial"/>
          <w:szCs w:val="22"/>
        </w:rPr>
      </w:pPr>
    </w:p>
    <w:p w14:paraId="4977904E" w14:textId="62538805" w:rsidR="00AC260C" w:rsidRPr="00566FC0" w:rsidRDefault="00AC260C" w:rsidP="005F6046">
      <w:pPr>
        <w:pStyle w:val="Tekstpodstawowy"/>
        <w:numPr>
          <w:ilvl w:val="0"/>
          <w:numId w:val="17"/>
        </w:numPr>
        <w:spacing w:before="120" w:after="0"/>
        <w:ind w:left="1276" w:hanging="425"/>
        <w:jc w:val="both"/>
      </w:pPr>
      <w:r w:rsidRPr="000555C3">
        <w:rPr>
          <w:b/>
        </w:rPr>
        <w:t>Ankieta weryfikacyjna Wykonawcy</w:t>
      </w:r>
      <w:r w:rsidRPr="000555C3">
        <w:t xml:space="preserve"> celem potwierdzenia, że Wykonawca spełnia wszelkie wymogi przewidziane w przepisach z obszaru ochrony danych osobowych, w tym w szczególności wszelkie obowiązki nakładane bezpośrednio na podmioty przetwarzające a ujęte w Rozporządzeniu</w:t>
      </w:r>
      <w:r w:rsidRPr="00CA2186">
        <w:t xml:space="preserve">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CA2186">
        <w:rPr>
          <w:rFonts w:cs="Arial"/>
          <w:b/>
          <w:szCs w:val="22"/>
        </w:rPr>
        <w:t xml:space="preserve">(wg załącznika nr </w:t>
      </w:r>
      <w:r>
        <w:rPr>
          <w:rFonts w:cs="Arial"/>
          <w:b/>
          <w:szCs w:val="22"/>
        </w:rPr>
        <w:t>3a</w:t>
      </w:r>
      <w:r w:rsidRPr="00CA2186">
        <w:rPr>
          <w:rFonts w:cs="Arial"/>
          <w:b/>
          <w:szCs w:val="22"/>
        </w:rPr>
        <w:t xml:space="preserve"> do Specyfikacji)</w:t>
      </w:r>
    </w:p>
    <w:p w14:paraId="39E172D1" w14:textId="51701BDB" w:rsidR="00E61FA7" w:rsidRDefault="00B64627" w:rsidP="005F6046">
      <w:pPr>
        <w:pStyle w:val="Tekstpodstawowy"/>
        <w:numPr>
          <w:ilvl w:val="0"/>
          <w:numId w:val="17"/>
        </w:numPr>
        <w:spacing w:before="120" w:after="0"/>
        <w:ind w:left="1276" w:hanging="425"/>
        <w:jc w:val="both"/>
      </w:pPr>
      <w:r w:rsidRPr="00241ED7">
        <w:t>Jeżeli Wykonawca ma siedzibę lub miejsce zamieszkania poza terytorium Rzeczypospolitej Polskiej, składa informację z odpowiedniego rejestru s</w:t>
      </w:r>
      <w:r w:rsidR="00241ED7">
        <w:t xml:space="preserve">ądowego/administracyjnego albo, </w:t>
      </w:r>
      <w:r w:rsidRPr="00241ED7">
        <w:t>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3883D8B" w14:textId="66F8E717" w:rsidR="00A113C2" w:rsidRPr="00241ED7" w:rsidRDefault="00B64627" w:rsidP="005F6046">
      <w:pPr>
        <w:pStyle w:val="Tekstpodstawowy"/>
        <w:numPr>
          <w:ilvl w:val="0"/>
          <w:numId w:val="17"/>
        </w:numPr>
        <w:spacing w:before="120" w:after="480"/>
        <w:ind w:left="1276" w:hanging="425"/>
        <w:jc w:val="both"/>
      </w:pPr>
      <w:r w:rsidRPr="00241ED7">
        <w:t xml:space="preserve">Jeżeli w kraju, w którym Wykonawca ma siedzibę lub miejsce zamieszkania lub miejsce zamieszkania ma osoba, której dokument dotyczy, nie wydaje się dokumentu, o których mowa w ust. 1 pkt 2) lit. </w:t>
      </w:r>
      <w:r w:rsidR="0070737E">
        <w:t>c</w:t>
      </w:r>
      <w:r w:rsidR="00B32841">
        <w:t xml:space="preserve">), </w:t>
      </w:r>
      <w:r w:rsidR="0070737E">
        <w:t>d</w:t>
      </w:r>
      <w:r w:rsidR="00B32841">
        <w:t xml:space="preserve">), </w:t>
      </w:r>
      <w:r w:rsidR="0070737E">
        <w:t>e</w:t>
      </w:r>
      <w:r w:rsidRPr="00241ED7">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t>
      </w:r>
      <w:r w:rsidRPr="00241ED7">
        <w:lastRenderedPageBreak/>
        <w:t>właściwym ze względu na siedzibę lub miejsce zamieszkania Wykonawcy lub miejsce zamieszkania tej osoby.</w:t>
      </w:r>
    </w:p>
    <w:p w14:paraId="707F691C" w14:textId="541AA01D" w:rsidR="008A3752" w:rsidRDefault="0060404E" w:rsidP="005F6046">
      <w:pPr>
        <w:pStyle w:val="Tekstpodstawowy"/>
        <w:numPr>
          <w:ilvl w:val="2"/>
          <w:numId w:val="18"/>
        </w:numPr>
        <w:spacing w:before="120"/>
        <w:ind w:hanging="436"/>
        <w:jc w:val="both"/>
        <w:rPr>
          <w:rFonts w:cs="Arial"/>
          <w:szCs w:val="22"/>
        </w:rPr>
      </w:pPr>
      <w:r>
        <w:rPr>
          <w:rFonts w:cs="Arial"/>
          <w:szCs w:val="22"/>
        </w:rPr>
        <w:t xml:space="preserve">Pełnomocnictwo dla osoby posiadającej konto użytkownika na </w:t>
      </w:r>
      <w:r w:rsidRPr="00241ED7">
        <w:rPr>
          <w:rFonts w:cs="Arial"/>
          <w:szCs w:val="22"/>
        </w:rPr>
        <w:t xml:space="preserve">Platformie </w:t>
      </w:r>
      <w:r w:rsidR="009560FD" w:rsidRPr="00241ED7">
        <w:rPr>
          <w:rFonts w:cs="Arial"/>
          <w:szCs w:val="22"/>
        </w:rPr>
        <w:t>z</w:t>
      </w:r>
      <w:r w:rsidRPr="00241ED7">
        <w:rPr>
          <w:rFonts w:cs="Arial"/>
          <w:szCs w:val="22"/>
        </w:rPr>
        <w:t>akupowej Grupy TAURON</w:t>
      </w:r>
      <w:r>
        <w:rPr>
          <w:rFonts w:cs="Arial"/>
          <w:bCs/>
          <w:szCs w:val="22"/>
        </w:rPr>
        <w:t xml:space="preserve"> </w:t>
      </w:r>
      <w:r w:rsidRPr="002D489D">
        <w:rPr>
          <w:rFonts w:cs="Arial"/>
          <w:b/>
          <w:bCs/>
          <w:szCs w:val="22"/>
        </w:rPr>
        <w:t xml:space="preserve">do </w:t>
      </w:r>
      <w:r w:rsidRPr="002D489D">
        <w:rPr>
          <w:rFonts w:cs="Arial"/>
          <w:b/>
          <w:szCs w:val="22"/>
        </w:rPr>
        <w:t>złożenia oferty w formie elektronicznej w imieniu Wykonawcy</w:t>
      </w:r>
      <w:r w:rsidR="009560FD" w:rsidRPr="002D489D">
        <w:rPr>
          <w:rFonts w:cs="Arial"/>
          <w:b/>
        </w:rPr>
        <w:t xml:space="preserve"> </w:t>
      </w:r>
      <w:r w:rsidR="009560FD" w:rsidRPr="002D489D">
        <w:rPr>
          <w:rFonts w:cs="Arial"/>
          <w:b/>
          <w:szCs w:val="22"/>
        </w:rPr>
        <w:t>oraz złożenia oświadczeń woli</w:t>
      </w:r>
      <w:r w:rsidRPr="002D489D">
        <w:rPr>
          <w:rFonts w:cs="Arial"/>
          <w:szCs w:val="22"/>
        </w:rPr>
        <w:t xml:space="preserve"> </w:t>
      </w:r>
      <w:r w:rsidRPr="0065088C">
        <w:rPr>
          <w:rFonts w:cs="Arial"/>
          <w:szCs w:val="22"/>
        </w:rPr>
        <w:t>(o ile nie wynika z innych dokumentów załączonych przez Wykonawcę)</w:t>
      </w:r>
      <w:r w:rsidR="009560FD">
        <w:rPr>
          <w:rFonts w:cs="Arial"/>
          <w:szCs w:val="22"/>
        </w:rPr>
        <w:t xml:space="preserve">, </w:t>
      </w:r>
      <w:r w:rsidR="00C977F0" w:rsidRPr="009560FD">
        <w:rPr>
          <w:rFonts w:cs="Arial"/>
          <w:szCs w:val="22"/>
        </w:rPr>
        <w:t xml:space="preserve">sporządzone </w:t>
      </w:r>
      <w:r w:rsidRPr="009560FD">
        <w:rPr>
          <w:rFonts w:cs="Arial"/>
          <w:szCs w:val="22"/>
        </w:rPr>
        <w:t>zgodnie z §</w:t>
      </w:r>
      <w:r w:rsidR="008532E4" w:rsidRPr="009560FD">
        <w:rPr>
          <w:rFonts w:cs="Arial"/>
          <w:szCs w:val="22"/>
        </w:rPr>
        <w:t xml:space="preserve"> </w:t>
      </w:r>
      <w:r w:rsidR="00E24640">
        <w:rPr>
          <w:rFonts w:cs="Arial"/>
          <w:szCs w:val="22"/>
        </w:rPr>
        <w:t>2 ust. 2 pkt 6</w:t>
      </w:r>
      <w:r w:rsidR="00445934" w:rsidRPr="009560FD">
        <w:rPr>
          <w:rFonts w:cs="Arial"/>
          <w:szCs w:val="22"/>
        </w:rPr>
        <w:t>)</w:t>
      </w:r>
      <w:r w:rsidRPr="009560FD">
        <w:rPr>
          <w:rFonts w:cs="Arial"/>
          <w:szCs w:val="22"/>
        </w:rPr>
        <w:t>.</w:t>
      </w:r>
      <w:r w:rsidR="009560FD">
        <w:rPr>
          <w:rFonts w:cs="Arial"/>
          <w:szCs w:val="22"/>
        </w:rPr>
        <w:t xml:space="preserve"> </w:t>
      </w:r>
      <w:r w:rsidRPr="009560FD">
        <w:rPr>
          <w:rFonts w:cs="Arial"/>
          <w:szCs w:val="22"/>
        </w:rPr>
        <w:t>W przypadku złożenia oferty wspólnej, pełnomocnictwo lub inny dokument</w:t>
      </w:r>
      <w:r w:rsidR="00A95618" w:rsidRPr="00457FE3">
        <w:rPr>
          <w:rFonts w:cs="Arial"/>
          <w:szCs w:val="22"/>
        </w:rPr>
        <w:t>,</w:t>
      </w:r>
      <w:r w:rsidRPr="00457FE3">
        <w:rPr>
          <w:rFonts w:cs="Arial"/>
          <w:szCs w:val="22"/>
        </w:rPr>
        <w:t xml:space="preserve"> z którego wynika</w:t>
      </w:r>
      <w:r w:rsidR="00A95618" w:rsidRPr="008E1853">
        <w:rPr>
          <w:rFonts w:cs="Arial"/>
          <w:szCs w:val="22"/>
        </w:rPr>
        <w:t>,</w:t>
      </w:r>
      <w:r w:rsidRPr="008E1853">
        <w:rPr>
          <w:rFonts w:cs="Arial"/>
          <w:szCs w:val="22"/>
        </w:rPr>
        <w:t xml:space="preserve"> że Wykonawcy ubiegający się wspólnie o udzielenie Zamówienia ustanowili pełnomo</w:t>
      </w:r>
      <w:r w:rsidR="0086396B" w:rsidRPr="00DA65DF">
        <w:rPr>
          <w:rFonts w:cs="Arial"/>
          <w:szCs w:val="22"/>
        </w:rPr>
        <w:t xml:space="preserve">cnika do reprezentowania ich w </w:t>
      </w:r>
      <w:r w:rsidR="00C04E25" w:rsidRPr="00DA65DF">
        <w:rPr>
          <w:rFonts w:cs="Arial"/>
          <w:szCs w:val="22"/>
        </w:rPr>
        <w:t>Postę</w:t>
      </w:r>
      <w:r w:rsidRPr="00DA65DF">
        <w:rPr>
          <w:rFonts w:cs="Arial"/>
          <w:szCs w:val="22"/>
        </w:rPr>
        <w:t>powaniu o udzielenie niniejszego Zamówienia lub do reprezentowania ich</w:t>
      </w:r>
      <w:r w:rsidR="0086396B" w:rsidRPr="00957207">
        <w:rPr>
          <w:rFonts w:cs="Arial"/>
          <w:szCs w:val="22"/>
        </w:rPr>
        <w:t xml:space="preserve"> w </w:t>
      </w:r>
      <w:r w:rsidR="00C04E25" w:rsidRPr="00957207">
        <w:rPr>
          <w:rFonts w:cs="Arial"/>
          <w:szCs w:val="22"/>
        </w:rPr>
        <w:t>Postę</w:t>
      </w:r>
      <w:r w:rsidRPr="00AF600A">
        <w:rPr>
          <w:rFonts w:cs="Arial"/>
          <w:szCs w:val="22"/>
        </w:rPr>
        <w:t xml:space="preserve">powaniu oraz </w:t>
      </w:r>
      <w:r w:rsidR="00326380" w:rsidRPr="00AF600A">
        <w:rPr>
          <w:rFonts w:cs="Arial"/>
          <w:szCs w:val="22"/>
        </w:rPr>
        <w:t xml:space="preserve">do </w:t>
      </w:r>
      <w:r w:rsidRPr="00AF600A">
        <w:rPr>
          <w:rFonts w:cs="Arial"/>
          <w:szCs w:val="22"/>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5F6046">
      <w:pPr>
        <w:pStyle w:val="Tekstpodstawowy"/>
        <w:numPr>
          <w:ilvl w:val="0"/>
          <w:numId w:val="1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4F750629" w:rsidR="00B00B47" w:rsidRPr="009C46C2" w:rsidRDefault="000A5BE8" w:rsidP="005F6046">
      <w:pPr>
        <w:pStyle w:val="Tekstpodstawowy"/>
        <w:numPr>
          <w:ilvl w:val="0"/>
          <w:numId w:val="11"/>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4" w:history="1">
        <w:r w:rsidR="00163802" w:rsidRPr="007042F2">
          <w:rPr>
            <w:rStyle w:val="Hipercze"/>
          </w:rPr>
          <w:t>https://swoz.tauron.pl</w:t>
        </w:r>
      </w:hyperlink>
      <w:r w:rsidRPr="009C46C2">
        <w:rPr>
          <w:rFonts w:cs="Arial"/>
          <w:bCs/>
          <w:szCs w:val="22"/>
        </w:rPr>
        <w:t>, dostępnych po zalogowaniu na konto użytkownika i</w:t>
      </w:r>
      <w:r w:rsidR="00961A33">
        <w:rPr>
          <w:rFonts w:cs="Arial"/>
          <w:bCs/>
          <w:szCs w:val="22"/>
        </w:rPr>
        <w:t> </w:t>
      </w:r>
      <w:r w:rsidRPr="009C46C2">
        <w:rPr>
          <w:rFonts w:cs="Arial"/>
          <w:bCs/>
          <w:szCs w:val="22"/>
        </w:rPr>
        <w:t xml:space="preserve">przystąpieniu Wykonawcy do </w:t>
      </w:r>
      <w:r w:rsidR="00C04E25">
        <w:rPr>
          <w:rFonts w:cs="Arial"/>
          <w:bCs/>
          <w:szCs w:val="22"/>
        </w:rPr>
        <w:t>Postę</w:t>
      </w:r>
      <w:r w:rsidRPr="009C46C2">
        <w:rPr>
          <w:rFonts w:cs="Arial"/>
          <w:bCs/>
          <w:szCs w:val="22"/>
        </w:rPr>
        <w:t xml:space="preserve">powania. </w:t>
      </w:r>
    </w:p>
    <w:p w14:paraId="03B9EB5A" w14:textId="0626ED8F" w:rsidR="00357C41" w:rsidRDefault="00357C41" w:rsidP="005F6046">
      <w:pPr>
        <w:pStyle w:val="Tekstpodstawowy"/>
        <w:numPr>
          <w:ilvl w:val="0"/>
          <w:numId w:val="11"/>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w:t>
      </w:r>
      <w:r w:rsidR="00961A33">
        <w:rPr>
          <w:rFonts w:cs="Arial"/>
          <w:bCs/>
          <w:szCs w:val="22"/>
        </w:rPr>
        <w:t> </w:t>
      </w:r>
      <w:r w:rsidR="00E77F03" w:rsidRPr="00E77F03">
        <w:rPr>
          <w:rFonts w:cs="Arial"/>
          <w:bCs/>
          <w:szCs w:val="22"/>
        </w:rPr>
        <w:t>w</w:t>
      </w:r>
      <w:r w:rsidR="00961A33">
        <w:rPr>
          <w:rFonts w:cs="Arial"/>
          <w:bCs/>
          <w:szCs w:val="22"/>
        </w:rPr>
        <w:t> </w:t>
      </w:r>
      <w:r w:rsidR="00E77F03" w:rsidRPr="00E77F03">
        <w:rPr>
          <w:rFonts w:cs="Arial"/>
          <w:bCs/>
          <w:szCs w:val="22"/>
        </w:rPr>
        <w:t>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1E742DFD"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w:t>
      </w:r>
      <w:r w:rsidR="00961A33">
        <w:rPr>
          <w:rFonts w:cs="Arial"/>
          <w:szCs w:val="22"/>
        </w:rPr>
        <w:t> </w:t>
      </w:r>
      <w:r w:rsidR="005665E5" w:rsidRPr="005665E5">
        <w:rPr>
          <w:rFonts w:cs="Arial"/>
          <w:szCs w:val="22"/>
        </w:rPr>
        <w:t>zakresie wymaganych oświadczeń i dokumentów, stanowią integralną całość.</w:t>
      </w:r>
    </w:p>
    <w:p w14:paraId="5F8E2A76" w14:textId="37F043D4" w:rsidR="00821E24" w:rsidRDefault="00B00B47" w:rsidP="005F6046">
      <w:pPr>
        <w:pStyle w:val="Tekstpodstawowy"/>
        <w:numPr>
          <w:ilvl w:val="0"/>
          <w:numId w:val="1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5F6046">
      <w:pPr>
        <w:pStyle w:val="Tekstpodstawowy"/>
        <w:numPr>
          <w:ilvl w:val="0"/>
          <w:numId w:val="1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lastRenderedPageBreak/>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5F6046">
      <w:pPr>
        <w:pStyle w:val="Tekstpodstawowy"/>
        <w:numPr>
          <w:ilvl w:val="0"/>
          <w:numId w:val="1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6A150EBC" w:rsidR="003B66EA" w:rsidRP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6"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4E33B9B" w:rsidR="00745B61" w:rsidRPr="00745B61" w:rsidRDefault="003B66EA" w:rsidP="005F6046">
      <w:pPr>
        <w:pStyle w:val="Akapitzlist"/>
        <w:numPr>
          <w:ilvl w:val="0"/>
          <w:numId w:val="1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zamieszczonego w Systemie </w:t>
      </w:r>
      <w:r w:rsidR="00745B61" w:rsidRPr="00745B61">
        <w:rPr>
          <w:rFonts w:cs="Arial"/>
          <w:bCs/>
          <w:szCs w:val="22"/>
        </w:rPr>
        <w:t xml:space="preserve">w sekcji „Regulaminy i instrukcje”. </w:t>
      </w:r>
    </w:p>
    <w:p w14:paraId="5DE82D14" w14:textId="6FB4F9A0" w:rsidR="00204C49" w:rsidRPr="00BA047D" w:rsidRDefault="00204C49" w:rsidP="005F6046">
      <w:pPr>
        <w:pStyle w:val="Akapitzlist"/>
        <w:numPr>
          <w:ilvl w:val="0"/>
          <w:numId w:val="1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5C728612" w:rsidR="00821E24" w:rsidRPr="009C46C2" w:rsidRDefault="00E50BDD" w:rsidP="005F6046">
      <w:pPr>
        <w:pStyle w:val="Akapitzlist"/>
        <w:numPr>
          <w:ilvl w:val="0"/>
          <w:numId w:val="1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8640B8">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2B310075" w:rsidR="00821E24" w:rsidRPr="001B2D9B" w:rsidRDefault="00BF1A72" w:rsidP="005F6046">
      <w:pPr>
        <w:pStyle w:val="Akapitzlist"/>
        <w:numPr>
          <w:ilvl w:val="0"/>
          <w:numId w:val="11"/>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F4492B0"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C60E672" w:rsidR="008A3CBE" w:rsidRDefault="00131E55" w:rsidP="005B0256">
      <w:pPr>
        <w:spacing w:before="120" w:after="120"/>
        <w:ind w:left="993"/>
        <w:jc w:val="both"/>
        <w:rPr>
          <w:rFonts w:cs="Arial"/>
          <w:i/>
          <w:szCs w:val="22"/>
        </w:rPr>
      </w:pPr>
      <w:r w:rsidRPr="00C47A74">
        <w:rPr>
          <w:rFonts w:cs="Arial"/>
          <w:szCs w:val="22"/>
        </w:rPr>
        <w:t xml:space="preserve">W odniesieniu do wymagań postawionych przez Zamawiającego, każdy </w:t>
      </w:r>
      <w:r w:rsidRPr="00C47A74">
        <w:rPr>
          <w:rFonts w:cs="Arial"/>
          <w:szCs w:val="22"/>
        </w:rPr>
        <w:br/>
        <w:t>z Wykonawców wchodzących w skład konsorcjum</w:t>
      </w:r>
      <w:r w:rsidR="00A34FAD" w:rsidRPr="00C47A74">
        <w:rPr>
          <w:rFonts w:cs="Arial"/>
          <w:szCs w:val="22"/>
        </w:rPr>
        <w:t xml:space="preserve"> </w:t>
      </w:r>
      <w:r w:rsidRPr="00C47A74">
        <w:rPr>
          <w:rFonts w:cs="Arial"/>
          <w:szCs w:val="22"/>
        </w:rPr>
        <w:t xml:space="preserve">oddzielnie </w:t>
      </w:r>
      <w:r w:rsidR="00A34FAD" w:rsidRPr="00C47A74">
        <w:rPr>
          <w:rFonts w:cs="Arial"/>
          <w:szCs w:val="22"/>
        </w:rPr>
        <w:t>musi</w:t>
      </w:r>
      <w:r w:rsidR="001F7983" w:rsidRPr="00C47A74">
        <w:rPr>
          <w:rFonts w:cs="Arial"/>
          <w:szCs w:val="22"/>
        </w:rPr>
        <w:t xml:space="preserve"> złożyć oświadczenia o przynależności do grupy kapitałowej, oświadczenia sankcyjne </w:t>
      </w:r>
      <w:r w:rsidR="001F7983" w:rsidRPr="006437EE">
        <w:rPr>
          <w:rFonts w:cs="Arial"/>
          <w:szCs w:val="22"/>
        </w:rPr>
        <w:t xml:space="preserve">oraz </w:t>
      </w:r>
      <w:bookmarkStart w:id="5" w:name="_Hlk128143806"/>
      <w:r w:rsidR="001F7983" w:rsidRPr="006437EE">
        <w:rPr>
          <w:rFonts w:cs="Arial"/>
          <w:szCs w:val="22"/>
        </w:rPr>
        <w:t>wymagane dokumenty na Platformie zakupowej Grupy TAURON</w:t>
      </w:r>
      <w:bookmarkEnd w:id="5"/>
      <w:r w:rsidR="00C47A74">
        <w:rPr>
          <w:rFonts w:cs="Arial"/>
          <w:szCs w:val="22"/>
        </w:rPr>
        <w:t xml:space="preserve"> oraz </w:t>
      </w:r>
      <w:r w:rsidR="00C47A74" w:rsidRPr="00C47A74">
        <w:rPr>
          <w:rFonts w:cs="Arial"/>
          <w:szCs w:val="22"/>
        </w:rPr>
        <w:t xml:space="preserve">dokumenty o których mowa w §2 ust. 1 pkt 2) lit. </w:t>
      </w:r>
      <w:r w:rsidR="002D2894">
        <w:rPr>
          <w:rFonts w:cs="Arial"/>
          <w:szCs w:val="22"/>
        </w:rPr>
        <w:t>c</w:t>
      </w:r>
      <w:r w:rsidR="00C47A74" w:rsidRPr="00C47A74">
        <w:rPr>
          <w:rFonts w:cs="Arial"/>
          <w:szCs w:val="22"/>
        </w:rPr>
        <w:t xml:space="preserve">), </w:t>
      </w:r>
      <w:r w:rsidR="002D2894">
        <w:rPr>
          <w:rFonts w:cs="Arial"/>
          <w:szCs w:val="22"/>
        </w:rPr>
        <w:t>d</w:t>
      </w:r>
      <w:r w:rsidR="00C47A74" w:rsidRPr="00C47A74">
        <w:rPr>
          <w:rFonts w:cs="Arial"/>
          <w:szCs w:val="22"/>
        </w:rPr>
        <w:t xml:space="preserve">), </w:t>
      </w:r>
      <w:r w:rsidR="002D2894">
        <w:rPr>
          <w:rFonts w:cs="Arial"/>
          <w:szCs w:val="22"/>
        </w:rPr>
        <w:t>e</w:t>
      </w:r>
      <w:r w:rsidR="00C47A74" w:rsidRPr="00C47A74">
        <w:rPr>
          <w:rFonts w:cs="Arial"/>
          <w:szCs w:val="22"/>
        </w:rPr>
        <w:t>) SWZ</w:t>
      </w:r>
      <w:r w:rsidR="001F7983" w:rsidRPr="00C47A74">
        <w:rPr>
          <w:rFonts w:cs="Arial"/>
          <w:szCs w:val="22"/>
        </w:rPr>
        <w:t>.</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C47A74">
        <w:rPr>
          <w:rFonts w:cs="Arial"/>
          <w:szCs w:val="22"/>
        </w:rPr>
        <w:t>a</w:t>
      </w:r>
      <w:r w:rsidRPr="00C47A74">
        <w:rPr>
          <w:rFonts w:cs="Arial"/>
          <w:szCs w:val="22"/>
        </w:rPr>
        <w:t xml:space="preserve"> </w:t>
      </w:r>
      <w:r w:rsidR="001F7983" w:rsidRPr="00C47A74">
        <w:rPr>
          <w:rFonts w:cs="Arial"/>
          <w:szCs w:val="22"/>
        </w:rPr>
        <w:t>w</w:t>
      </w:r>
      <w:r w:rsidRPr="00C47A74">
        <w:rPr>
          <w:rFonts w:cs="Arial"/>
          <w:szCs w:val="22"/>
        </w:rPr>
        <w:t xml:space="preserve"> odniesieniu do pozostałych dokumentów konsorcjum może złożyć jeden wspólny dokument.</w:t>
      </w:r>
      <w:r w:rsidR="00C47A74">
        <w:rPr>
          <w:rFonts w:cs="Arial"/>
          <w:i/>
          <w:szCs w:val="22"/>
        </w:rPr>
        <w:t xml:space="preserve"> </w:t>
      </w:r>
    </w:p>
    <w:p w14:paraId="5F8E2AA2" w14:textId="1F596C33"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216857436"/>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5F6046">
      <w:pPr>
        <w:pStyle w:val="Akapitzlist"/>
        <w:numPr>
          <w:ilvl w:val="1"/>
          <w:numId w:val="12"/>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6F6CBCD9" w:rsidR="00027FE0"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3B9C29D0" w:rsidR="00B00B47" w:rsidRPr="00554764" w:rsidRDefault="00027FE0" w:rsidP="00735AE0">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35AE0">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735AE0">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8505A7" w:rsidRDefault="006C0366" w:rsidP="00735AE0">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w:t>
      </w:r>
      <w:r w:rsidRPr="008505A7">
        <w:rPr>
          <w:rFonts w:cs="Arial"/>
          <w:szCs w:val="22"/>
        </w:rPr>
        <w:t xml:space="preserve">prowadzonego </w:t>
      </w:r>
      <w:r w:rsidR="00C04E25" w:rsidRPr="008505A7">
        <w:rPr>
          <w:rFonts w:cs="Arial"/>
          <w:szCs w:val="22"/>
        </w:rPr>
        <w:t>Postę</w:t>
      </w:r>
      <w:r w:rsidRPr="008505A7">
        <w:rPr>
          <w:rFonts w:cs="Arial"/>
          <w:szCs w:val="22"/>
        </w:rPr>
        <w:t>powania lub posługiwa</w:t>
      </w:r>
      <w:r w:rsidR="00D757BC" w:rsidRPr="008505A7">
        <w:rPr>
          <w:rFonts w:cs="Arial"/>
          <w:szCs w:val="22"/>
        </w:rPr>
        <w:t>ł</w:t>
      </w:r>
      <w:r w:rsidRPr="008505A7">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8505A7" w:rsidRDefault="006C036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Wykonawca złożył nieprawdziwe informacje mające wpływ na wynik prowadzonego </w:t>
      </w:r>
      <w:r w:rsidR="00C04E25" w:rsidRPr="008505A7">
        <w:rPr>
          <w:rFonts w:cs="Arial"/>
          <w:szCs w:val="22"/>
        </w:rPr>
        <w:t>Postę</w:t>
      </w:r>
      <w:r w:rsidRPr="008505A7">
        <w:rPr>
          <w:rFonts w:cs="Arial"/>
          <w:szCs w:val="22"/>
        </w:rPr>
        <w:t>powania,</w:t>
      </w:r>
    </w:p>
    <w:p w14:paraId="0D2B67ED" w14:textId="65C22544" w:rsidR="006C0366" w:rsidRPr="008505A7" w:rsidRDefault="00A60FBA"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Wiarygodność Wykonawcy została negatywnie oceniona przez Zamawiającego</w:t>
      </w:r>
      <w:r w:rsidR="006C0366" w:rsidRPr="008505A7">
        <w:rPr>
          <w:rFonts w:cs="Arial"/>
          <w:szCs w:val="22"/>
        </w:rPr>
        <w:t>,</w:t>
      </w:r>
    </w:p>
    <w:p w14:paraId="40899EC3" w14:textId="1FACF1D9" w:rsidR="00FE0CB6" w:rsidRPr="008505A7" w:rsidRDefault="006C036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należąc do tej samej grupy kapitałowej, w rozumieniu ustawy z dnia 16 lutego 2007 r. o ochronie konkurencji i konsumentów Wykonawcy złożyli odrębne oferty w tym samym </w:t>
      </w:r>
      <w:r w:rsidR="00C04E25" w:rsidRPr="008505A7">
        <w:rPr>
          <w:rFonts w:cs="Arial"/>
          <w:szCs w:val="22"/>
        </w:rPr>
        <w:t>Postę</w:t>
      </w:r>
      <w:r w:rsidRPr="008505A7">
        <w:rPr>
          <w:rFonts w:cs="Arial"/>
          <w:szCs w:val="22"/>
        </w:rPr>
        <w:t>powaniu, chyba że wykażą, że istniejące miedzy nimi powiazania nie prowadzą do zachwiania uczciwej konkurencji pomiędzy Wykonawcami w</w:t>
      </w:r>
      <w:r w:rsidR="008640B8" w:rsidRPr="008505A7">
        <w:rPr>
          <w:rFonts w:cs="Arial"/>
          <w:szCs w:val="22"/>
        </w:rPr>
        <w:t> </w:t>
      </w:r>
      <w:r w:rsidR="00C04E25" w:rsidRPr="008505A7">
        <w:rPr>
          <w:rFonts w:cs="Arial"/>
          <w:szCs w:val="22"/>
        </w:rPr>
        <w:t>Postę</w:t>
      </w:r>
      <w:r w:rsidRPr="008505A7">
        <w:rPr>
          <w:rFonts w:cs="Arial"/>
          <w:szCs w:val="22"/>
        </w:rPr>
        <w:t>powaniu o udzielenie Zamówienia.</w:t>
      </w:r>
    </w:p>
    <w:p w14:paraId="7865F507" w14:textId="33DDC868" w:rsidR="00C736C6" w:rsidRPr="008505A7" w:rsidRDefault="00C736C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t>
      </w:r>
      <w:r w:rsidR="00E37BE2" w:rsidRPr="008505A7">
        <w:rPr>
          <w:rFonts w:cs="Arial"/>
          <w:szCs w:val="22"/>
        </w:rPr>
        <w:t>w przypadkach określonych tą ustawą</w:t>
      </w:r>
      <w:r w:rsidRPr="008505A7">
        <w:rPr>
          <w:rFonts w:cs="Arial"/>
          <w:szCs w:val="22"/>
        </w:rPr>
        <w:t>.</w:t>
      </w:r>
    </w:p>
    <w:p w14:paraId="7942D3AC" w14:textId="13BF5D35" w:rsidR="009142B4" w:rsidRPr="008505A7" w:rsidRDefault="009142B4"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Pr="008505A7" w:rsidRDefault="006C0366" w:rsidP="006C0366">
      <w:pPr>
        <w:pStyle w:val="Tekstpodstawowy2"/>
        <w:spacing w:before="120" w:line="240" w:lineRule="auto"/>
        <w:ind w:left="709" w:hanging="425"/>
        <w:jc w:val="both"/>
        <w:rPr>
          <w:rFonts w:cs="Arial"/>
          <w:szCs w:val="22"/>
        </w:rPr>
      </w:pPr>
      <w:r w:rsidRPr="008505A7">
        <w:rPr>
          <w:rFonts w:cs="Arial"/>
          <w:szCs w:val="22"/>
        </w:rPr>
        <w:t>2)</w:t>
      </w:r>
      <w:r w:rsidRPr="008505A7">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sidRPr="008505A7">
        <w:rPr>
          <w:rFonts w:cs="Arial"/>
          <w:szCs w:val="22"/>
        </w:rPr>
        <w:t>3)</w:t>
      </w:r>
      <w:r w:rsidRPr="008505A7">
        <w:rPr>
          <w:rFonts w:cs="Arial"/>
          <w:szCs w:val="22"/>
        </w:rPr>
        <w:tab/>
        <w:t>Istnieje możliwość podjęcia decyzji</w:t>
      </w:r>
      <w:r w:rsidRPr="00E053D6">
        <w:rPr>
          <w:rFonts w:cs="Arial"/>
          <w:szCs w:val="22"/>
        </w:rPr>
        <w:t xml:space="preserve">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5F6046">
      <w:pPr>
        <w:pStyle w:val="Akapitzlist"/>
        <w:numPr>
          <w:ilvl w:val="1"/>
          <w:numId w:val="12"/>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35AE0">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09787422" w14:textId="049ADA1B" w:rsidR="00F95770" w:rsidRPr="00AB2CB2" w:rsidRDefault="00B00B47" w:rsidP="006437EE">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2E7DB090" w14:textId="77777777" w:rsidR="00666011" w:rsidRDefault="00666011" w:rsidP="002845BB">
      <w:pPr>
        <w:jc w:val="center"/>
        <w:rPr>
          <w:b/>
        </w:rPr>
      </w:pPr>
      <w:bookmarkStart w:id="10" w:name="_Toc531244983"/>
    </w:p>
    <w:p w14:paraId="2D6E1C84" w14:textId="77777777" w:rsidR="00666011" w:rsidRDefault="00666011" w:rsidP="002845BB">
      <w:pPr>
        <w:jc w:val="center"/>
        <w:rPr>
          <w:b/>
        </w:rPr>
      </w:pPr>
    </w:p>
    <w:p w14:paraId="2542D67E" w14:textId="77777777" w:rsidR="00666011" w:rsidRDefault="00666011" w:rsidP="002845BB">
      <w:pPr>
        <w:jc w:val="center"/>
        <w:rPr>
          <w:b/>
        </w:rPr>
      </w:pPr>
    </w:p>
    <w:p w14:paraId="5F8E2AC3" w14:textId="7448BB35" w:rsidR="00C61DDE" w:rsidRPr="002845BB" w:rsidRDefault="00C61DDE" w:rsidP="002845BB">
      <w:pPr>
        <w:jc w:val="center"/>
        <w:rPr>
          <w:b/>
          <w:i/>
        </w:rPr>
      </w:pPr>
      <w:r w:rsidRPr="002845BB">
        <w:rPr>
          <w:b/>
        </w:rPr>
        <w:lastRenderedPageBreak/>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216857437"/>
      <w:r w:rsidRPr="00554764">
        <w:rPr>
          <w:i w:val="0"/>
          <w:sz w:val="22"/>
          <w:szCs w:val="22"/>
        </w:rPr>
        <w:t>OPIS SPOSOBU OBLICZANIA CENY OFERTY</w:t>
      </w:r>
      <w:bookmarkEnd w:id="11"/>
    </w:p>
    <w:p w14:paraId="6F5A6094" w14:textId="77777777" w:rsidR="00A33DC3" w:rsidRPr="00042641" w:rsidRDefault="00A33DC3" w:rsidP="00A33DC3">
      <w:pPr>
        <w:pStyle w:val="Akapitzlist"/>
        <w:numPr>
          <w:ilvl w:val="0"/>
          <w:numId w:val="7"/>
        </w:numPr>
        <w:spacing w:before="120"/>
        <w:ind w:left="426"/>
        <w:jc w:val="both"/>
      </w:pPr>
      <w:r w:rsidRPr="00CD40D2">
        <w:rPr>
          <w:rFonts w:cs="Arial"/>
          <w:bCs/>
          <w:szCs w:val="22"/>
        </w:rPr>
        <w:t>Cena oferty musi być wyrażona w złotych polskich: cyfrowo</w:t>
      </w:r>
      <w:r>
        <w:rPr>
          <w:rFonts w:cs="Arial"/>
          <w:bCs/>
          <w:szCs w:val="22"/>
        </w:rPr>
        <w:t>.</w:t>
      </w:r>
    </w:p>
    <w:p w14:paraId="79381349" w14:textId="77777777" w:rsidR="00A33DC3" w:rsidRDefault="00A33DC3" w:rsidP="00A33DC3">
      <w:pPr>
        <w:pStyle w:val="Akapitzlist"/>
        <w:numPr>
          <w:ilvl w:val="0"/>
          <w:numId w:val="7"/>
        </w:numPr>
        <w:spacing w:before="120"/>
        <w:ind w:left="426"/>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7748CBBB" w14:textId="77777777" w:rsidR="00A33DC3" w:rsidRDefault="00A33DC3" w:rsidP="00A33DC3">
      <w:pPr>
        <w:pStyle w:val="Akapitzlist"/>
        <w:numPr>
          <w:ilvl w:val="0"/>
          <w:numId w:val="7"/>
        </w:numPr>
        <w:spacing w:before="120"/>
        <w:ind w:left="426"/>
        <w:jc w:val="both"/>
        <w:rPr>
          <w:rFonts w:cs="Arial"/>
          <w:bCs/>
          <w:szCs w:val="22"/>
        </w:rPr>
      </w:pPr>
      <w:r w:rsidRPr="00393FEB">
        <w:rPr>
          <w:rFonts w:cs="Arial"/>
          <w:bCs/>
          <w:szCs w:val="22"/>
        </w:rPr>
        <w:t xml:space="preserve">Cena musi zawierać wszystkie koszty i elementy związane z realizacją przedmiotu Zamówienia. </w:t>
      </w:r>
    </w:p>
    <w:p w14:paraId="7C73033C" w14:textId="3EBCBAA5" w:rsidR="001A6992" w:rsidRDefault="00A33DC3" w:rsidP="000A4B23">
      <w:pPr>
        <w:pStyle w:val="Akapitzlist"/>
        <w:numPr>
          <w:ilvl w:val="0"/>
          <w:numId w:val="7"/>
        </w:numPr>
        <w:spacing w:before="120" w:after="120"/>
        <w:ind w:left="425" w:hanging="357"/>
        <w:jc w:val="both"/>
        <w:rPr>
          <w:rFonts w:cs="Arial"/>
          <w:bCs/>
          <w:szCs w:val="22"/>
        </w:rPr>
      </w:pPr>
      <w:r w:rsidRPr="00A33DC3">
        <w:rPr>
          <w:rFonts w:cs="Arial"/>
          <w:bCs/>
          <w:szCs w:val="22"/>
        </w:rPr>
        <w:t>Przy ocenie ofert będzie brana pod uwagę cena netto</w:t>
      </w:r>
    </w:p>
    <w:p w14:paraId="5F8E2ACA" w14:textId="0E74AD6B"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216857438"/>
      <w:r w:rsidRPr="00554764">
        <w:rPr>
          <w:i w:val="0"/>
          <w:sz w:val="22"/>
          <w:szCs w:val="22"/>
        </w:rPr>
        <w:t>KRYTERIA OCENY OFERT I ZASADY ICH OCENY</w:t>
      </w:r>
      <w:bookmarkEnd w:id="13"/>
    </w:p>
    <w:p w14:paraId="3D806C40" w14:textId="77777777" w:rsidR="00BA3C2F" w:rsidRPr="00554764" w:rsidRDefault="00BA3C2F" w:rsidP="006E5524">
      <w:pPr>
        <w:pStyle w:val="NormalnyWeb"/>
        <w:numPr>
          <w:ilvl w:val="0"/>
          <w:numId w:val="173"/>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p>
    <w:p w14:paraId="02C5A9A5" w14:textId="77777777" w:rsidR="00BA3C2F" w:rsidRDefault="00BA3C2F" w:rsidP="00BA3C2F">
      <w:pPr>
        <w:pStyle w:val="NormalnyWeb"/>
        <w:spacing w:before="120" w:beforeAutospacing="0" w:after="120" w:afterAutospacing="0"/>
        <w:ind w:left="426"/>
        <w:rPr>
          <w:rFonts w:cs="Arial"/>
          <w:b/>
          <w:sz w:val="22"/>
          <w:szCs w:val="22"/>
        </w:rPr>
      </w:pPr>
      <w:r w:rsidRPr="009F138C">
        <w:rPr>
          <w:rFonts w:cs="Arial"/>
          <w:b/>
          <w:sz w:val="22"/>
          <w:szCs w:val="22"/>
        </w:rPr>
        <w:t>Kryterium :</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7409E2F9" w14:textId="77777777" w:rsidR="00BA3C2F" w:rsidRPr="001100F1" w:rsidRDefault="00BA3C2F" w:rsidP="006E5524">
      <w:pPr>
        <w:pStyle w:val="NormalnyWeb"/>
        <w:numPr>
          <w:ilvl w:val="0"/>
          <w:numId w:val="173"/>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Pr>
          <w:rFonts w:cs="Arial"/>
          <w:sz w:val="22"/>
          <w:szCs w:val="22"/>
        </w:rPr>
        <w:t>Z</w:t>
      </w:r>
      <w:r w:rsidRPr="00554764">
        <w:rPr>
          <w:rFonts w:cs="Arial"/>
          <w:sz w:val="22"/>
          <w:szCs w:val="22"/>
        </w:rPr>
        <w:t>amówienia.</w:t>
      </w:r>
      <w:r>
        <w:rPr>
          <w:rFonts w:cs="Arial"/>
          <w:sz w:val="22"/>
          <w:szCs w:val="22"/>
        </w:rPr>
        <w:t xml:space="preserve"> </w:t>
      </w:r>
    </w:p>
    <w:p w14:paraId="3A5567F7" w14:textId="77777777" w:rsidR="00BA3C2F" w:rsidRPr="001100F1" w:rsidRDefault="00BA3C2F" w:rsidP="006E5524">
      <w:pPr>
        <w:pStyle w:val="NormalnyWeb"/>
        <w:numPr>
          <w:ilvl w:val="0"/>
          <w:numId w:val="173"/>
        </w:numPr>
        <w:spacing w:before="120" w:beforeAutospacing="0" w:after="120" w:afterAutospacing="0"/>
        <w:rPr>
          <w:rFonts w:cs="Arial"/>
          <w:i/>
          <w:sz w:val="22"/>
          <w:szCs w:val="22"/>
        </w:rPr>
      </w:pPr>
      <w:r w:rsidRPr="001100F1">
        <w:rPr>
          <w:rFonts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98242B9" w14:textId="77777777" w:rsidR="00BA3C2F" w:rsidRDefault="00BA3C2F" w:rsidP="00BA3C2F">
      <w:pPr>
        <w:pStyle w:val="NormalnyWeb"/>
        <w:spacing w:before="120" w:beforeAutospacing="0" w:after="120" w:afterAutospacing="0"/>
        <w:ind w:left="851" w:hanging="425"/>
        <w:rPr>
          <w:rFonts w:cs="Arial"/>
          <w:sz w:val="22"/>
          <w:szCs w:val="22"/>
        </w:rPr>
      </w:pPr>
      <w:r>
        <w:rPr>
          <w:rFonts w:cs="Arial"/>
          <w:sz w:val="22"/>
          <w:szCs w:val="22"/>
        </w:rPr>
        <w:t>1)</w:t>
      </w:r>
      <w:r>
        <w:rPr>
          <w:rFonts w:cs="Arial"/>
          <w:sz w:val="22"/>
          <w:szCs w:val="22"/>
        </w:rPr>
        <w:tab/>
        <w:t>spośród tych ofert wybrać ofertę z niższą ceną, chyba, że w SWZ wskazał inne kryterium oceny ofert, które w takim przypadku będzie decydujące,</w:t>
      </w:r>
    </w:p>
    <w:p w14:paraId="1546A4CD" w14:textId="77777777" w:rsidR="00BA3C2F" w:rsidRPr="00554764" w:rsidRDefault="00BA3C2F" w:rsidP="00BA3C2F">
      <w:pPr>
        <w:pStyle w:val="NormalnyWeb"/>
        <w:spacing w:before="120" w:beforeAutospacing="0" w:after="120" w:afterAutospacing="0"/>
        <w:ind w:left="851" w:hanging="425"/>
        <w:rPr>
          <w:rFonts w:cs="Arial"/>
          <w:sz w:val="22"/>
          <w:szCs w:val="22"/>
        </w:rPr>
      </w:pPr>
      <w:r>
        <w:rPr>
          <w:rFonts w:cs="Arial"/>
          <w:sz w:val="22"/>
          <w:szCs w:val="22"/>
        </w:rPr>
        <w:t>2)</w:t>
      </w:r>
      <w:r>
        <w:rPr>
          <w:rFonts w:cs="Arial"/>
          <w:sz w:val="22"/>
          <w:szCs w:val="22"/>
        </w:rPr>
        <w:tab/>
        <w:t>wezwać</w:t>
      </w:r>
      <w:r w:rsidRPr="00554764">
        <w:rPr>
          <w:rFonts w:cs="Arial"/>
          <w:sz w:val="22"/>
          <w:szCs w:val="22"/>
        </w:rPr>
        <w:t xml:space="preserve"> </w:t>
      </w:r>
      <w:r>
        <w:rPr>
          <w:rFonts w:cs="Arial"/>
          <w:sz w:val="22"/>
          <w:szCs w:val="22"/>
        </w:rPr>
        <w:t>W</w:t>
      </w:r>
      <w:r w:rsidRPr="00554764">
        <w:rPr>
          <w:rFonts w:cs="Arial"/>
          <w:sz w:val="22"/>
          <w:szCs w:val="22"/>
        </w:rPr>
        <w:t>ykonawców, którzy złożyli te oferty, do złożenia w terminie określonym przez Zamawiającego</w:t>
      </w:r>
      <w:r>
        <w:rPr>
          <w:rFonts w:cs="Arial"/>
          <w:sz w:val="22"/>
          <w:szCs w:val="22"/>
        </w:rPr>
        <w:t>,</w:t>
      </w:r>
      <w:r w:rsidRPr="00554764">
        <w:rPr>
          <w:rFonts w:cs="Arial"/>
          <w:sz w:val="22"/>
          <w:szCs w:val="22"/>
        </w:rPr>
        <w:t xml:space="preserve"> ofert dodatkowych. </w:t>
      </w:r>
    </w:p>
    <w:p w14:paraId="522D0E09" w14:textId="0C84ED77" w:rsidR="00BA3C2F" w:rsidRDefault="00BA3C2F" w:rsidP="006E5524">
      <w:pPr>
        <w:pStyle w:val="NormalnyWeb"/>
        <w:numPr>
          <w:ilvl w:val="0"/>
          <w:numId w:val="173"/>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258046A3" w14:textId="77777777" w:rsidR="00BA3C2F" w:rsidRDefault="00BA3C2F" w:rsidP="006E5524">
      <w:pPr>
        <w:pStyle w:val="NormalnyWeb"/>
        <w:numPr>
          <w:ilvl w:val="0"/>
          <w:numId w:val="173"/>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Pr="00AF40AC">
        <w:rPr>
          <w:rFonts w:cs="Arial"/>
          <w:sz w:val="22"/>
          <w:szCs w:val="22"/>
        </w:rPr>
        <w:t xml:space="preserve">, po złożeniu ofert w przypadku: </w:t>
      </w:r>
    </w:p>
    <w:p w14:paraId="4522AD1D" w14:textId="77777777" w:rsidR="00BA3C2F" w:rsidRPr="00AD0504" w:rsidRDefault="00BA3C2F" w:rsidP="00BA3C2F">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Pr>
          <w:rFonts w:cs="Arial"/>
          <w:sz w:val="22"/>
          <w:szCs w:val="22"/>
        </w:rPr>
        <w:t>,</w:t>
      </w:r>
      <w:r w:rsidRPr="00AD0504">
        <w:rPr>
          <w:rFonts w:cs="Arial"/>
          <w:sz w:val="22"/>
          <w:szCs w:val="22"/>
        </w:rPr>
        <w:t xml:space="preserve"> </w:t>
      </w:r>
    </w:p>
    <w:p w14:paraId="5E57F977" w14:textId="77777777" w:rsidR="00BA3C2F" w:rsidRPr="00127BA7" w:rsidRDefault="00BA3C2F" w:rsidP="00BA3C2F">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Pr>
          <w:rFonts w:cs="Arial"/>
          <w:sz w:val="22"/>
          <w:szCs w:val="22"/>
        </w:rPr>
        <w:t>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00A3274" w14:textId="77777777" w:rsidR="00BA3C2F" w:rsidRPr="006D52A8" w:rsidRDefault="00BA3C2F" w:rsidP="006E5524">
      <w:pPr>
        <w:pStyle w:val="NormalnyWeb"/>
        <w:numPr>
          <w:ilvl w:val="0"/>
          <w:numId w:val="173"/>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Pr>
          <w:rFonts w:cs="Arial"/>
          <w:sz w:val="22"/>
          <w:szCs w:val="22"/>
        </w:rPr>
        <w:t>Z</w:t>
      </w:r>
      <w:r w:rsidRPr="006D52A8">
        <w:rPr>
          <w:rFonts w:cs="Arial"/>
          <w:sz w:val="22"/>
          <w:szCs w:val="22"/>
        </w:rPr>
        <w:t>amówienia lub treści umowy.</w:t>
      </w:r>
    </w:p>
    <w:p w14:paraId="523E7F61" w14:textId="77777777" w:rsidR="00BA3C2F" w:rsidRPr="006D52A8" w:rsidRDefault="00BA3C2F" w:rsidP="006E5524">
      <w:pPr>
        <w:pStyle w:val="NormalnyWeb"/>
        <w:numPr>
          <w:ilvl w:val="0"/>
          <w:numId w:val="173"/>
        </w:numPr>
        <w:spacing w:before="0" w:beforeAutospacing="0" w:after="120" w:afterAutospacing="0"/>
        <w:ind w:left="426"/>
        <w:rPr>
          <w:rFonts w:cs="Arial"/>
          <w:sz w:val="22"/>
          <w:szCs w:val="22"/>
        </w:rPr>
      </w:pPr>
      <w:r w:rsidRPr="006D52A8">
        <w:rPr>
          <w:rFonts w:cs="Arial"/>
          <w:sz w:val="22"/>
          <w:szCs w:val="22"/>
        </w:rPr>
        <w:t xml:space="preserve">W </w:t>
      </w:r>
      <w:r>
        <w:rPr>
          <w:rFonts w:cs="Arial"/>
          <w:sz w:val="22"/>
          <w:szCs w:val="22"/>
        </w:rPr>
        <w:t>Postę</w:t>
      </w:r>
      <w:r w:rsidRPr="006D52A8">
        <w:rPr>
          <w:rFonts w:cs="Arial"/>
          <w:sz w:val="22"/>
          <w:szCs w:val="22"/>
        </w:rPr>
        <w:t xml:space="preserve">powaniu prowadzonym elektronicznie, w przypadku przeprowadzenia negocjacji, o których mowa ust. 5, Zamawiający uruchomi na Platformie </w:t>
      </w:r>
      <w:r>
        <w:rPr>
          <w:rFonts w:cs="Arial"/>
          <w:sz w:val="22"/>
          <w:szCs w:val="22"/>
        </w:rPr>
        <w:t>z</w:t>
      </w:r>
      <w:r w:rsidRPr="006D52A8">
        <w:rPr>
          <w:rFonts w:cs="Arial"/>
          <w:sz w:val="22"/>
          <w:szCs w:val="22"/>
        </w:rPr>
        <w:t xml:space="preserve">akupowej Grupy TAURON kolejną rundę </w:t>
      </w:r>
      <w:r>
        <w:rPr>
          <w:rFonts w:cs="Arial"/>
          <w:sz w:val="22"/>
          <w:szCs w:val="22"/>
        </w:rPr>
        <w:t>Postę</w:t>
      </w:r>
      <w:r w:rsidRPr="006D52A8">
        <w:rPr>
          <w:rFonts w:cs="Arial"/>
          <w:sz w:val="22"/>
          <w:szCs w:val="22"/>
        </w:rPr>
        <w:t>powania, w której Wykonawcy, którzy złożyli oferty niepodlegające odrzuceniu, będą mogli złożyć kolejne oferty, przy czym cena ofert nie może być wyższa od pierwotnie złożonych.</w:t>
      </w:r>
    </w:p>
    <w:p w14:paraId="42A9942A" w14:textId="77777777" w:rsidR="00BA3C2F" w:rsidRDefault="00BA3C2F" w:rsidP="006E5524">
      <w:pPr>
        <w:pStyle w:val="Akapitzlist"/>
        <w:numPr>
          <w:ilvl w:val="0"/>
          <w:numId w:val="173"/>
        </w:numPr>
        <w:spacing w:after="120"/>
        <w:ind w:left="426"/>
        <w:jc w:val="both"/>
        <w:rPr>
          <w:rFonts w:cs="Arial"/>
          <w:szCs w:val="22"/>
        </w:rPr>
      </w:pPr>
      <w:r w:rsidRPr="006D52A8">
        <w:rPr>
          <w:rFonts w:cs="Arial"/>
          <w:szCs w:val="22"/>
        </w:rPr>
        <w:lastRenderedPageBreak/>
        <w:t>W toku badania i oceny ofert Zamawiający może żądać od Wykonawców wyjaśnień</w:t>
      </w:r>
      <w:r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 w szczególności</w:t>
      </w:r>
      <w:r>
        <w:rPr>
          <w:rFonts w:cs="Arial"/>
          <w:szCs w:val="22"/>
        </w:rPr>
        <w:t>:</w:t>
      </w:r>
    </w:p>
    <w:p w14:paraId="7EA5E69F" w14:textId="77777777" w:rsidR="00BA3C2F" w:rsidRDefault="00BA3C2F" w:rsidP="00BA3C2F">
      <w:pPr>
        <w:pStyle w:val="Akapitzlist"/>
        <w:numPr>
          <w:ilvl w:val="0"/>
          <w:numId w:val="16"/>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3D8D5A06" w14:textId="77777777" w:rsidR="00BA3C2F" w:rsidRPr="00457FE3" w:rsidRDefault="00BA3C2F" w:rsidP="00BA3C2F">
      <w:pPr>
        <w:pStyle w:val="Akapitzlist"/>
        <w:numPr>
          <w:ilvl w:val="0"/>
          <w:numId w:val="16"/>
        </w:numPr>
        <w:spacing w:after="120"/>
        <w:jc w:val="both"/>
        <w:rPr>
          <w:rFonts w:cs="Arial"/>
          <w:szCs w:val="22"/>
        </w:rPr>
      </w:pPr>
      <w:r w:rsidRPr="00457FE3">
        <w:rPr>
          <w:rFonts w:cs="Arial"/>
          <w:szCs w:val="22"/>
        </w:rPr>
        <w:t xml:space="preserve">ceny jeżeli cena oferty wydaje się rażąco niska. Obowiązek wykazania, że oferta nie zawiera rażąco niskiej ceny, spoczywa na Wykonawcy. </w:t>
      </w:r>
    </w:p>
    <w:p w14:paraId="72C3602F" w14:textId="77777777" w:rsidR="00BA3C2F" w:rsidRPr="006D52A8" w:rsidRDefault="00BA3C2F" w:rsidP="006E5524">
      <w:pPr>
        <w:pStyle w:val="Akapitzlist"/>
        <w:numPr>
          <w:ilvl w:val="0"/>
          <w:numId w:val="173"/>
        </w:numPr>
        <w:spacing w:after="120"/>
        <w:ind w:left="426"/>
        <w:jc w:val="both"/>
        <w:rPr>
          <w:rFonts w:cs="Arial"/>
          <w:szCs w:val="22"/>
        </w:rPr>
      </w:pPr>
      <w:r w:rsidRPr="006D52A8">
        <w:rPr>
          <w:rFonts w:cs="Arial"/>
          <w:szCs w:val="22"/>
        </w:rPr>
        <w:t>Zamawiający poprawia w ofercie:</w:t>
      </w:r>
    </w:p>
    <w:p w14:paraId="4C4DDA44"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61BB51D2"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6A3ECD70"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Pr>
          <w:rFonts w:cs="Arial"/>
          <w:szCs w:val="22"/>
        </w:rPr>
        <w:t>S</w:t>
      </w:r>
      <w:r w:rsidRPr="00554764">
        <w:rPr>
          <w:rFonts w:cs="Arial"/>
          <w:szCs w:val="22"/>
        </w:rPr>
        <w:t>pecyfikacją, niepowodujące istotnych zmian w treści oferty</w:t>
      </w:r>
    </w:p>
    <w:p w14:paraId="1845EB48" w14:textId="05E50ADE" w:rsidR="000C6801" w:rsidRDefault="00BA3C2F" w:rsidP="00854256">
      <w:pPr>
        <w:spacing w:after="120"/>
        <w:ind w:left="426"/>
        <w:rPr>
          <w:rFonts w:cs="Arial"/>
          <w:szCs w:val="22"/>
        </w:rPr>
      </w:pPr>
      <w:r w:rsidRPr="00854256">
        <w:rPr>
          <w:rFonts w:cs="Arial"/>
          <w:szCs w:val="22"/>
        </w:rPr>
        <w:t>niezwłocznie zawiadamiając o tym Wykonawcę, którego oferta została poprawiona.</w:t>
      </w:r>
      <w:r w:rsidR="00F64AA5" w:rsidRPr="00854256">
        <w:rPr>
          <w:rFonts w:cs="Arial"/>
          <w:szCs w:val="22"/>
        </w:rPr>
        <w:t>.</w:t>
      </w:r>
      <w:bookmarkStart w:id="14" w:name="_Toc531244987"/>
    </w:p>
    <w:p w14:paraId="144B9515" w14:textId="37AE8BDD" w:rsidR="00FC6701" w:rsidRPr="00FC6701" w:rsidRDefault="00FC6701" w:rsidP="006E5524">
      <w:pPr>
        <w:pStyle w:val="Akapitzlist"/>
        <w:numPr>
          <w:ilvl w:val="0"/>
          <w:numId w:val="173"/>
        </w:numPr>
        <w:spacing w:after="120"/>
        <w:rPr>
          <w:b/>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r>
        <w:rPr>
          <w:rFonts w:cs="Arial"/>
          <w:szCs w:val="22"/>
        </w:rPr>
        <w:t>.</w:t>
      </w: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216857439"/>
      <w:r w:rsidRPr="00554764">
        <w:rPr>
          <w:i w:val="0"/>
          <w:sz w:val="22"/>
          <w:szCs w:val="22"/>
        </w:rPr>
        <w:t>WADIUM</w:t>
      </w:r>
      <w:bookmarkEnd w:id="15"/>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65593BD7" w:rsidR="00C61DDE" w:rsidRPr="00A43376" w:rsidRDefault="00C61DDE" w:rsidP="00A43376">
      <w:pPr>
        <w:jc w:val="center"/>
        <w:rPr>
          <w:b/>
        </w:rPr>
      </w:pPr>
      <w:bookmarkStart w:id="16" w:name="_Toc531244989"/>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216857440"/>
      <w:r w:rsidRPr="00554764">
        <w:rPr>
          <w:i w:val="0"/>
          <w:sz w:val="22"/>
          <w:szCs w:val="22"/>
        </w:rPr>
        <w:t>ZABEZPIECZENIE NALEŻYTEGO WYKONANIA UMOWY</w:t>
      </w:r>
      <w:bookmarkEnd w:id="17"/>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0B3BA9A"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16857441"/>
      <w:r w:rsidRPr="00554764">
        <w:rPr>
          <w:i w:val="0"/>
          <w:sz w:val="22"/>
          <w:szCs w:val="22"/>
        </w:rPr>
        <w:t>ZMIANA I UDZIELANIE WYJAŚNIEŃ DOTYCZĄCYCH SPECYFIKACJI</w:t>
      </w:r>
      <w:bookmarkEnd w:id="19"/>
    </w:p>
    <w:p w14:paraId="5F8E2B09" w14:textId="7E72FE5A" w:rsidR="002244BC" w:rsidRPr="00554764" w:rsidRDefault="00B55412"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00ED4490">
        <w:rPr>
          <w:rFonts w:cs="Arial"/>
          <w:szCs w:val="22"/>
        </w:rPr>
        <w:t xml:space="preserve"> </w:t>
      </w:r>
      <w:r w:rsidRPr="00554764">
        <w:rPr>
          <w:rFonts w:cs="Arial"/>
          <w:szCs w:val="22"/>
        </w:rPr>
        <w:t xml:space="preserve">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1A2A8E4" w:rsidR="00880B02" w:rsidRPr="00880B02" w:rsidRDefault="002244BC" w:rsidP="00AA5D1F">
      <w:pPr>
        <w:pStyle w:val="Tekstpodstawowy"/>
        <w:spacing w:before="120" w:after="0"/>
        <w:ind w:left="720"/>
        <w:jc w:val="both"/>
        <w:rPr>
          <w:rFonts w:cs="Arial"/>
          <w:b/>
          <w:bCs/>
          <w:szCs w:val="22"/>
        </w:rPr>
      </w:pPr>
      <w:r w:rsidRPr="00554764">
        <w:rPr>
          <w:rFonts w:cs="Arial"/>
          <w:szCs w:val="22"/>
        </w:rPr>
        <w:t xml:space="preserve"> </w:t>
      </w:r>
      <w:r w:rsidR="00027FE0" w:rsidRPr="004E49B2">
        <w:rPr>
          <w:rFonts w:cs="Arial"/>
          <w:b/>
          <w:szCs w:val="22"/>
        </w:rPr>
        <w:t xml:space="preserve">Wszelkie wątpliwości i pytania dotyczące opisu przedmiotu </w:t>
      </w:r>
      <w:r w:rsidR="00C04E25">
        <w:rPr>
          <w:rFonts w:cs="Arial"/>
          <w:b/>
          <w:szCs w:val="22"/>
        </w:rPr>
        <w:t>Z</w:t>
      </w:r>
      <w:r w:rsidR="00027FE0" w:rsidRPr="004E49B2">
        <w:rPr>
          <w:rFonts w:cs="Arial"/>
          <w:b/>
          <w:szCs w:val="22"/>
        </w:rPr>
        <w:t xml:space="preserve">amówienia </w:t>
      </w:r>
      <w:r w:rsidR="00027FE0">
        <w:rPr>
          <w:rFonts w:cs="Arial"/>
          <w:b/>
          <w:szCs w:val="22"/>
        </w:rPr>
        <w:t>w tym</w:t>
      </w:r>
      <w:r w:rsidR="00027FE0" w:rsidRPr="004E49B2">
        <w:rPr>
          <w:rFonts w:cs="Arial"/>
          <w:b/>
          <w:szCs w:val="22"/>
        </w:rPr>
        <w:t xml:space="preserve"> treści załączonego </w:t>
      </w:r>
      <w:r w:rsidR="00ED4490" w:rsidRPr="00ED4490">
        <w:rPr>
          <w:rFonts w:cs="Arial"/>
          <w:b/>
          <w:szCs w:val="22"/>
        </w:rPr>
        <w:t>P</w:t>
      </w:r>
      <w:r w:rsidR="00027FE0" w:rsidRPr="00ED4490">
        <w:rPr>
          <w:rFonts w:cs="Arial"/>
          <w:b/>
          <w:szCs w:val="22"/>
        </w:rPr>
        <w:t>rojektu</w:t>
      </w:r>
      <w:r w:rsidR="00ED4490" w:rsidRPr="00ED4490">
        <w:rPr>
          <w:rFonts w:cs="Arial"/>
          <w:b/>
          <w:szCs w:val="22"/>
        </w:rPr>
        <w:t xml:space="preserve"> U</w:t>
      </w:r>
      <w:r w:rsidR="00027FE0" w:rsidRPr="00ED4490">
        <w:rPr>
          <w:rFonts w:cs="Arial"/>
          <w:b/>
          <w:szCs w:val="22"/>
        </w:rPr>
        <w:t>mowy</w:t>
      </w:r>
      <w:r w:rsidR="00027FE0">
        <w:rPr>
          <w:rFonts w:cs="Arial"/>
          <w:b/>
          <w:szCs w:val="22"/>
        </w:rPr>
        <w:t xml:space="preserve"> </w:t>
      </w:r>
      <w:r w:rsidR="00027FE0" w:rsidRPr="004E49B2">
        <w:rPr>
          <w:rFonts w:cs="Arial"/>
          <w:b/>
          <w:szCs w:val="22"/>
        </w:rPr>
        <w:t>winny być przesłane do Zamawiającego przed terminem składania ofert.</w:t>
      </w:r>
    </w:p>
    <w:p w14:paraId="5F8E2B0E" w14:textId="637AEACE" w:rsidR="00B00B47"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193103">
        <w:rPr>
          <w:rFonts w:cs="Arial"/>
          <w:szCs w:val="22"/>
        </w:rPr>
        <w:t> </w:t>
      </w:r>
      <w:r w:rsidRPr="00554764">
        <w:rPr>
          <w:rFonts w:cs="Arial"/>
          <w:szCs w:val="22"/>
        </w:rPr>
        <w:t>tym zostanie niezwłocznie przekazana wszystkim Wykonawcom i będzie dla nich wiążąca.</w:t>
      </w:r>
    </w:p>
    <w:p w14:paraId="6CC8E605" w14:textId="77777777" w:rsidR="00666011" w:rsidRDefault="00666011" w:rsidP="00666011">
      <w:pPr>
        <w:pStyle w:val="Tekstpodstawowy"/>
        <w:spacing w:before="120" w:after="0"/>
        <w:jc w:val="both"/>
        <w:rPr>
          <w:rFonts w:cs="Arial"/>
          <w:szCs w:val="22"/>
        </w:rPr>
      </w:pPr>
    </w:p>
    <w:p w14:paraId="362387D6" w14:textId="77777777" w:rsidR="00666011" w:rsidRDefault="00666011" w:rsidP="00666011">
      <w:pPr>
        <w:pStyle w:val="Tekstpodstawowy"/>
        <w:spacing w:before="120" w:after="0"/>
        <w:jc w:val="both"/>
        <w:rPr>
          <w:rFonts w:cs="Arial"/>
          <w:szCs w:val="22"/>
        </w:rPr>
      </w:pPr>
    </w:p>
    <w:p w14:paraId="1AF20349" w14:textId="77777777" w:rsidR="00666011" w:rsidRPr="00554764" w:rsidRDefault="00666011" w:rsidP="00666011">
      <w:pPr>
        <w:pStyle w:val="Tekstpodstawowy"/>
        <w:spacing w:before="120" w:after="0"/>
        <w:jc w:val="both"/>
        <w:rPr>
          <w:rFonts w:cs="Arial"/>
          <w:szCs w:val="22"/>
        </w:rPr>
      </w:pPr>
    </w:p>
    <w:p w14:paraId="5F8E2B0F" w14:textId="77777777" w:rsidR="00B00B47" w:rsidRPr="00B91D2F"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B91D2F">
        <w:rPr>
          <w:rFonts w:cs="Arial"/>
          <w:szCs w:val="22"/>
        </w:rPr>
        <w:lastRenderedPageBreak/>
        <w:t>Osoba upoważniona do kontaktów z Wykonawcami:</w:t>
      </w:r>
    </w:p>
    <w:p w14:paraId="5A70F8FC" w14:textId="77777777" w:rsidR="00543F6A" w:rsidRPr="00B91D2F" w:rsidRDefault="00543F6A" w:rsidP="00B91D2F">
      <w:pPr>
        <w:widowControl w:val="0"/>
        <w:autoSpaceDE w:val="0"/>
        <w:autoSpaceDN w:val="0"/>
        <w:adjustRightInd w:val="0"/>
        <w:ind w:left="1080" w:hanging="371"/>
        <w:rPr>
          <w:rFonts w:cs="Arial"/>
          <w:bCs/>
          <w:szCs w:val="22"/>
        </w:rPr>
      </w:pPr>
      <w:r w:rsidRPr="00B91D2F">
        <w:rPr>
          <w:rFonts w:cs="Arial"/>
          <w:b/>
          <w:bCs/>
          <w:szCs w:val="22"/>
        </w:rPr>
        <w:t>Dariusz Kasiński</w:t>
      </w:r>
      <w:r w:rsidRPr="00B91D2F">
        <w:rPr>
          <w:rFonts w:cs="Arial"/>
          <w:bCs/>
          <w:szCs w:val="22"/>
        </w:rPr>
        <w:t xml:space="preserve"> –Wydział Realizacji Zakupów tel. +48 669 997 752,</w:t>
      </w:r>
    </w:p>
    <w:p w14:paraId="3B0CD18F" w14:textId="77777777" w:rsidR="00543F6A" w:rsidRPr="00B91D2F" w:rsidRDefault="00543F6A" w:rsidP="00B91D2F">
      <w:pPr>
        <w:widowControl w:val="0"/>
        <w:autoSpaceDE w:val="0"/>
        <w:autoSpaceDN w:val="0"/>
        <w:adjustRightInd w:val="0"/>
        <w:ind w:left="720"/>
        <w:rPr>
          <w:rFonts w:cs="Arial"/>
          <w:bCs/>
          <w:szCs w:val="22"/>
        </w:rPr>
      </w:pPr>
      <w:r w:rsidRPr="00B91D2F">
        <w:rPr>
          <w:rFonts w:cs="Arial"/>
          <w:bCs/>
          <w:szCs w:val="22"/>
        </w:rPr>
        <w:t xml:space="preserve">email: </w:t>
      </w:r>
      <w:hyperlink r:id="rId27" w:history="1">
        <w:r w:rsidRPr="00B91D2F">
          <w:rPr>
            <w:rFonts w:cs="Arial"/>
            <w:bCs/>
            <w:szCs w:val="22"/>
          </w:rPr>
          <w:t>dariusz.kasinski@tauron-dystrybucja.pl</w:t>
        </w:r>
      </w:hyperlink>
      <w:r w:rsidRPr="00B91D2F">
        <w:rPr>
          <w:rFonts w:cs="Arial"/>
          <w:bCs/>
          <w:szCs w:val="22"/>
        </w:rPr>
        <w:t xml:space="preserve"> </w:t>
      </w:r>
    </w:p>
    <w:p w14:paraId="5F8E2B11" w14:textId="1A14E241" w:rsidR="00B00B47" w:rsidRPr="00B91D2F" w:rsidRDefault="00B91D2F" w:rsidP="00B95B09">
      <w:pPr>
        <w:widowControl w:val="0"/>
        <w:autoSpaceDE w:val="0"/>
        <w:autoSpaceDN w:val="0"/>
        <w:adjustRightInd w:val="0"/>
        <w:spacing w:after="120"/>
        <w:ind w:left="720"/>
        <w:rPr>
          <w:rFonts w:cs="Arial"/>
          <w:szCs w:val="22"/>
        </w:rPr>
      </w:pPr>
      <w:r w:rsidRPr="00B91D2F">
        <w:rPr>
          <w:rFonts w:cs="Arial"/>
          <w:b/>
          <w:bCs/>
          <w:szCs w:val="22"/>
        </w:rPr>
        <w:t>Robert Dąbrowski</w:t>
      </w:r>
      <w:r w:rsidR="00543F6A" w:rsidRPr="00B91D2F">
        <w:rPr>
          <w:rFonts w:cs="Arial"/>
          <w:bCs/>
          <w:szCs w:val="22"/>
        </w:rPr>
        <w:t xml:space="preserve"> –</w:t>
      </w:r>
      <w:r w:rsidR="00543F6A" w:rsidRPr="00B91D2F">
        <w:rPr>
          <w:rFonts w:cs="Arial"/>
          <w:szCs w:val="22"/>
        </w:rPr>
        <w:t xml:space="preserve"> Wydział Realizacji Zakupów  tel. +48 </w:t>
      </w:r>
      <w:r w:rsidRPr="00B91D2F">
        <w:rPr>
          <w:rFonts w:eastAsia="ArialMT" w:cs="Arial"/>
          <w:szCs w:val="22"/>
        </w:rPr>
        <w:t>571-665-330</w:t>
      </w:r>
      <w:r w:rsidR="00543F6A" w:rsidRPr="00B91D2F">
        <w:rPr>
          <w:rFonts w:cs="Arial"/>
          <w:szCs w:val="22"/>
        </w:rPr>
        <w:t xml:space="preserve">, </w:t>
      </w:r>
      <w:r w:rsidR="00543F6A" w:rsidRPr="00B91D2F">
        <w:rPr>
          <w:rFonts w:cs="Arial"/>
          <w:szCs w:val="22"/>
        </w:rPr>
        <w:br/>
        <w:t xml:space="preserve">email: </w:t>
      </w:r>
      <w:hyperlink r:id="rId28" w:history="1">
        <w:r w:rsidRPr="00B91D2F">
          <w:rPr>
            <w:rStyle w:val="Hipercze"/>
            <w:rFonts w:eastAsia="ArialMT" w:cs="Arial"/>
            <w:szCs w:val="22"/>
          </w:rPr>
          <w:t>robert.dabrowski@tauron-dystrybucja.pl</w:t>
        </w:r>
      </w:hyperlink>
      <w:r w:rsidR="00543F6A" w:rsidRPr="00B91D2F">
        <w:rPr>
          <w:rFonts w:cs="Arial"/>
          <w:szCs w:val="22"/>
        </w:rPr>
        <w:t xml:space="preserve"> </w:t>
      </w:r>
      <w:r w:rsidRPr="00B91D2F">
        <w:rPr>
          <w:rFonts w:cs="Arial"/>
          <w:szCs w:val="22"/>
        </w:rPr>
        <w:t xml:space="preserve">; </w:t>
      </w:r>
      <w:r w:rsidRPr="00B91D2F">
        <w:rPr>
          <w:szCs w:val="22"/>
        </w:rPr>
        <w:t>w godz. 8</w:t>
      </w:r>
      <w:r w:rsidR="00543F6A" w:rsidRPr="00B91D2F">
        <w:rPr>
          <w:szCs w:val="22"/>
        </w:rPr>
        <w:t>:00 – 15:00</w:t>
      </w:r>
    </w:p>
    <w:p w14:paraId="5F8E2B12" w14:textId="02EB23FC" w:rsidR="00C61DDE" w:rsidRPr="00A43376" w:rsidRDefault="00C61DDE" w:rsidP="00A43376">
      <w:pPr>
        <w:jc w:val="center"/>
        <w:rPr>
          <w:b/>
        </w:rPr>
      </w:pPr>
      <w:bookmarkStart w:id="20" w:name="_Toc531244993"/>
      <w:r w:rsidRPr="00A43376">
        <w:rPr>
          <w:b/>
        </w:rPr>
        <w:t xml:space="preserve">§ </w:t>
      </w:r>
      <w:r w:rsidR="003B28AE" w:rsidRPr="00A43376">
        <w:rPr>
          <w:b/>
        </w:rPr>
        <w:t>9</w:t>
      </w:r>
      <w:bookmarkEnd w:id="20"/>
    </w:p>
    <w:p w14:paraId="5F8E2B13" w14:textId="75C343D0" w:rsidR="00B00B47" w:rsidRPr="00554764" w:rsidRDefault="00B00B47" w:rsidP="00C61DDE">
      <w:pPr>
        <w:pStyle w:val="Nagwek2"/>
        <w:spacing w:before="120" w:after="240"/>
        <w:ind w:left="357" w:hanging="357"/>
        <w:jc w:val="center"/>
        <w:rPr>
          <w:i w:val="0"/>
          <w:sz w:val="22"/>
          <w:szCs w:val="22"/>
        </w:rPr>
      </w:pPr>
      <w:bookmarkStart w:id="21" w:name="_Toc216857442"/>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735AE0">
      <w:pPr>
        <w:pStyle w:val="Tekstpodstawowy"/>
        <w:numPr>
          <w:ilvl w:val="2"/>
          <w:numId w:val="10"/>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D8ED186"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w:t>
      </w:r>
      <w:r w:rsidR="00193103">
        <w:rPr>
          <w:rFonts w:cs="Arial"/>
          <w:bCs/>
          <w:szCs w:val="22"/>
        </w:rPr>
        <w:t> </w:t>
      </w:r>
      <w:r w:rsidRPr="00CA2078">
        <w:rPr>
          <w:rFonts w:cs="Arial"/>
          <w:bCs/>
          <w:szCs w:val="22"/>
        </w:rPr>
        <w:t>zarejestrowania przez System.</w:t>
      </w:r>
    </w:p>
    <w:p w14:paraId="36BE9A5F" w14:textId="62D87F07" w:rsidR="00C071AC" w:rsidRPr="009C46C2" w:rsidRDefault="00C071AC" w:rsidP="00735AE0">
      <w:pPr>
        <w:pStyle w:val="Tekstpodstawowy"/>
        <w:numPr>
          <w:ilvl w:val="2"/>
          <w:numId w:val="10"/>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78E294A7"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216857443"/>
      <w:r w:rsidRPr="00554764">
        <w:rPr>
          <w:i w:val="0"/>
          <w:sz w:val="22"/>
          <w:szCs w:val="22"/>
        </w:rPr>
        <w:t>TERMIN I MIEJSCE OTWARCIA OFERT</w:t>
      </w:r>
      <w:bookmarkEnd w:id="23"/>
    </w:p>
    <w:p w14:paraId="5F8E2B17" w14:textId="44B646B2" w:rsidR="004D0C60" w:rsidRDefault="004D0C60" w:rsidP="0012624B">
      <w:pPr>
        <w:pStyle w:val="Tekstpodstawowy"/>
        <w:spacing w:before="120"/>
        <w:ind w:left="426" w:hanging="5"/>
        <w:jc w:val="both"/>
        <w:rPr>
          <w:rFonts w:cs="Arial"/>
          <w:szCs w:val="22"/>
        </w:rPr>
      </w:pPr>
      <w:r w:rsidRPr="00554764">
        <w:rPr>
          <w:rFonts w:cs="Arial"/>
          <w:szCs w:val="22"/>
        </w:rPr>
        <w:t>Zamawiający nie przewiduje jawnego otwarcia ofert.</w:t>
      </w:r>
    </w:p>
    <w:p w14:paraId="5F8E2B19" w14:textId="04FA9866"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216857444"/>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214817AC" w14:textId="77777777" w:rsidR="00E81C78" w:rsidRDefault="00E81C78" w:rsidP="00E81C78">
      <w:pPr>
        <w:spacing w:before="120"/>
        <w:jc w:val="both"/>
        <w:rPr>
          <w:rFonts w:cs="Arial"/>
          <w:szCs w:val="22"/>
        </w:rPr>
      </w:pPr>
      <w:r w:rsidRPr="00FA77EA">
        <w:rPr>
          <w:rFonts w:cs="Arial"/>
          <w:b/>
          <w:bCs/>
          <w:szCs w:val="22"/>
        </w:rPr>
        <w:t>Zamawiający może przeprowadzić aukcję elektroniczną</w:t>
      </w:r>
      <w:r>
        <w:rPr>
          <w:rFonts w:cs="Arial"/>
          <w:szCs w:val="22"/>
        </w:rPr>
        <w:t xml:space="preserve"> na wskazanych poniżej </w:t>
      </w:r>
      <w:r w:rsidRPr="006D52A8">
        <w:rPr>
          <w:rFonts w:cs="Arial"/>
          <w:szCs w:val="22"/>
        </w:rPr>
        <w:t>warunkach:</w:t>
      </w:r>
    </w:p>
    <w:p w14:paraId="65C0EFEF" w14:textId="77777777" w:rsidR="00E81C78" w:rsidRDefault="00E81C78" w:rsidP="006E5524">
      <w:pPr>
        <w:numPr>
          <w:ilvl w:val="6"/>
          <w:numId w:val="31"/>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5C1847C" w14:textId="77777777" w:rsidR="00E81C78" w:rsidRPr="00564FD8" w:rsidRDefault="00E81C78" w:rsidP="006E5524">
      <w:pPr>
        <w:numPr>
          <w:ilvl w:val="6"/>
          <w:numId w:val="3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5C0448A9" w14:textId="77777777" w:rsidR="00E81C78" w:rsidRPr="000C6C69" w:rsidRDefault="00E81C78" w:rsidP="006E5524">
      <w:pPr>
        <w:numPr>
          <w:ilvl w:val="0"/>
          <w:numId w:val="3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B645D67" w14:textId="77777777" w:rsidR="00E81C78" w:rsidRPr="000C6C69" w:rsidRDefault="00E81C78" w:rsidP="006E5524">
      <w:pPr>
        <w:pStyle w:val="Akapitzlist"/>
        <w:numPr>
          <w:ilvl w:val="7"/>
          <w:numId w:val="31"/>
        </w:numPr>
        <w:ind w:left="1276" w:hanging="425"/>
        <w:jc w:val="both"/>
        <w:rPr>
          <w:rFonts w:cs="Arial"/>
          <w:szCs w:val="22"/>
        </w:rPr>
      </w:pPr>
      <w:r w:rsidRPr="000C6C69">
        <w:rPr>
          <w:rFonts w:cs="Arial"/>
          <w:szCs w:val="22"/>
        </w:rPr>
        <w:t>minimalnych wartościach postąpień składanych w toku aukcji elektronicznej,</w:t>
      </w:r>
    </w:p>
    <w:p w14:paraId="4460025F" w14:textId="77777777" w:rsidR="00E81C78" w:rsidRPr="00EA0E7C" w:rsidRDefault="00E81C78" w:rsidP="006E5524">
      <w:pPr>
        <w:pStyle w:val="Akapitzlist"/>
        <w:numPr>
          <w:ilvl w:val="7"/>
          <w:numId w:val="31"/>
        </w:numPr>
        <w:ind w:left="1276" w:hanging="425"/>
        <w:jc w:val="both"/>
        <w:rPr>
          <w:rFonts w:cs="Arial"/>
          <w:szCs w:val="22"/>
        </w:rPr>
      </w:pPr>
      <w:r w:rsidRPr="00EA0E7C">
        <w:rPr>
          <w:rFonts w:cs="Arial"/>
          <w:szCs w:val="22"/>
        </w:rPr>
        <w:t>terminie otwarcia aukcji elektronicznej,</w:t>
      </w:r>
    </w:p>
    <w:p w14:paraId="3247DB11" w14:textId="77777777" w:rsidR="00E81C78" w:rsidRDefault="00E81C78" w:rsidP="006E5524">
      <w:pPr>
        <w:pStyle w:val="Akapitzlist"/>
        <w:numPr>
          <w:ilvl w:val="7"/>
          <w:numId w:val="31"/>
        </w:numPr>
        <w:ind w:left="1276" w:hanging="425"/>
        <w:jc w:val="both"/>
        <w:rPr>
          <w:rFonts w:cs="Arial"/>
          <w:szCs w:val="22"/>
        </w:rPr>
      </w:pPr>
      <w:r w:rsidRPr="00EA0E7C">
        <w:rPr>
          <w:rFonts w:cs="Arial"/>
          <w:szCs w:val="22"/>
        </w:rPr>
        <w:t>terminie i warunkach zamknięcia aukcji elektronicznej,</w:t>
      </w:r>
    </w:p>
    <w:p w14:paraId="09ABEBE1" w14:textId="77777777" w:rsidR="00E81C78" w:rsidRDefault="00E81C78" w:rsidP="006E5524">
      <w:pPr>
        <w:pStyle w:val="Akapitzlist"/>
        <w:numPr>
          <w:ilvl w:val="7"/>
          <w:numId w:val="31"/>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2384BBE8" w14:textId="77777777" w:rsidR="00E81C78" w:rsidRPr="00EA0E7C" w:rsidRDefault="00E81C78" w:rsidP="006E5524">
      <w:pPr>
        <w:pStyle w:val="Akapitzlist"/>
        <w:numPr>
          <w:ilvl w:val="7"/>
          <w:numId w:val="31"/>
        </w:numPr>
        <w:ind w:left="1276" w:hanging="425"/>
        <w:jc w:val="both"/>
        <w:rPr>
          <w:rFonts w:cs="Arial"/>
          <w:szCs w:val="22"/>
        </w:rPr>
      </w:pPr>
      <w:r w:rsidRPr="00EA0E7C">
        <w:rPr>
          <w:rFonts w:cs="Arial"/>
          <w:szCs w:val="22"/>
        </w:rPr>
        <w:t>sposobie oceny ofert w toku aukcji elektronicznej.</w:t>
      </w:r>
    </w:p>
    <w:p w14:paraId="36296A5B" w14:textId="77777777" w:rsidR="00E81C78" w:rsidRPr="0058457D" w:rsidRDefault="00E81C78" w:rsidP="006E5524">
      <w:pPr>
        <w:numPr>
          <w:ilvl w:val="0"/>
          <w:numId w:val="3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DE1EBF0" w14:textId="77777777" w:rsidR="00E81C78" w:rsidRPr="00FC2BEA" w:rsidRDefault="00E81C78" w:rsidP="006E5524">
      <w:pPr>
        <w:numPr>
          <w:ilvl w:val="0"/>
          <w:numId w:val="3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Pr="004C3454">
          <w:rPr>
            <w:rStyle w:val="Hipercze"/>
            <w:rFonts w:cs="Arial"/>
            <w:szCs w:val="22"/>
          </w:rPr>
          <w:t>https://swoz.tauron.pl</w:t>
        </w:r>
        <w:r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F254FF3" w14:textId="77777777" w:rsidR="00E81C78" w:rsidRPr="00FC2BEA" w:rsidRDefault="00E81C78" w:rsidP="006E5524">
      <w:pPr>
        <w:numPr>
          <w:ilvl w:val="0"/>
          <w:numId w:val="3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578D733" w14:textId="77777777" w:rsidR="00E81C78" w:rsidRPr="00FC2BEA" w:rsidRDefault="00E81C78" w:rsidP="006E5524">
      <w:pPr>
        <w:numPr>
          <w:ilvl w:val="0"/>
          <w:numId w:val="3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7E482AA" w14:textId="77777777" w:rsidR="00E81C78" w:rsidRPr="00FC2BEA" w:rsidRDefault="00E81C78" w:rsidP="00E81C78">
      <w:pPr>
        <w:spacing w:before="120"/>
        <w:ind w:left="567"/>
        <w:jc w:val="both"/>
        <w:rPr>
          <w:rFonts w:cs="Arial"/>
          <w:szCs w:val="22"/>
        </w:rPr>
      </w:pPr>
      <w:r w:rsidRPr="00FC2BEA">
        <w:rPr>
          <w:rFonts w:cs="Arial"/>
          <w:szCs w:val="22"/>
        </w:rPr>
        <w:t>a. Cena,</w:t>
      </w:r>
    </w:p>
    <w:p w14:paraId="04758403" w14:textId="77777777" w:rsidR="00E81C78" w:rsidRPr="00FC2BEA" w:rsidRDefault="00E81C78" w:rsidP="006E5524">
      <w:pPr>
        <w:numPr>
          <w:ilvl w:val="0"/>
          <w:numId w:val="3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2B5608CF" w14:textId="77777777" w:rsidR="00E81C78" w:rsidRPr="00FC2BEA" w:rsidRDefault="00E81C78" w:rsidP="006E5524">
      <w:pPr>
        <w:numPr>
          <w:ilvl w:val="0"/>
          <w:numId w:val="32"/>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1E9CBD00" w14:textId="77777777" w:rsidR="00E81C78" w:rsidRPr="00564FD8" w:rsidRDefault="00E81C78" w:rsidP="006E5524">
      <w:pPr>
        <w:numPr>
          <w:ilvl w:val="0"/>
          <w:numId w:val="32"/>
        </w:numPr>
        <w:tabs>
          <w:tab w:val="clear" w:pos="1080"/>
          <w:tab w:val="num" w:pos="720"/>
        </w:tabs>
        <w:spacing w:before="120"/>
        <w:ind w:left="567"/>
        <w:jc w:val="both"/>
        <w:rPr>
          <w:rFonts w:cs="Arial"/>
          <w:szCs w:val="22"/>
        </w:rPr>
      </w:pPr>
      <w:r w:rsidRPr="00FC2BEA">
        <w:rPr>
          <w:rFonts w:cs="Arial"/>
          <w:szCs w:val="22"/>
        </w:rPr>
        <w:lastRenderedPageBreak/>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7E0B6DA1" w14:textId="77777777" w:rsidR="00E81C78" w:rsidRPr="00FC2BEA" w:rsidRDefault="00E81C78" w:rsidP="006E5524">
      <w:pPr>
        <w:numPr>
          <w:ilvl w:val="0"/>
          <w:numId w:val="32"/>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1779C861" w14:textId="77777777" w:rsidR="00E81C78" w:rsidRDefault="00E81C78" w:rsidP="006E5524">
      <w:pPr>
        <w:numPr>
          <w:ilvl w:val="0"/>
          <w:numId w:val="3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F8E2B56" w14:textId="3D655E6B" w:rsidR="00821E24" w:rsidRPr="00FA77EA" w:rsidRDefault="00E81C78" w:rsidP="006E5524">
      <w:pPr>
        <w:numPr>
          <w:ilvl w:val="0"/>
          <w:numId w:val="32"/>
        </w:numPr>
        <w:tabs>
          <w:tab w:val="clear" w:pos="1080"/>
          <w:tab w:val="num" w:pos="720"/>
        </w:tabs>
        <w:spacing w:before="120"/>
        <w:ind w:left="567"/>
        <w:jc w:val="both"/>
        <w:rPr>
          <w:rFonts w:cs="Arial"/>
          <w:szCs w:val="22"/>
        </w:rPr>
      </w:pPr>
      <w:r w:rsidRPr="00FA77EA">
        <w:rPr>
          <w:rFonts w:cs="Arial"/>
          <w:szCs w:val="22"/>
        </w:rPr>
        <w:t>Wymagania techniczne urządzeń informatycznych dla Wykonawców biorących udział w aukcji elektronicznej zamieszczono w Regulaminie Platformy Zakupowej dostępnej w zakładce „Regulaminy i instrukcje.</w:t>
      </w:r>
    </w:p>
    <w:p w14:paraId="5F8E2B58" w14:textId="4BEC3DA2" w:rsidR="00C61DDE" w:rsidRPr="00A43376" w:rsidRDefault="00C61DDE" w:rsidP="00A43376">
      <w:pPr>
        <w:jc w:val="center"/>
        <w:rPr>
          <w:b/>
        </w:rPr>
      </w:pPr>
      <w:bookmarkStart w:id="27" w:name="_Toc531244999"/>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216857445"/>
      <w:r w:rsidRPr="00554764">
        <w:rPr>
          <w:i w:val="0"/>
          <w:sz w:val="22"/>
          <w:szCs w:val="22"/>
        </w:rPr>
        <w:t>TERMIN ZWIĄZANIA OFERTĄ</w:t>
      </w:r>
      <w:bookmarkEnd w:id="28"/>
    </w:p>
    <w:p w14:paraId="16D9C927" w14:textId="45E3DA36" w:rsidR="009F0A84" w:rsidRPr="0065584E" w:rsidRDefault="00B00B47" w:rsidP="0065584E">
      <w:pPr>
        <w:pStyle w:val="Tekstpodstawowy"/>
        <w:spacing w:before="120"/>
        <w:ind w:left="360"/>
        <w:jc w:val="both"/>
        <w:rPr>
          <w:rFonts w:cs="Arial"/>
          <w:szCs w:val="22"/>
        </w:rPr>
      </w:pPr>
      <w:r w:rsidRPr="00554764">
        <w:rPr>
          <w:rFonts w:cs="Arial"/>
          <w:szCs w:val="22"/>
        </w:rPr>
        <w:t xml:space="preserve">Składający ofertę pozostaje nią związany </w:t>
      </w:r>
      <w:r w:rsidRPr="0022142A">
        <w:rPr>
          <w:rFonts w:cs="Arial"/>
          <w:b/>
          <w:bCs/>
          <w:szCs w:val="22"/>
        </w:rPr>
        <w:t xml:space="preserve">przez okres </w:t>
      </w:r>
      <w:r w:rsidR="00A519E0" w:rsidRPr="0022142A">
        <w:rPr>
          <w:rFonts w:cs="Arial"/>
          <w:b/>
          <w:bCs/>
          <w:szCs w:val="22"/>
        </w:rPr>
        <w:t xml:space="preserve">60 </w:t>
      </w:r>
      <w:r w:rsidRPr="0022142A">
        <w:rPr>
          <w:rFonts w:cs="Arial"/>
          <w:b/>
          <w:bCs/>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0C1D22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216857446"/>
      <w:r w:rsidRPr="00554764">
        <w:rPr>
          <w:i w:val="0"/>
          <w:sz w:val="22"/>
          <w:szCs w:val="22"/>
        </w:rPr>
        <w:t>POSTANOWIENIA KOŃCOWE</w:t>
      </w:r>
      <w:bookmarkEnd w:id="30"/>
    </w:p>
    <w:p w14:paraId="7450CDB4" w14:textId="2ED8E7FA" w:rsidR="003E62D6" w:rsidRDefault="003E62D6" w:rsidP="00735AE0">
      <w:pPr>
        <w:numPr>
          <w:ilvl w:val="0"/>
          <w:numId w:val="5"/>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Zamawiający </w:t>
      </w:r>
      <w:r w:rsidRPr="00670902">
        <w:rPr>
          <w:rFonts w:cs="Arial"/>
          <w:szCs w:val="22"/>
        </w:rPr>
        <w:t>dopuszcz</w:t>
      </w:r>
      <w:r>
        <w:rPr>
          <w:rFonts w:cs="Arial"/>
          <w:szCs w:val="22"/>
        </w:rPr>
        <w:t>a</w:t>
      </w:r>
      <w:r w:rsidRPr="00670902">
        <w:rPr>
          <w:rFonts w:cs="Arial"/>
          <w:szCs w:val="22"/>
        </w:rPr>
        <w:t xml:space="preserve"> badanie tylko oferty zawierającej najkorzystniejszy bilans ceny i innych kryteriów oceny ofert, spośród wszystkich złożonych ofert.</w:t>
      </w:r>
      <w:r>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 10 SWZ.</w:t>
      </w:r>
    </w:p>
    <w:p w14:paraId="5F8E2B5E" w14:textId="58209068" w:rsidR="00083EAC" w:rsidRDefault="00245B81"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0C722B">
        <w:rPr>
          <w:rFonts w:cs="Arial"/>
          <w:szCs w:val="22"/>
        </w:rPr>
        <w:t>.</w:t>
      </w:r>
      <w:r w:rsidR="00324F47">
        <w:rPr>
          <w:rFonts w:cs="Arial"/>
          <w:szCs w:val="22"/>
        </w:rPr>
        <w:t xml:space="preserve"> </w:t>
      </w:r>
    </w:p>
    <w:p w14:paraId="2F8544A6" w14:textId="692B041E" w:rsidR="007E7ECC" w:rsidRPr="001A6992" w:rsidRDefault="00F330A0"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15F2910A" w:rsidR="00B00B47" w:rsidRPr="00554764" w:rsidRDefault="00A26CAB"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w:t>
      </w:r>
      <w:r w:rsidRPr="00554764">
        <w:rPr>
          <w:rFonts w:cs="Arial"/>
          <w:szCs w:val="22"/>
        </w:rPr>
        <w:lastRenderedPageBreak/>
        <w:t xml:space="preserve">zabezpieczenia należytego wykonania umowy, </w:t>
      </w:r>
      <w:r w:rsidR="001462B3" w:rsidRPr="00554764">
        <w:rPr>
          <w:rFonts w:cs="Arial"/>
          <w:szCs w:val="22"/>
        </w:rPr>
        <w:t xml:space="preserve">Zamawiający </w:t>
      </w:r>
      <w:r w:rsidRPr="00554764">
        <w:rPr>
          <w:rFonts w:cs="Arial"/>
          <w:szCs w:val="22"/>
        </w:rPr>
        <w:t xml:space="preserve">wybierze tę </w:t>
      </w:r>
      <w:r w:rsidR="00A87C4F">
        <w:rPr>
          <w:rFonts w:cs="Arial"/>
          <w:szCs w:val="22"/>
        </w:rPr>
        <w:t>s</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735AE0">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735AE0">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735AE0">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735AE0">
      <w:pPr>
        <w:numPr>
          <w:ilvl w:val="0"/>
          <w:numId w:val="5"/>
        </w:numPr>
        <w:tabs>
          <w:tab w:val="clear" w:pos="1440"/>
          <w:tab w:val="num" w:pos="567"/>
        </w:tabs>
        <w:spacing w:before="120" w:after="120"/>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5DFED769" w14:textId="77777777" w:rsidR="00471E87" w:rsidRDefault="00471E87">
      <w:pPr>
        <w:pStyle w:val="Nagwek1"/>
        <w:jc w:val="right"/>
        <w:sectPr w:rsidR="00471E87" w:rsidSect="007B7948">
          <w:pgSz w:w="11906" w:h="16838"/>
          <w:pgMar w:top="709" w:right="1417" w:bottom="1417" w:left="1080" w:header="708" w:footer="596" w:gutter="0"/>
          <w:cols w:space="708"/>
          <w:docGrid w:linePitch="360"/>
        </w:sectPr>
      </w:pPr>
    </w:p>
    <w:p w14:paraId="1BDB9EE4" w14:textId="149AB927" w:rsidR="00FF446B" w:rsidRPr="00FF446B" w:rsidRDefault="00FF446B">
      <w:pPr>
        <w:pStyle w:val="Nagwek1"/>
        <w:jc w:val="right"/>
        <w:rPr>
          <w:i/>
          <w:sz w:val="20"/>
          <w:szCs w:val="20"/>
        </w:rPr>
      </w:pPr>
      <w:bookmarkStart w:id="31" w:name="_Toc65758835"/>
      <w:bookmarkStart w:id="32" w:name="_Toc216857447"/>
      <w:r w:rsidRPr="00FF446B">
        <w:lastRenderedPageBreak/>
        <w:t>Załącznik nr</w:t>
      </w:r>
      <w:r w:rsidR="00D84D9B">
        <w:t xml:space="preserve"> 1</w:t>
      </w:r>
      <w:r w:rsidR="00DA65DF" w:rsidRPr="00FF446B">
        <w:t xml:space="preserve"> </w:t>
      </w:r>
      <w:r w:rsidRPr="00FF446B">
        <w:t>do SWZ</w:t>
      </w:r>
      <w:bookmarkEnd w:id="31"/>
      <w:bookmarkEnd w:id="32"/>
    </w:p>
    <w:p w14:paraId="38017B0B" w14:textId="77777777" w:rsidR="004C0043" w:rsidRPr="00CA1E79" w:rsidRDefault="004C0043" w:rsidP="004C0043">
      <w:pPr>
        <w:ind w:left="360"/>
        <w:rPr>
          <w:rFonts w:cs="Arial"/>
          <w:szCs w:val="22"/>
        </w:rPr>
      </w:pPr>
      <w:bookmarkStart w:id="33" w:name="_Toc531247313"/>
      <w:r w:rsidRPr="00CA1E79">
        <w:rPr>
          <w:rFonts w:cs="Arial"/>
          <w:szCs w:val="22"/>
        </w:rPr>
        <w:t>………………………………………</w:t>
      </w:r>
    </w:p>
    <w:p w14:paraId="2BDA313C" w14:textId="77777777" w:rsidR="004C0043" w:rsidRPr="007D5AD9" w:rsidRDefault="004C0043" w:rsidP="004C0043">
      <w:pPr>
        <w:ind w:left="840" w:firstLine="11"/>
        <w:rPr>
          <w:rFonts w:cs="Arial"/>
          <w:bCs/>
          <w:i/>
          <w:sz w:val="16"/>
          <w:szCs w:val="16"/>
        </w:rPr>
      </w:pPr>
      <w:r w:rsidRPr="007D5AD9">
        <w:rPr>
          <w:rFonts w:cs="Arial"/>
          <w:bCs/>
          <w:i/>
          <w:sz w:val="16"/>
          <w:szCs w:val="16"/>
        </w:rPr>
        <w:t>(nazwa i adres Wykonawcy)</w:t>
      </w:r>
    </w:p>
    <w:p w14:paraId="6C9F9546" w14:textId="77777777" w:rsidR="004C0043" w:rsidRPr="00CA1E79" w:rsidRDefault="004C0043" w:rsidP="004C0043">
      <w:pPr>
        <w:ind w:left="360"/>
        <w:jc w:val="right"/>
        <w:rPr>
          <w:rFonts w:cs="Arial"/>
          <w:szCs w:val="22"/>
        </w:rPr>
      </w:pPr>
      <w:r w:rsidRPr="00CA1E79">
        <w:rPr>
          <w:rFonts w:cs="Arial"/>
          <w:szCs w:val="22"/>
        </w:rPr>
        <w:t>……………………, dnia………………</w:t>
      </w:r>
    </w:p>
    <w:p w14:paraId="412E8D66" w14:textId="38754389" w:rsidR="004C0043" w:rsidRPr="007D5AD9" w:rsidRDefault="004C0043" w:rsidP="004C0043">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sidRPr="007D5AD9">
        <w:rPr>
          <w:rFonts w:cs="Arial"/>
          <w:bCs/>
          <w:i/>
          <w:sz w:val="16"/>
          <w:szCs w:val="16"/>
        </w:rPr>
        <w:t>(miejscowość)</w:t>
      </w:r>
    </w:p>
    <w:p w14:paraId="31F35C58" w14:textId="77777777" w:rsidR="004C0043" w:rsidRPr="00F3312B" w:rsidRDefault="004C0043" w:rsidP="004C0043">
      <w:pPr>
        <w:jc w:val="center"/>
        <w:rPr>
          <w:rFonts w:cs="Arial"/>
          <w:b/>
        </w:rPr>
      </w:pPr>
    </w:p>
    <w:p w14:paraId="086ECEBF" w14:textId="77777777" w:rsidR="004C0043" w:rsidRDefault="004C0043" w:rsidP="004C0043">
      <w:pPr>
        <w:jc w:val="center"/>
        <w:rPr>
          <w:rFonts w:cs="Arial"/>
          <w:b/>
        </w:rPr>
      </w:pPr>
    </w:p>
    <w:p w14:paraId="602A7116" w14:textId="129B19F3" w:rsidR="004C0043" w:rsidRDefault="00735AE0" w:rsidP="004C0043">
      <w:pPr>
        <w:jc w:val="center"/>
        <w:rPr>
          <w:rFonts w:cs="Arial"/>
          <w:b/>
        </w:rPr>
      </w:pPr>
      <w:r>
        <w:rPr>
          <w:rFonts w:cs="Arial"/>
          <w:b/>
        </w:rPr>
        <w:t>WYKAZ</w:t>
      </w:r>
      <w:r w:rsidR="004C0043" w:rsidRPr="00F3312B">
        <w:rPr>
          <w:rFonts w:cs="Arial"/>
          <w:b/>
        </w:rPr>
        <w:t xml:space="preserve"> </w:t>
      </w:r>
      <w:r w:rsidR="004C0043">
        <w:rPr>
          <w:rFonts w:cs="Arial"/>
          <w:b/>
        </w:rPr>
        <w:t>ROBÓT BUDOWLANYCH</w:t>
      </w:r>
    </w:p>
    <w:p w14:paraId="57414004" w14:textId="77777777" w:rsidR="004C0043" w:rsidRPr="00F3312B" w:rsidRDefault="004C0043" w:rsidP="004C0043">
      <w:pPr>
        <w:jc w:val="center"/>
        <w:rPr>
          <w:rFonts w:cs="Arial"/>
          <w:strike/>
        </w:rPr>
      </w:pPr>
    </w:p>
    <w:p w14:paraId="29ABD094" w14:textId="62FAB492" w:rsidR="00D60553" w:rsidRPr="00D60553" w:rsidRDefault="00666011" w:rsidP="00D60553">
      <w:pPr>
        <w:jc w:val="center"/>
        <w:rPr>
          <w:rFonts w:cs="Arial"/>
          <w:b/>
          <w:bCs/>
          <w:sz w:val="28"/>
          <w:szCs w:val="28"/>
          <w:lang w:eastAsia="en-US"/>
        </w:rPr>
      </w:pPr>
      <w:r w:rsidRPr="00C56C17">
        <w:rPr>
          <w:rFonts w:cs="Arial"/>
          <w:b/>
          <w:bCs/>
          <w:color w:val="707173"/>
          <w:szCs w:val="22"/>
        </w:rPr>
        <w:t>227/2025 - ,,Modernizacja linii niskiego napięcia – wymiana słupów i przewodów - obwód L1 ze stacji JGL73528 Działoszyn na terenie Regionu Lubań</w:t>
      </w:r>
    </w:p>
    <w:p w14:paraId="3A61AC18" w14:textId="3F6D8B77" w:rsidR="004C0043" w:rsidRPr="00CD78F9" w:rsidRDefault="004C0043" w:rsidP="004C0043">
      <w:pPr>
        <w:jc w:val="center"/>
        <w:rPr>
          <w:b/>
          <w:szCs w:val="22"/>
          <w:lang w:eastAsia="en-US"/>
        </w:rPr>
      </w:pPr>
    </w:p>
    <w:p w14:paraId="202FC586" w14:textId="77777777" w:rsidR="004C0043" w:rsidRPr="002D20E9" w:rsidRDefault="004C0043" w:rsidP="004C0043">
      <w:pPr>
        <w:autoSpaceDE w:val="0"/>
        <w:autoSpaceDN w:val="0"/>
        <w:adjustRightInd w:val="0"/>
        <w:rPr>
          <w:rFonts w:cs="Arial"/>
          <w:szCs w:val="22"/>
        </w:rPr>
      </w:pPr>
    </w:p>
    <w:p w14:paraId="5C66D99E" w14:textId="77777777" w:rsidR="004C0043" w:rsidRDefault="004C0043" w:rsidP="004C0043">
      <w:pPr>
        <w:jc w:val="both"/>
        <w:rPr>
          <w:rFonts w:ascii="CIDFont+F3" w:hAnsi="CIDFont+F3" w:cs="CIDFont+F3"/>
          <w:szCs w:val="22"/>
        </w:rPr>
      </w:pPr>
    </w:p>
    <w:p w14:paraId="70B77A6E" w14:textId="6261EEC1" w:rsidR="004C0043" w:rsidRPr="0068748C" w:rsidRDefault="004C0043" w:rsidP="0068748C">
      <w:pPr>
        <w:contextualSpacing/>
        <w:jc w:val="both"/>
        <w:rPr>
          <w:rFonts w:ascii="CIDFont+F3" w:hAnsi="CIDFont+F3" w:cs="CIDFont+F3"/>
          <w:szCs w:val="22"/>
        </w:rPr>
      </w:pP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2599"/>
        <w:gridCol w:w="1323"/>
        <w:gridCol w:w="1842"/>
        <w:gridCol w:w="1497"/>
        <w:gridCol w:w="1497"/>
        <w:gridCol w:w="1841"/>
      </w:tblGrid>
      <w:tr w:rsidR="004C0043" w:rsidRPr="003A2E08" w14:paraId="33F6D719" w14:textId="77777777" w:rsidTr="00722FBA">
        <w:trPr>
          <w:cantSplit/>
          <w:tblHeade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49E0CDB7" w14:textId="4C193733" w:rsidR="004C0043" w:rsidRPr="003A2E08" w:rsidRDefault="004C0043" w:rsidP="00722FBA">
            <w:pPr>
              <w:jc w:val="center"/>
              <w:rPr>
                <w:rFonts w:cs="Arial"/>
                <w:b/>
                <w:color w:val="000000"/>
                <w:sz w:val="16"/>
                <w:szCs w:val="16"/>
              </w:rPr>
            </w:pPr>
            <w:r w:rsidRPr="003A2E08">
              <w:rPr>
                <w:rFonts w:cs="Arial"/>
                <w:b/>
                <w:color w:val="000000"/>
                <w:sz w:val="16"/>
                <w:szCs w:val="16"/>
              </w:rPr>
              <w:t>Lp</w:t>
            </w:r>
          </w:p>
        </w:tc>
        <w:tc>
          <w:tcPr>
            <w:tcW w:w="2599" w:type="dxa"/>
            <w:tcBorders>
              <w:top w:val="single" w:sz="4" w:space="0" w:color="auto"/>
              <w:left w:val="single" w:sz="4" w:space="0" w:color="auto"/>
              <w:bottom w:val="single" w:sz="4" w:space="0" w:color="auto"/>
              <w:right w:val="single" w:sz="4" w:space="0" w:color="auto"/>
            </w:tcBorders>
            <w:vAlign w:val="center"/>
            <w:hideMark/>
          </w:tcPr>
          <w:p w14:paraId="5040B3C8" w14:textId="77777777" w:rsidR="004C0043" w:rsidRPr="003A2E08" w:rsidRDefault="004C0043" w:rsidP="00722FBA">
            <w:pPr>
              <w:jc w:val="center"/>
              <w:rPr>
                <w:rFonts w:cs="Arial"/>
                <w:b/>
                <w:color w:val="000000"/>
                <w:sz w:val="16"/>
                <w:szCs w:val="16"/>
              </w:rPr>
            </w:pPr>
            <w:r w:rsidRPr="003A2E08">
              <w:rPr>
                <w:rFonts w:cs="Arial"/>
                <w:b/>
                <w:color w:val="000000"/>
                <w:sz w:val="16"/>
                <w:szCs w:val="16"/>
              </w:rPr>
              <w:t>Przedmiot zamówienia/ zakres i rodzaj robót</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D3DD260" w14:textId="77777777" w:rsidR="004C0043" w:rsidRPr="003A2E08" w:rsidRDefault="004C0043" w:rsidP="00722FBA">
            <w:pPr>
              <w:jc w:val="center"/>
              <w:rPr>
                <w:rFonts w:cs="Arial"/>
                <w:b/>
                <w:color w:val="000000"/>
                <w:sz w:val="16"/>
                <w:szCs w:val="16"/>
              </w:rPr>
            </w:pPr>
            <w:r w:rsidRPr="003A2E08">
              <w:rPr>
                <w:rFonts w:cs="Arial"/>
                <w:b/>
                <w:color w:val="000000"/>
                <w:sz w:val="16"/>
                <w:szCs w:val="16"/>
              </w:rPr>
              <w:t>Wartość</w:t>
            </w:r>
          </w:p>
          <w:p w14:paraId="27BC9B19" w14:textId="77777777" w:rsidR="004C0043" w:rsidRPr="003A2E08" w:rsidRDefault="004C0043" w:rsidP="00722FBA">
            <w:pPr>
              <w:jc w:val="center"/>
              <w:rPr>
                <w:rFonts w:cs="Arial"/>
                <w:i/>
                <w:color w:val="000000"/>
                <w:sz w:val="16"/>
                <w:szCs w:val="16"/>
              </w:rPr>
            </w:pPr>
            <w:r w:rsidRPr="003A2E08">
              <w:rPr>
                <w:rFonts w:cs="Arial"/>
                <w:i/>
                <w:color w:val="000000"/>
                <w:sz w:val="16"/>
                <w:szCs w:val="16"/>
              </w:rPr>
              <w:t>[zł netto]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996C8FB" w14:textId="77777777" w:rsidR="004C0043" w:rsidRPr="003A2E08" w:rsidRDefault="004C0043" w:rsidP="00722FBA">
            <w:pPr>
              <w:jc w:val="center"/>
              <w:rPr>
                <w:rFonts w:cs="Arial"/>
                <w:b/>
                <w:color w:val="000000"/>
                <w:sz w:val="16"/>
                <w:szCs w:val="16"/>
              </w:rPr>
            </w:pPr>
            <w:r w:rsidRPr="003A2E08">
              <w:rPr>
                <w:rFonts w:cs="Arial"/>
                <w:b/>
                <w:color w:val="000000"/>
                <w:sz w:val="16"/>
                <w:szCs w:val="16"/>
              </w:rPr>
              <w:t>Termin realizacji</w:t>
            </w:r>
          </w:p>
          <w:p w14:paraId="78A8EFD1" w14:textId="77777777" w:rsidR="004C0043" w:rsidRPr="003A2E08" w:rsidRDefault="004C0043" w:rsidP="00722FBA">
            <w:pPr>
              <w:jc w:val="center"/>
              <w:rPr>
                <w:rFonts w:cs="Arial"/>
                <w:i/>
                <w:color w:val="000000"/>
                <w:sz w:val="16"/>
                <w:szCs w:val="16"/>
              </w:rPr>
            </w:pPr>
            <w:r w:rsidRPr="003A2E08">
              <w:rPr>
                <w:rFonts w:cs="Arial"/>
                <w:i/>
                <w:color w:val="000000"/>
                <w:sz w:val="16"/>
                <w:szCs w:val="16"/>
              </w:rPr>
              <w:t>[od dzień/miesiąc/rok</w:t>
            </w:r>
          </w:p>
          <w:p w14:paraId="04050C55" w14:textId="77777777" w:rsidR="004C0043" w:rsidRPr="003A2E08" w:rsidRDefault="004C0043" w:rsidP="00722FBA">
            <w:pPr>
              <w:jc w:val="center"/>
              <w:rPr>
                <w:rFonts w:cs="Arial"/>
                <w:b/>
                <w:color w:val="000000"/>
                <w:sz w:val="16"/>
                <w:szCs w:val="16"/>
              </w:rPr>
            </w:pPr>
            <w:r w:rsidRPr="003A2E08">
              <w:rPr>
                <w:rFonts w:cs="Arial"/>
                <w:i/>
                <w:color w:val="000000"/>
                <w:sz w:val="16"/>
                <w:szCs w:val="16"/>
              </w:rPr>
              <w:t>do dzień/miesiąc/rok]</w:t>
            </w:r>
          </w:p>
        </w:tc>
        <w:tc>
          <w:tcPr>
            <w:tcW w:w="1497" w:type="dxa"/>
            <w:tcBorders>
              <w:top w:val="single" w:sz="4" w:space="0" w:color="auto"/>
              <w:left w:val="single" w:sz="4" w:space="0" w:color="auto"/>
              <w:bottom w:val="single" w:sz="4" w:space="0" w:color="auto"/>
              <w:right w:val="single" w:sz="4" w:space="0" w:color="auto"/>
            </w:tcBorders>
            <w:vAlign w:val="center"/>
          </w:tcPr>
          <w:p w14:paraId="50B6BF77" w14:textId="77777777" w:rsidR="004C0043" w:rsidRPr="003A2E08" w:rsidRDefault="004C0043" w:rsidP="00722FBA">
            <w:pPr>
              <w:jc w:val="center"/>
              <w:rPr>
                <w:rFonts w:cs="Arial"/>
                <w:b/>
                <w:color w:val="000000"/>
                <w:sz w:val="16"/>
                <w:szCs w:val="16"/>
              </w:rPr>
            </w:pPr>
            <w:r w:rsidRPr="003A2E08">
              <w:rPr>
                <w:rFonts w:cs="Arial"/>
                <w:b/>
                <w:color w:val="000000"/>
                <w:sz w:val="16"/>
                <w:szCs w:val="16"/>
              </w:rPr>
              <w:t>Miejsce wykonania robót</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DDC26FA" w14:textId="77777777" w:rsidR="004C0043" w:rsidRPr="003A2E08" w:rsidRDefault="004C0043" w:rsidP="00722FBA">
            <w:pPr>
              <w:jc w:val="center"/>
              <w:rPr>
                <w:rFonts w:cs="Arial"/>
                <w:b/>
                <w:color w:val="000000"/>
                <w:sz w:val="16"/>
                <w:szCs w:val="16"/>
              </w:rPr>
            </w:pPr>
            <w:r w:rsidRPr="003A2E08">
              <w:rPr>
                <w:rFonts w:cs="Arial"/>
                <w:b/>
                <w:color w:val="000000"/>
                <w:sz w:val="16"/>
                <w:szCs w:val="16"/>
              </w:rPr>
              <w:t>Odbiorca</w:t>
            </w:r>
          </w:p>
          <w:p w14:paraId="51D00A21" w14:textId="77777777" w:rsidR="004C0043" w:rsidRPr="003A2E08" w:rsidRDefault="004C0043" w:rsidP="00722FBA">
            <w:pPr>
              <w:jc w:val="center"/>
              <w:rPr>
                <w:rFonts w:cs="Arial"/>
                <w:i/>
                <w:color w:val="000000"/>
                <w:sz w:val="16"/>
                <w:szCs w:val="16"/>
              </w:rPr>
            </w:pPr>
            <w:r w:rsidRPr="003A2E08">
              <w:rPr>
                <w:rFonts w:cs="Arial"/>
                <w:i/>
                <w:color w:val="000000"/>
                <w:sz w:val="16"/>
                <w:szCs w:val="16"/>
              </w:rPr>
              <w:t>[pełna nazwa i adres podmiotu, na rzecz którego zamówienie zostało wykonane]</w:t>
            </w:r>
          </w:p>
        </w:tc>
        <w:tc>
          <w:tcPr>
            <w:tcW w:w="1841" w:type="dxa"/>
            <w:tcBorders>
              <w:top w:val="single" w:sz="4" w:space="0" w:color="auto"/>
              <w:left w:val="single" w:sz="4" w:space="0" w:color="auto"/>
              <w:bottom w:val="single" w:sz="4" w:space="0" w:color="auto"/>
              <w:right w:val="single" w:sz="4" w:space="0" w:color="auto"/>
            </w:tcBorders>
            <w:vAlign w:val="center"/>
            <w:hideMark/>
          </w:tcPr>
          <w:p w14:paraId="35216E81" w14:textId="77777777" w:rsidR="004C0043" w:rsidRPr="003A2E08" w:rsidRDefault="004C0043" w:rsidP="00722FBA">
            <w:pPr>
              <w:jc w:val="center"/>
              <w:rPr>
                <w:rFonts w:cs="Arial"/>
                <w:b/>
                <w:color w:val="000000"/>
                <w:sz w:val="16"/>
                <w:szCs w:val="16"/>
              </w:rPr>
            </w:pPr>
            <w:r w:rsidRPr="003A2E08">
              <w:rPr>
                <w:rFonts w:cs="Arial"/>
                <w:b/>
                <w:color w:val="000000"/>
                <w:sz w:val="16"/>
                <w:szCs w:val="16"/>
              </w:rPr>
              <w:t>Nr załącznika</w:t>
            </w:r>
          </w:p>
          <w:p w14:paraId="5E990E86" w14:textId="77777777" w:rsidR="004C0043" w:rsidRPr="003A2E08" w:rsidRDefault="004C0043" w:rsidP="00722FBA">
            <w:pPr>
              <w:jc w:val="center"/>
              <w:rPr>
                <w:rFonts w:cs="Arial"/>
                <w:b/>
                <w:color w:val="000000"/>
                <w:sz w:val="16"/>
                <w:szCs w:val="16"/>
              </w:rPr>
            </w:pPr>
            <w:r w:rsidRPr="003A2E08">
              <w:rPr>
                <w:rFonts w:cs="Arial"/>
                <w:b/>
                <w:color w:val="000000"/>
                <w:sz w:val="16"/>
                <w:szCs w:val="16"/>
              </w:rPr>
              <w:t xml:space="preserve">do wykazu </w:t>
            </w:r>
          </w:p>
          <w:p w14:paraId="30CF0558" w14:textId="77777777" w:rsidR="004C0043" w:rsidRPr="003A2E08" w:rsidRDefault="004C0043" w:rsidP="00722FBA">
            <w:pPr>
              <w:jc w:val="center"/>
              <w:rPr>
                <w:rFonts w:cs="Arial"/>
                <w:color w:val="000000"/>
                <w:sz w:val="16"/>
                <w:szCs w:val="16"/>
              </w:rPr>
            </w:pPr>
            <w:r w:rsidRPr="003A2E08">
              <w:rPr>
                <w:rFonts w:cs="Arial"/>
                <w:color w:val="000000"/>
                <w:sz w:val="16"/>
                <w:szCs w:val="16"/>
              </w:rPr>
              <w:t>w postaci dowodu potwierdzającego ich należyte wykonanie lub wykonywanie</w:t>
            </w:r>
            <w:r w:rsidRPr="003A2E08">
              <w:rPr>
                <w:rFonts w:cs="Arial"/>
                <w:color w:val="000000"/>
                <w:sz w:val="16"/>
                <w:szCs w:val="16"/>
                <w:vertAlign w:val="superscript"/>
              </w:rPr>
              <w:footnoteReference w:id="2"/>
            </w:r>
            <w:r w:rsidRPr="003A2E08">
              <w:rPr>
                <w:rFonts w:cs="Arial"/>
                <w:color w:val="000000"/>
                <w:sz w:val="16"/>
                <w:szCs w:val="16"/>
              </w:rPr>
              <w:t xml:space="preserve"> </w:t>
            </w:r>
          </w:p>
          <w:p w14:paraId="110CD292" w14:textId="77777777" w:rsidR="004C0043" w:rsidRPr="003A2E08" w:rsidRDefault="004C0043" w:rsidP="00722FBA">
            <w:pPr>
              <w:jc w:val="center"/>
              <w:rPr>
                <w:rFonts w:cs="Arial"/>
                <w:i/>
                <w:color w:val="000000"/>
                <w:sz w:val="16"/>
                <w:szCs w:val="16"/>
              </w:rPr>
            </w:pPr>
            <w:r w:rsidRPr="003A2E08">
              <w:rPr>
                <w:rFonts w:cs="Arial"/>
                <w:i/>
                <w:color w:val="000000"/>
                <w:sz w:val="16"/>
                <w:szCs w:val="16"/>
              </w:rPr>
              <w:t>[poświadczenie]</w:t>
            </w:r>
          </w:p>
        </w:tc>
      </w:tr>
      <w:tr w:rsidR="004C0043" w:rsidRPr="003A2E08" w14:paraId="54033774"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FA6AC6E"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5831C356"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81FB01C"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42B3CAEF"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067D0579"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0547B3D9"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2ACB4AD9" w14:textId="77777777" w:rsidR="004C0043" w:rsidRPr="003A2E08" w:rsidRDefault="004C0043" w:rsidP="00722FBA">
            <w:pPr>
              <w:jc w:val="center"/>
              <w:rPr>
                <w:rFonts w:cs="Arial"/>
                <w:color w:val="000000"/>
                <w:sz w:val="16"/>
                <w:szCs w:val="16"/>
              </w:rPr>
            </w:pPr>
          </w:p>
        </w:tc>
      </w:tr>
      <w:tr w:rsidR="004C0043" w:rsidRPr="003A2E08" w14:paraId="1DD12777"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A734811"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53A06F5E"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4CDD5605"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6239D4BB"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5FA2FEBF"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0B13C60C"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10A179FA" w14:textId="77777777" w:rsidR="004C0043" w:rsidRPr="003A2E08" w:rsidRDefault="004C0043" w:rsidP="00722FBA">
            <w:pPr>
              <w:jc w:val="center"/>
              <w:rPr>
                <w:rFonts w:cs="Arial"/>
                <w:color w:val="000000"/>
                <w:sz w:val="16"/>
                <w:szCs w:val="16"/>
              </w:rPr>
            </w:pPr>
          </w:p>
        </w:tc>
      </w:tr>
      <w:tr w:rsidR="004C0043" w:rsidRPr="003A2E08" w14:paraId="2D5EC85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7BE3CA2E"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6CD051A0"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ED85E57"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1DA7E2C9"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4CB3EED1"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2DDDB1CD"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2CFAD233" w14:textId="77777777" w:rsidR="004C0043" w:rsidRPr="003A2E08" w:rsidRDefault="004C0043" w:rsidP="00722FBA">
            <w:pPr>
              <w:jc w:val="center"/>
              <w:rPr>
                <w:rFonts w:cs="Arial"/>
                <w:color w:val="000000"/>
                <w:sz w:val="16"/>
                <w:szCs w:val="16"/>
              </w:rPr>
            </w:pPr>
          </w:p>
        </w:tc>
      </w:tr>
      <w:tr w:rsidR="004C0043" w:rsidRPr="003A2E08" w14:paraId="7A64178A"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8398FD2"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434F44AE"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530A956F"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5813B570"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07247C08"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DB6F96D"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0F8B9F1F" w14:textId="77777777" w:rsidR="004C0043" w:rsidRPr="003A2E08" w:rsidRDefault="004C0043" w:rsidP="00722FBA">
            <w:pPr>
              <w:jc w:val="center"/>
              <w:rPr>
                <w:rFonts w:cs="Arial"/>
                <w:color w:val="000000"/>
                <w:sz w:val="16"/>
                <w:szCs w:val="16"/>
              </w:rPr>
            </w:pPr>
          </w:p>
        </w:tc>
      </w:tr>
      <w:tr w:rsidR="004C0043" w:rsidRPr="003A2E08" w14:paraId="2C39E83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0E273DCF"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127AE49A"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FA0967B"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1EB99872"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511A03E3"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6E13F753"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0F041F85" w14:textId="77777777" w:rsidR="004C0043" w:rsidRPr="003A2E08" w:rsidRDefault="004C0043" w:rsidP="00722FBA">
            <w:pPr>
              <w:jc w:val="center"/>
              <w:rPr>
                <w:rFonts w:cs="Arial"/>
                <w:color w:val="000000"/>
                <w:sz w:val="16"/>
                <w:szCs w:val="16"/>
              </w:rPr>
            </w:pPr>
          </w:p>
        </w:tc>
      </w:tr>
      <w:tr w:rsidR="004E7C7F" w:rsidRPr="003A2E08" w14:paraId="79BEED1C"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29606EE" w14:textId="66E143F9" w:rsidR="004E7C7F" w:rsidRPr="003A2E08" w:rsidRDefault="004E7C7F" w:rsidP="004E7C7F">
            <w:pPr>
              <w:contextualSpacing/>
              <w:rPr>
                <w:rFonts w:cs="Arial"/>
                <w:b/>
                <w:color w:val="000000"/>
                <w:sz w:val="16"/>
                <w:szCs w:val="16"/>
              </w:rPr>
            </w:pPr>
            <w:r w:rsidRPr="003A2E08">
              <w:rPr>
                <w:rFonts w:cs="Arial"/>
                <w:b/>
                <w:color w:val="000000"/>
                <w:sz w:val="16"/>
                <w:szCs w:val="16"/>
              </w:rPr>
              <w:t>…..</w:t>
            </w:r>
          </w:p>
        </w:tc>
        <w:tc>
          <w:tcPr>
            <w:tcW w:w="2599" w:type="dxa"/>
            <w:tcBorders>
              <w:top w:val="single" w:sz="4" w:space="0" w:color="auto"/>
              <w:left w:val="single" w:sz="4" w:space="0" w:color="auto"/>
              <w:bottom w:val="single" w:sz="4" w:space="0" w:color="auto"/>
              <w:right w:val="single" w:sz="4" w:space="0" w:color="auto"/>
            </w:tcBorders>
            <w:vAlign w:val="center"/>
          </w:tcPr>
          <w:p w14:paraId="70949CF1" w14:textId="77777777" w:rsidR="004E7C7F" w:rsidRPr="003A2E08" w:rsidRDefault="004E7C7F"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1055CA81" w14:textId="77777777" w:rsidR="004E7C7F" w:rsidRPr="003A2E08" w:rsidRDefault="004E7C7F"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46468191" w14:textId="77777777" w:rsidR="004E7C7F" w:rsidRPr="003A2E08" w:rsidRDefault="004E7C7F"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19E57530" w14:textId="77777777" w:rsidR="004E7C7F" w:rsidRPr="003A2E08" w:rsidRDefault="004E7C7F"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2CD804B" w14:textId="77777777" w:rsidR="004E7C7F" w:rsidRPr="003A2E08" w:rsidRDefault="004E7C7F"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70BF6628" w14:textId="77777777" w:rsidR="004E7C7F" w:rsidRPr="003A2E08" w:rsidRDefault="004E7C7F" w:rsidP="00722FBA">
            <w:pPr>
              <w:jc w:val="center"/>
              <w:rPr>
                <w:rFonts w:cs="Arial"/>
                <w:color w:val="000000"/>
                <w:sz w:val="16"/>
                <w:szCs w:val="16"/>
              </w:rPr>
            </w:pPr>
          </w:p>
        </w:tc>
      </w:tr>
    </w:tbl>
    <w:p w14:paraId="6CE7FA92" w14:textId="77777777" w:rsidR="004C0043" w:rsidRPr="00F3312B" w:rsidRDefault="004C0043" w:rsidP="004C0043">
      <w:pPr>
        <w:pStyle w:val="Akapitzlist"/>
        <w:ind w:left="28"/>
        <w:rPr>
          <w:rFonts w:cs="Arial"/>
          <w:szCs w:val="22"/>
        </w:rPr>
      </w:pPr>
    </w:p>
    <w:p w14:paraId="6FE8A2C0" w14:textId="77777777" w:rsidR="004C0043" w:rsidRPr="00CA1E79" w:rsidRDefault="004C0043" w:rsidP="004C0043">
      <w:pPr>
        <w:jc w:val="right"/>
        <w:rPr>
          <w:rFonts w:cs="Arial"/>
          <w:b/>
          <w:szCs w:val="22"/>
        </w:rPr>
      </w:pPr>
    </w:p>
    <w:p w14:paraId="4AB895FD" w14:textId="77777777" w:rsidR="004C0043" w:rsidRPr="00CA1E79" w:rsidRDefault="004C0043" w:rsidP="004C0043">
      <w:pPr>
        <w:rPr>
          <w:rFonts w:cs="Arial"/>
          <w:b/>
          <w:szCs w:val="22"/>
        </w:rPr>
      </w:pPr>
    </w:p>
    <w:p w14:paraId="265ED6AA" w14:textId="77777777" w:rsidR="004C0043" w:rsidRDefault="004C0043" w:rsidP="004C0043">
      <w:pPr>
        <w:ind w:left="840" w:firstLine="11"/>
        <w:rPr>
          <w:rFonts w:cs="Arial"/>
        </w:rPr>
      </w:pPr>
    </w:p>
    <w:p w14:paraId="1F5E03B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w:t>
      </w:r>
    </w:p>
    <w:p w14:paraId="74C2242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(podpis osób uprawnionych do reprezentowania Wykonawcy)</w:t>
      </w:r>
    </w:p>
    <w:p w14:paraId="56F2CD3B" w14:textId="77777777" w:rsidR="004C0043" w:rsidRDefault="004C0043" w:rsidP="004C0043">
      <w:pPr>
        <w:ind w:left="360"/>
        <w:jc w:val="right"/>
        <w:rPr>
          <w:rFonts w:cs="Arial"/>
          <w:bCs/>
          <w:i/>
        </w:rPr>
      </w:pPr>
    </w:p>
    <w:p w14:paraId="3EE7FA3C" w14:textId="1BD275D8" w:rsidR="00D84D9B" w:rsidRDefault="00D84D9B" w:rsidP="004C0043">
      <w:pPr>
        <w:pStyle w:val="Nagwek1"/>
        <w:rPr>
          <w:szCs w:val="22"/>
        </w:rPr>
      </w:pPr>
    </w:p>
    <w:p w14:paraId="0EBDD720" w14:textId="77777777" w:rsidR="00471E87" w:rsidRDefault="00D84D9B" w:rsidP="00D84D9B">
      <w:pPr>
        <w:sectPr w:rsidR="00471E87" w:rsidSect="00BE1E51">
          <w:pgSz w:w="11906" w:h="16838"/>
          <w:pgMar w:top="709" w:right="1417" w:bottom="1417" w:left="1080" w:header="708" w:footer="1295" w:gutter="0"/>
          <w:cols w:space="708"/>
          <w:docGrid w:linePitch="360"/>
        </w:sectPr>
      </w:pPr>
      <w:r>
        <w:br w:type="page"/>
      </w:r>
    </w:p>
    <w:p w14:paraId="4A5E398B" w14:textId="2BE822A8" w:rsidR="00D84D9B" w:rsidRDefault="00D84D9B" w:rsidP="00EA16D5">
      <w:pPr>
        <w:pStyle w:val="Nagwek1"/>
        <w:jc w:val="right"/>
      </w:pPr>
      <w:bookmarkStart w:id="34" w:name="_Toc216857448"/>
      <w:r w:rsidRPr="00FF446B">
        <w:lastRenderedPageBreak/>
        <w:t>Załącznik nr</w:t>
      </w:r>
      <w:r>
        <w:t xml:space="preserve"> 2</w:t>
      </w:r>
      <w:r w:rsidRPr="00FF446B">
        <w:t xml:space="preserve"> do SWZ</w:t>
      </w:r>
      <w:bookmarkEnd w:id="34"/>
    </w:p>
    <w:p w14:paraId="1CC65020" w14:textId="29BB9991" w:rsidR="00735AE0" w:rsidRPr="00CA1E79" w:rsidRDefault="00735AE0" w:rsidP="00735AE0">
      <w:pPr>
        <w:ind w:left="360"/>
        <w:rPr>
          <w:rFonts w:cs="Arial"/>
          <w:szCs w:val="22"/>
        </w:rPr>
      </w:pPr>
      <w:r w:rsidRPr="00CA1E79">
        <w:rPr>
          <w:rFonts w:cs="Arial"/>
          <w:szCs w:val="22"/>
        </w:rPr>
        <w:t>………………………………………</w:t>
      </w:r>
    </w:p>
    <w:p w14:paraId="7EFCAD85" w14:textId="77777777" w:rsidR="00735AE0" w:rsidRPr="007D5AD9" w:rsidRDefault="00735AE0" w:rsidP="00735AE0">
      <w:pPr>
        <w:ind w:left="840" w:firstLine="11"/>
        <w:rPr>
          <w:rFonts w:cs="Arial"/>
          <w:bCs/>
          <w:i/>
          <w:sz w:val="16"/>
          <w:szCs w:val="16"/>
        </w:rPr>
      </w:pPr>
      <w:r w:rsidRPr="007D5AD9">
        <w:rPr>
          <w:rFonts w:cs="Arial"/>
          <w:bCs/>
          <w:i/>
          <w:sz w:val="16"/>
          <w:szCs w:val="16"/>
        </w:rPr>
        <w:t>(nazwa i adres Wykonawcy)</w:t>
      </w:r>
    </w:p>
    <w:p w14:paraId="3E99B59C" w14:textId="77777777" w:rsidR="00735AE0" w:rsidRPr="00CA1E79" w:rsidRDefault="00735AE0" w:rsidP="00735AE0">
      <w:pPr>
        <w:ind w:left="360"/>
        <w:jc w:val="right"/>
        <w:rPr>
          <w:rFonts w:cs="Arial"/>
          <w:szCs w:val="22"/>
        </w:rPr>
      </w:pPr>
      <w:r w:rsidRPr="00CA1E79">
        <w:rPr>
          <w:rFonts w:cs="Arial"/>
          <w:szCs w:val="22"/>
        </w:rPr>
        <w:t>……………………, dnia………………</w:t>
      </w:r>
    </w:p>
    <w:p w14:paraId="29D909E6" w14:textId="1B0FF648" w:rsidR="00735AE0" w:rsidRPr="007D5AD9" w:rsidRDefault="00735AE0" w:rsidP="00735AE0">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Pr="007D5AD9">
        <w:rPr>
          <w:rFonts w:cs="Arial"/>
          <w:bCs/>
          <w:i/>
          <w:sz w:val="16"/>
          <w:szCs w:val="16"/>
        </w:rPr>
        <w:t>(miejscowość)</w:t>
      </w:r>
    </w:p>
    <w:p w14:paraId="065D896F" w14:textId="77777777" w:rsidR="00735AE0" w:rsidRDefault="00735AE0" w:rsidP="00735AE0">
      <w:pPr>
        <w:ind w:left="360"/>
        <w:jc w:val="center"/>
        <w:rPr>
          <w:rFonts w:cs="Arial"/>
          <w:bCs/>
          <w:i/>
        </w:rPr>
      </w:pPr>
    </w:p>
    <w:p w14:paraId="161DA418" w14:textId="6B01AC39" w:rsidR="00735AE0" w:rsidRDefault="00EA53D1" w:rsidP="00735AE0">
      <w:pPr>
        <w:ind w:left="360"/>
        <w:jc w:val="center"/>
        <w:rPr>
          <w:rFonts w:cs="Arial"/>
          <w:b/>
          <w:sz w:val="24"/>
        </w:rPr>
      </w:pPr>
      <w:r>
        <w:rPr>
          <w:rFonts w:cs="Arial"/>
          <w:b/>
          <w:sz w:val="24"/>
        </w:rPr>
        <w:t>WYKAZ OSÓB</w:t>
      </w:r>
    </w:p>
    <w:p w14:paraId="66E40249" w14:textId="3A511652" w:rsidR="00D60553" w:rsidRPr="00D60553" w:rsidRDefault="00666011" w:rsidP="00D60553">
      <w:pPr>
        <w:jc w:val="center"/>
        <w:rPr>
          <w:rFonts w:cs="Arial"/>
          <w:b/>
          <w:bCs/>
          <w:sz w:val="28"/>
          <w:szCs w:val="28"/>
          <w:lang w:eastAsia="en-US"/>
        </w:rPr>
      </w:pPr>
      <w:r w:rsidRPr="00C56C17">
        <w:rPr>
          <w:rFonts w:cs="Arial"/>
          <w:b/>
          <w:bCs/>
          <w:color w:val="707173"/>
          <w:szCs w:val="22"/>
        </w:rPr>
        <w:t>227/2025 - ,,Modernizacja linii niskiego napięcia – wymiana słupów i przewodów - obwód L1 ze stacji JGL73528 Działoszyn na terenie Regionu Lubań</w:t>
      </w:r>
    </w:p>
    <w:p w14:paraId="76AD2F51" w14:textId="688C3BEE" w:rsidR="00735AE0" w:rsidRPr="00EE643B" w:rsidRDefault="00735AE0" w:rsidP="00735AE0">
      <w:pPr>
        <w:jc w:val="center"/>
        <w:rPr>
          <w:b/>
          <w:szCs w:val="22"/>
          <w:lang w:eastAsia="en-US"/>
        </w:rPr>
      </w:pPr>
    </w:p>
    <w:p w14:paraId="3ABF6EFA" w14:textId="77777777" w:rsidR="00A90593" w:rsidRPr="00666011" w:rsidRDefault="00A90593" w:rsidP="00A90593">
      <w:pPr>
        <w:spacing w:after="120"/>
        <w:jc w:val="both"/>
        <w:rPr>
          <w:rFonts w:cs="Arial"/>
          <w:sz w:val="18"/>
          <w:szCs w:val="18"/>
        </w:rPr>
      </w:pPr>
      <w:r w:rsidRPr="00666011">
        <w:rPr>
          <w:rFonts w:cs="Arial"/>
          <w:sz w:val="18"/>
          <w:szCs w:val="18"/>
        </w:rPr>
        <w:t>Oświadczamy, że dysponujemy osobami, które zostaną skierowane do realizacji zamówienia:</w:t>
      </w:r>
    </w:p>
    <w:p w14:paraId="5798E912" w14:textId="77777777" w:rsidR="00666011" w:rsidRPr="00666011" w:rsidRDefault="00666011" w:rsidP="00666011">
      <w:pPr>
        <w:jc w:val="both"/>
        <w:rPr>
          <w:rFonts w:cs="Arial"/>
          <w:bCs/>
          <w:sz w:val="18"/>
          <w:szCs w:val="18"/>
        </w:rPr>
      </w:pPr>
      <w:r w:rsidRPr="00666011">
        <w:rPr>
          <w:rFonts w:cs="Arial"/>
          <w:bCs/>
          <w:sz w:val="18"/>
          <w:szCs w:val="18"/>
        </w:rPr>
        <w:t>nie mniej niż 1 osobę posiadającą świadectwo kwalifikacyjne uprawniające do zajmowania się eksploatacją urządzeń, instalacji i sieci o napięciu znamionowym powyżej 1 kV, na stanowisku dozoru (Grupa 1 pkt.2,3) w zakresie: obsługi, konserwacji, remontów, montażu, kontrolno-pomiarowym w grupie urządzeń, instalacji i sieci elektroenergetycznych wytwarzającej, przetwarzającej, przesyłającej i zużywającej energię elektryczną,</w:t>
      </w:r>
    </w:p>
    <w:p w14:paraId="56D62AD6" w14:textId="77777777" w:rsidR="00666011" w:rsidRPr="00666011" w:rsidRDefault="00666011" w:rsidP="00666011">
      <w:pPr>
        <w:autoSpaceDE w:val="0"/>
        <w:autoSpaceDN w:val="0"/>
        <w:adjustRightInd w:val="0"/>
        <w:jc w:val="both"/>
        <w:rPr>
          <w:rFonts w:cs="Arial"/>
          <w:bCs/>
          <w:sz w:val="18"/>
          <w:szCs w:val="18"/>
        </w:rPr>
      </w:pPr>
    </w:p>
    <w:p w14:paraId="7C1E0410" w14:textId="17C0B46B" w:rsidR="00A90593" w:rsidRPr="00666011" w:rsidRDefault="00666011" w:rsidP="00666011">
      <w:pPr>
        <w:autoSpaceDE w:val="0"/>
        <w:autoSpaceDN w:val="0"/>
        <w:adjustRightInd w:val="0"/>
        <w:jc w:val="both"/>
        <w:rPr>
          <w:rFonts w:cs="Arial"/>
          <w:sz w:val="18"/>
          <w:szCs w:val="18"/>
        </w:rPr>
      </w:pPr>
      <w:r w:rsidRPr="00666011">
        <w:rPr>
          <w:rFonts w:cs="Arial"/>
          <w:bCs/>
          <w:sz w:val="18"/>
          <w:szCs w:val="18"/>
        </w:rPr>
        <w:t>nie mniej niż 3 osoby posiadające świadectwo kwalifikacyjne uprawniające do zajmowania się eksploatacją urządzeń, instalacji i sieci o napięciu znamionowym powyżej 1 kV, na stanowisku eksploatacji (Grupa 1 pkt.2,3) w zakresie: obsługi, konserwacji, remontów, montażu, kontrolno-pomiarowym w grupie urządzeń, instalacji i sieci elektroenergetycznych wytwarzającej, przetwarzającej, przesyłającej i zużywającej energię elektryczną</w:t>
      </w:r>
    </w:p>
    <w:p w14:paraId="5B4E9360" w14:textId="77777777" w:rsidR="00A90593" w:rsidRPr="001E5BCB" w:rsidRDefault="00A90593" w:rsidP="00A90593">
      <w:pPr>
        <w:autoSpaceDE w:val="0"/>
        <w:autoSpaceDN w:val="0"/>
        <w:adjustRightInd w:val="0"/>
        <w:jc w:val="both"/>
        <w:rPr>
          <w:rFonts w:cs="Arial"/>
          <w:sz w:val="12"/>
          <w:szCs w:val="12"/>
        </w:rPr>
      </w:pPr>
    </w:p>
    <w:p w14:paraId="06458358" w14:textId="77777777" w:rsidR="00033F0A" w:rsidRPr="001E5BCB" w:rsidRDefault="00033F0A" w:rsidP="00033F0A">
      <w:pPr>
        <w:jc w:val="both"/>
        <w:rPr>
          <w:rFonts w:cs="Arial"/>
          <w:color w:val="000000" w:themeColor="text1"/>
          <w:sz w:val="12"/>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A90593" w:rsidRPr="00CA2186" w14:paraId="2AEDAFF5" w14:textId="77777777" w:rsidTr="00571512">
        <w:trPr>
          <w:trHeight w:val="580"/>
          <w:jc w:val="center"/>
        </w:trPr>
        <w:tc>
          <w:tcPr>
            <w:tcW w:w="212" w:type="pct"/>
            <w:vAlign w:val="center"/>
          </w:tcPr>
          <w:p w14:paraId="0636316E" w14:textId="77777777" w:rsidR="00A90593" w:rsidRPr="00CA2186" w:rsidRDefault="00A90593" w:rsidP="00571512">
            <w:pPr>
              <w:jc w:val="center"/>
              <w:rPr>
                <w:rFonts w:cs="Arial"/>
                <w:sz w:val="16"/>
                <w:szCs w:val="16"/>
              </w:rPr>
            </w:pPr>
            <w:r w:rsidRPr="00CA2186">
              <w:rPr>
                <w:rFonts w:cs="Arial"/>
                <w:sz w:val="16"/>
                <w:szCs w:val="16"/>
              </w:rPr>
              <w:t>Lp.</w:t>
            </w:r>
          </w:p>
        </w:tc>
        <w:tc>
          <w:tcPr>
            <w:tcW w:w="1042" w:type="pct"/>
            <w:vAlign w:val="center"/>
          </w:tcPr>
          <w:p w14:paraId="68130E44" w14:textId="77777777" w:rsidR="00A90593" w:rsidRPr="00CA2186" w:rsidRDefault="00A90593" w:rsidP="00571512">
            <w:pPr>
              <w:jc w:val="center"/>
              <w:rPr>
                <w:rFonts w:cs="Arial"/>
                <w:sz w:val="16"/>
                <w:szCs w:val="16"/>
              </w:rPr>
            </w:pPr>
            <w:r w:rsidRPr="00CA2186">
              <w:rPr>
                <w:rFonts w:cs="Arial"/>
                <w:sz w:val="16"/>
                <w:szCs w:val="16"/>
              </w:rPr>
              <w:t>Imię i nazwisko</w:t>
            </w:r>
          </w:p>
        </w:tc>
        <w:tc>
          <w:tcPr>
            <w:tcW w:w="1042" w:type="pct"/>
            <w:vAlign w:val="center"/>
          </w:tcPr>
          <w:p w14:paraId="3E174795" w14:textId="77777777" w:rsidR="00A90593" w:rsidRPr="00CA2186" w:rsidRDefault="00A90593" w:rsidP="00571512">
            <w:pPr>
              <w:jc w:val="center"/>
              <w:rPr>
                <w:rFonts w:cs="Arial"/>
                <w:sz w:val="16"/>
                <w:szCs w:val="16"/>
              </w:rPr>
            </w:pPr>
            <w:r w:rsidRPr="00CA2186">
              <w:rPr>
                <w:rFonts w:cs="Arial"/>
                <w:sz w:val="16"/>
                <w:szCs w:val="16"/>
              </w:rPr>
              <w:t>Przewidywane stanowisko</w:t>
            </w:r>
          </w:p>
        </w:tc>
        <w:tc>
          <w:tcPr>
            <w:tcW w:w="1579" w:type="pct"/>
            <w:vAlign w:val="center"/>
          </w:tcPr>
          <w:p w14:paraId="1E21E2CB" w14:textId="77777777" w:rsidR="00A90593" w:rsidRPr="00CA2186" w:rsidRDefault="00A90593" w:rsidP="00571512">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15063A0D" w14:textId="77777777" w:rsidR="00A90593" w:rsidRPr="00CA2186" w:rsidRDefault="00A90593" w:rsidP="00571512">
            <w:pPr>
              <w:jc w:val="center"/>
              <w:rPr>
                <w:rFonts w:cs="Arial"/>
                <w:sz w:val="16"/>
                <w:szCs w:val="16"/>
              </w:rPr>
            </w:pPr>
            <w:r w:rsidRPr="00CA2186">
              <w:rPr>
                <w:rFonts w:cs="Arial"/>
                <w:sz w:val="16"/>
                <w:szCs w:val="16"/>
              </w:rPr>
              <w:t>Podstawa dysponowania osobą/ nazwa podmiotu udostępniającego potencjał</w:t>
            </w:r>
          </w:p>
        </w:tc>
      </w:tr>
      <w:tr w:rsidR="00A90593" w:rsidRPr="005B1520" w14:paraId="7994346F" w14:textId="77777777" w:rsidTr="00571512">
        <w:trPr>
          <w:trHeight w:val="580"/>
          <w:jc w:val="center"/>
        </w:trPr>
        <w:tc>
          <w:tcPr>
            <w:tcW w:w="212" w:type="pct"/>
            <w:vAlign w:val="center"/>
          </w:tcPr>
          <w:p w14:paraId="7B841C6C" w14:textId="77777777" w:rsidR="00A90593" w:rsidRPr="00CA2186" w:rsidRDefault="00A90593" w:rsidP="00571512">
            <w:pPr>
              <w:jc w:val="center"/>
              <w:rPr>
                <w:rFonts w:cs="Arial"/>
                <w:sz w:val="16"/>
                <w:szCs w:val="16"/>
              </w:rPr>
            </w:pPr>
            <w:r w:rsidRPr="00CA2186">
              <w:rPr>
                <w:rFonts w:cs="Arial"/>
                <w:sz w:val="16"/>
                <w:szCs w:val="16"/>
              </w:rPr>
              <w:t>1.</w:t>
            </w:r>
          </w:p>
        </w:tc>
        <w:tc>
          <w:tcPr>
            <w:tcW w:w="1042" w:type="pct"/>
            <w:vAlign w:val="center"/>
          </w:tcPr>
          <w:p w14:paraId="164353F2" w14:textId="77777777" w:rsidR="00A90593" w:rsidRPr="00CA2186" w:rsidRDefault="00A90593" w:rsidP="00571512">
            <w:pPr>
              <w:jc w:val="center"/>
              <w:rPr>
                <w:rFonts w:cs="Arial"/>
                <w:sz w:val="16"/>
                <w:szCs w:val="16"/>
              </w:rPr>
            </w:pPr>
            <w:r w:rsidRPr="00CA2186">
              <w:rPr>
                <w:rFonts w:cs="Arial"/>
                <w:sz w:val="16"/>
                <w:szCs w:val="16"/>
              </w:rPr>
              <w:t>………………………………………</w:t>
            </w:r>
          </w:p>
        </w:tc>
        <w:tc>
          <w:tcPr>
            <w:tcW w:w="1042" w:type="pct"/>
            <w:vAlign w:val="center"/>
          </w:tcPr>
          <w:p w14:paraId="2FF8365E" w14:textId="77777777" w:rsidR="00A90593" w:rsidRPr="00CA2186" w:rsidRDefault="00A90593" w:rsidP="00571512">
            <w:pPr>
              <w:jc w:val="center"/>
              <w:rPr>
                <w:rFonts w:cs="Arial"/>
                <w:sz w:val="16"/>
                <w:szCs w:val="16"/>
              </w:rPr>
            </w:pPr>
            <w:r w:rsidRPr="00CA2186">
              <w:rPr>
                <w:rFonts w:cs="Arial"/>
                <w:sz w:val="16"/>
                <w:szCs w:val="16"/>
              </w:rPr>
              <w:t>………………………………………</w:t>
            </w:r>
          </w:p>
        </w:tc>
        <w:tc>
          <w:tcPr>
            <w:tcW w:w="1579" w:type="pct"/>
            <w:vAlign w:val="center"/>
          </w:tcPr>
          <w:p w14:paraId="604A8A9D" w14:textId="77777777" w:rsidR="00A90593" w:rsidRPr="00CA2186" w:rsidRDefault="00A90593" w:rsidP="00571512">
            <w:pPr>
              <w:jc w:val="center"/>
              <w:rPr>
                <w:rFonts w:cs="Arial"/>
                <w:sz w:val="16"/>
                <w:szCs w:val="16"/>
              </w:rPr>
            </w:pPr>
            <w:r w:rsidRPr="00CA2186">
              <w:rPr>
                <w:rFonts w:cs="Arial"/>
                <w:sz w:val="16"/>
                <w:szCs w:val="16"/>
              </w:rPr>
              <w:t>………………………………………….………………</w:t>
            </w:r>
          </w:p>
        </w:tc>
        <w:tc>
          <w:tcPr>
            <w:tcW w:w="1125" w:type="pct"/>
            <w:vAlign w:val="center"/>
          </w:tcPr>
          <w:p w14:paraId="26B49A67" w14:textId="77777777" w:rsidR="00A90593" w:rsidRPr="005B1520" w:rsidRDefault="00A90593" w:rsidP="00571512">
            <w:pPr>
              <w:jc w:val="center"/>
              <w:rPr>
                <w:rFonts w:cs="Arial"/>
                <w:sz w:val="16"/>
                <w:szCs w:val="16"/>
              </w:rPr>
            </w:pPr>
            <w:r w:rsidRPr="00CA2186">
              <w:rPr>
                <w:rFonts w:cs="Arial"/>
                <w:sz w:val="16"/>
                <w:szCs w:val="16"/>
              </w:rPr>
              <w:t>………………………………………</w:t>
            </w:r>
          </w:p>
        </w:tc>
      </w:tr>
      <w:tr w:rsidR="00A90593" w:rsidRPr="005B1520" w14:paraId="22FCFB02" w14:textId="77777777" w:rsidTr="00571512">
        <w:trPr>
          <w:trHeight w:val="580"/>
          <w:jc w:val="center"/>
        </w:trPr>
        <w:tc>
          <w:tcPr>
            <w:tcW w:w="212" w:type="pct"/>
            <w:vAlign w:val="center"/>
          </w:tcPr>
          <w:p w14:paraId="45AC906B" w14:textId="77777777" w:rsidR="00A90593" w:rsidRPr="005B1520" w:rsidRDefault="00A90593" w:rsidP="00571512">
            <w:pPr>
              <w:jc w:val="center"/>
              <w:rPr>
                <w:rFonts w:cs="Arial"/>
                <w:sz w:val="16"/>
                <w:szCs w:val="16"/>
              </w:rPr>
            </w:pPr>
          </w:p>
        </w:tc>
        <w:tc>
          <w:tcPr>
            <w:tcW w:w="1042" w:type="pct"/>
            <w:vAlign w:val="center"/>
          </w:tcPr>
          <w:p w14:paraId="082D29B9" w14:textId="77777777" w:rsidR="00A90593" w:rsidRPr="005B1520" w:rsidRDefault="00A90593" w:rsidP="00571512">
            <w:pPr>
              <w:jc w:val="center"/>
              <w:rPr>
                <w:rFonts w:cs="Arial"/>
                <w:sz w:val="16"/>
                <w:szCs w:val="16"/>
              </w:rPr>
            </w:pPr>
          </w:p>
        </w:tc>
        <w:tc>
          <w:tcPr>
            <w:tcW w:w="1042" w:type="pct"/>
            <w:vAlign w:val="center"/>
          </w:tcPr>
          <w:p w14:paraId="47A6514F" w14:textId="77777777" w:rsidR="00A90593" w:rsidRPr="005B1520" w:rsidRDefault="00A90593" w:rsidP="00571512">
            <w:pPr>
              <w:jc w:val="center"/>
              <w:rPr>
                <w:rFonts w:cs="Arial"/>
                <w:sz w:val="16"/>
                <w:szCs w:val="16"/>
              </w:rPr>
            </w:pPr>
          </w:p>
        </w:tc>
        <w:tc>
          <w:tcPr>
            <w:tcW w:w="1579" w:type="pct"/>
            <w:vAlign w:val="center"/>
          </w:tcPr>
          <w:p w14:paraId="528A18E4" w14:textId="77777777" w:rsidR="00A90593" w:rsidRPr="005B1520" w:rsidRDefault="00A90593" w:rsidP="00571512">
            <w:pPr>
              <w:jc w:val="center"/>
              <w:rPr>
                <w:rFonts w:cs="Arial"/>
                <w:sz w:val="16"/>
                <w:szCs w:val="16"/>
              </w:rPr>
            </w:pPr>
          </w:p>
        </w:tc>
        <w:tc>
          <w:tcPr>
            <w:tcW w:w="1125" w:type="pct"/>
            <w:vAlign w:val="center"/>
          </w:tcPr>
          <w:p w14:paraId="16E9D0D3" w14:textId="77777777" w:rsidR="00A90593" w:rsidRPr="005B1520" w:rsidRDefault="00A90593" w:rsidP="00571512">
            <w:pPr>
              <w:jc w:val="center"/>
              <w:rPr>
                <w:rFonts w:cs="Arial"/>
                <w:sz w:val="16"/>
                <w:szCs w:val="16"/>
              </w:rPr>
            </w:pPr>
          </w:p>
        </w:tc>
      </w:tr>
      <w:tr w:rsidR="00A90593" w:rsidRPr="005B1520" w14:paraId="744E20E5" w14:textId="77777777" w:rsidTr="00571512">
        <w:trPr>
          <w:trHeight w:val="580"/>
          <w:jc w:val="center"/>
        </w:trPr>
        <w:tc>
          <w:tcPr>
            <w:tcW w:w="212" w:type="pct"/>
            <w:vAlign w:val="center"/>
          </w:tcPr>
          <w:p w14:paraId="5E3632B9" w14:textId="77777777" w:rsidR="00A90593" w:rsidRPr="005B1520" w:rsidRDefault="00A90593" w:rsidP="00571512">
            <w:pPr>
              <w:jc w:val="center"/>
              <w:rPr>
                <w:rFonts w:cs="Arial"/>
                <w:sz w:val="16"/>
                <w:szCs w:val="16"/>
              </w:rPr>
            </w:pPr>
          </w:p>
        </w:tc>
        <w:tc>
          <w:tcPr>
            <w:tcW w:w="1042" w:type="pct"/>
            <w:vAlign w:val="center"/>
          </w:tcPr>
          <w:p w14:paraId="6044C97C" w14:textId="77777777" w:rsidR="00A90593" w:rsidRPr="005B1520" w:rsidRDefault="00A90593" w:rsidP="00571512">
            <w:pPr>
              <w:jc w:val="center"/>
              <w:rPr>
                <w:rFonts w:cs="Arial"/>
                <w:sz w:val="16"/>
                <w:szCs w:val="16"/>
              </w:rPr>
            </w:pPr>
          </w:p>
        </w:tc>
        <w:tc>
          <w:tcPr>
            <w:tcW w:w="1042" w:type="pct"/>
            <w:vAlign w:val="center"/>
          </w:tcPr>
          <w:p w14:paraId="49F27190" w14:textId="77777777" w:rsidR="00A90593" w:rsidRPr="005B1520" w:rsidRDefault="00A90593" w:rsidP="00571512">
            <w:pPr>
              <w:jc w:val="center"/>
              <w:rPr>
                <w:rFonts w:cs="Arial"/>
                <w:sz w:val="16"/>
                <w:szCs w:val="16"/>
              </w:rPr>
            </w:pPr>
          </w:p>
        </w:tc>
        <w:tc>
          <w:tcPr>
            <w:tcW w:w="1579" w:type="pct"/>
            <w:vAlign w:val="center"/>
          </w:tcPr>
          <w:p w14:paraId="74FB8125" w14:textId="77777777" w:rsidR="00A90593" w:rsidRPr="005B1520" w:rsidRDefault="00A90593" w:rsidP="00571512">
            <w:pPr>
              <w:jc w:val="center"/>
              <w:rPr>
                <w:rFonts w:cs="Arial"/>
                <w:sz w:val="16"/>
                <w:szCs w:val="16"/>
              </w:rPr>
            </w:pPr>
          </w:p>
        </w:tc>
        <w:tc>
          <w:tcPr>
            <w:tcW w:w="1125" w:type="pct"/>
            <w:vAlign w:val="center"/>
          </w:tcPr>
          <w:p w14:paraId="6F964E7E" w14:textId="77777777" w:rsidR="00A90593" w:rsidRPr="005B1520" w:rsidRDefault="00A90593" w:rsidP="00571512">
            <w:pPr>
              <w:jc w:val="center"/>
              <w:rPr>
                <w:rFonts w:cs="Arial"/>
                <w:sz w:val="16"/>
                <w:szCs w:val="16"/>
              </w:rPr>
            </w:pPr>
          </w:p>
        </w:tc>
      </w:tr>
    </w:tbl>
    <w:p w14:paraId="35374803" w14:textId="77777777" w:rsidR="00A90593" w:rsidRPr="005B1520" w:rsidRDefault="00A90593" w:rsidP="00A90593">
      <w:pPr>
        <w:ind w:left="720"/>
        <w:jc w:val="both"/>
        <w:rPr>
          <w:rFonts w:cs="Arial"/>
          <w:color w:val="000000" w:themeColor="text1"/>
          <w:sz w:val="16"/>
          <w:szCs w:val="14"/>
        </w:rPr>
      </w:pPr>
    </w:p>
    <w:p w14:paraId="15C28E22" w14:textId="77777777" w:rsidR="00A90593" w:rsidRPr="005B1520" w:rsidRDefault="00A90593" w:rsidP="00A90593">
      <w:pPr>
        <w:jc w:val="both"/>
        <w:rPr>
          <w:rFonts w:cs="Arial"/>
          <w:i/>
          <w:color w:val="00B050"/>
          <w:sz w:val="16"/>
          <w:szCs w:val="16"/>
          <w:u w:val="single"/>
        </w:rPr>
      </w:pPr>
      <w:r w:rsidRPr="005B1520">
        <w:rPr>
          <w:rFonts w:cs="Arial"/>
          <w:i/>
          <w:color w:val="00B050"/>
          <w:sz w:val="16"/>
          <w:szCs w:val="16"/>
          <w:u w:val="single"/>
        </w:rPr>
        <w:t xml:space="preserve">UWAGA: </w:t>
      </w:r>
    </w:p>
    <w:p w14:paraId="63D35DA1" w14:textId="77777777" w:rsidR="00A90593" w:rsidRPr="005B1520" w:rsidRDefault="00A90593" w:rsidP="00EE643B">
      <w:p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3EBBDAEE" w14:textId="77777777" w:rsidR="00A90593" w:rsidRPr="00B3573B" w:rsidRDefault="00A90593" w:rsidP="00EE643B">
      <w:pPr>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anonimizacji</w:t>
      </w:r>
      <w:r w:rsidRPr="00910AEA">
        <w:rPr>
          <w:rFonts w:cs="Arial"/>
          <w:i/>
          <w:color w:val="00B050"/>
          <w:sz w:val="16"/>
          <w:szCs w:val="16"/>
        </w:rPr>
        <w:t xml:space="preserve"> wszelkich danych osobowych wykraczających poza zakres wskazany w tabeli.</w:t>
      </w:r>
    </w:p>
    <w:p w14:paraId="47CAB673" w14:textId="77777777" w:rsidR="00A90593" w:rsidRPr="00B3573B" w:rsidRDefault="00A90593" w:rsidP="00A90593">
      <w:pPr>
        <w:ind w:left="360"/>
        <w:jc w:val="both"/>
        <w:rPr>
          <w:rFonts w:cs="Arial"/>
          <w:i/>
          <w:color w:val="00B050"/>
          <w:szCs w:val="22"/>
        </w:rPr>
      </w:pPr>
    </w:p>
    <w:p w14:paraId="3D945C1D" w14:textId="1734FD3C" w:rsidR="00A90593" w:rsidRPr="00B3573B" w:rsidRDefault="00A90593" w:rsidP="00EE643B">
      <w:pPr>
        <w:ind w:left="10286" w:firstLine="349"/>
        <w:rPr>
          <w:rFonts w:cs="Arial"/>
          <w:i/>
          <w:color w:val="000000"/>
          <w:sz w:val="16"/>
          <w:szCs w:val="16"/>
        </w:rPr>
      </w:pPr>
      <w:r w:rsidRPr="00B3573B">
        <w:rPr>
          <w:rFonts w:cs="Arial"/>
          <w:i/>
          <w:color w:val="000000"/>
          <w:sz w:val="16"/>
          <w:szCs w:val="16"/>
        </w:rPr>
        <w:t>……………………………………………….</w:t>
      </w:r>
    </w:p>
    <w:p w14:paraId="7F9E9382" w14:textId="77777777" w:rsidR="00A90593" w:rsidRDefault="00A90593" w:rsidP="00A90593">
      <w:pPr>
        <w:ind w:left="10635"/>
        <w:rPr>
          <w:rFonts w:cs="Arial"/>
          <w:sz w:val="20"/>
          <w:szCs w:val="20"/>
        </w:rPr>
      </w:pPr>
      <w:r w:rsidRPr="00B3573B">
        <w:rPr>
          <w:rFonts w:cs="Arial"/>
          <w:color w:val="000000"/>
          <w:sz w:val="20"/>
          <w:szCs w:val="20"/>
        </w:rPr>
        <w:t xml:space="preserve">  (pieczęć i podpis Wykonawcy)</w:t>
      </w:r>
    </w:p>
    <w:p w14:paraId="018DCD4E" w14:textId="77777777" w:rsidR="00A90593" w:rsidRDefault="00A90593" w:rsidP="00A90593">
      <w:pPr>
        <w:tabs>
          <w:tab w:val="left" w:pos="2506"/>
        </w:tabs>
        <w:jc w:val="right"/>
      </w:pPr>
    </w:p>
    <w:p w14:paraId="23F2A4D1" w14:textId="77777777" w:rsidR="00471E87" w:rsidRDefault="00735AE0">
      <w:pPr>
        <w:sectPr w:rsidR="00471E87" w:rsidSect="001E5BCB">
          <w:pgSz w:w="16838" w:h="11906" w:orient="landscape"/>
          <w:pgMar w:top="568" w:right="709" w:bottom="1417" w:left="1417" w:header="708" w:footer="1295" w:gutter="0"/>
          <w:cols w:space="708"/>
          <w:docGrid w:linePitch="360"/>
        </w:sectPr>
      </w:pPr>
      <w:r>
        <w:br w:type="page"/>
      </w:r>
    </w:p>
    <w:p w14:paraId="46ECB56B" w14:textId="238B84FF" w:rsidR="00D84D9B" w:rsidRDefault="00D84D9B" w:rsidP="00D84D9B">
      <w:pPr>
        <w:pStyle w:val="Nagwek1"/>
        <w:jc w:val="right"/>
      </w:pPr>
      <w:bookmarkStart w:id="35" w:name="_Toc143681735"/>
      <w:bookmarkStart w:id="36" w:name="_Toc216857449"/>
      <w:r w:rsidRPr="00FF446B">
        <w:lastRenderedPageBreak/>
        <w:t>Załącznik nr</w:t>
      </w:r>
      <w:r>
        <w:t xml:space="preserve"> </w:t>
      </w:r>
      <w:r w:rsidR="00622A20">
        <w:t>3</w:t>
      </w:r>
      <w:r w:rsidRPr="00FF446B">
        <w:t xml:space="preserve"> do SWZ</w:t>
      </w:r>
      <w:bookmarkEnd w:id="35"/>
      <w:bookmarkEnd w:id="36"/>
    </w:p>
    <w:p w14:paraId="7CF823FA" w14:textId="11D0A218" w:rsidR="00D84D9B" w:rsidRDefault="00D84D9B"/>
    <w:p w14:paraId="647794A7" w14:textId="23677DA8" w:rsidR="00FF446B" w:rsidRPr="00FF446B" w:rsidRDefault="00FF446B" w:rsidP="00D84D9B">
      <w:pPr>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EB2E6D" w:rsidRDefault="00FF446B" w:rsidP="00FF446B">
      <w:pPr>
        <w:jc w:val="both"/>
        <w:rPr>
          <w:rFonts w:eastAsia="Calibri" w:cs="Arial"/>
          <w:i/>
          <w:iCs/>
          <w:sz w:val="18"/>
          <w:szCs w:val="18"/>
          <w:lang w:eastAsia="en-US"/>
        </w:rPr>
      </w:pPr>
      <w:r w:rsidRPr="00EB2E6D">
        <w:rPr>
          <w:rFonts w:eastAsia="Calibri" w:cs="Arial"/>
          <w:i/>
          <w:iCs/>
          <w:sz w:val="18"/>
          <w:szCs w:val="18"/>
          <w:lang w:eastAsia="en-US"/>
        </w:rPr>
        <w:t>(</w:t>
      </w:r>
      <w:r w:rsidRPr="00EB2E6D">
        <w:rPr>
          <w:rFonts w:eastAsia="Calibri" w:cs="Arial"/>
          <w:b/>
          <w:bCs/>
          <w:i/>
          <w:iCs/>
          <w:color w:val="FF0000"/>
          <w:sz w:val="18"/>
          <w:szCs w:val="18"/>
          <w:u w:val="single"/>
          <w:lang w:eastAsia="en-US"/>
        </w:rPr>
        <w:t>Należy wypełnić i podpisać tylko w przypadku, jeżeli Wykonawca nie jest rezydentem</w:t>
      </w:r>
      <w:r w:rsidRPr="00EB2E6D">
        <w:rPr>
          <w:rFonts w:eastAsia="Calibri" w:cs="Arial"/>
          <w:i/>
          <w:iCs/>
          <w:sz w:val="18"/>
          <w:szCs w:val="18"/>
          <w:lang w:eastAsia="en-US"/>
        </w:rPr>
        <w:t xml:space="preserve">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6916C007"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 xml:space="preserve">Oddział </w:t>
      </w:r>
      <w:r w:rsidR="009740C2">
        <w:rPr>
          <w:rFonts w:cs="Arial"/>
          <w:b/>
          <w:i/>
          <w:szCs w:val="22"/>
        </w:rPr>
        <w:t>w Legnicy</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5F6046">
      <w:pPr>
        <w:numPr>
          <w:ilvl w:val="2"/>
          <w:numId w:val="15"/>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5F6046">
      <w:pPr>
        <w:numPr>
          <w:ilvl w:val="1"/>
          <w:numId w:val="13"/>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5F6046">
      <w:pPr>
        <w:numPr>
          <w:ilvl w:val="1"/>
          <w:numId w:val="13"/>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5F6046">
      <w:pPr>
        <w:numPr>
          <w:ilvl w:val="1"/>
          <w:numId w:val="13"/>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5F6046">
      <w:pPr>
        <w:numPr>
          <w:ilvl w:val="2"/>
          <w:numId w:val="15"/>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5F6046">
      <w:pPr>
        <w:numPr>
          <w:ilvl w:val="2"/>
          <w:numId w:val="15"/>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D63EFD" w:rsidRDefault="00FF446B" w:rsidP="00FF446B">
      <w:pPr>
        <w:spacing w:line="276" w:lineRule="auto"/>
        <w:jc w:val="right"/>
        <w:rPr>
          <w:rFonts w:cs="Arial"/>
          <w:i/>
          <w:color w:val="000000"/>
          <w:sz w:val="20"/>
          <w:szCs w:val="22"/>
        </w:rPr>
      </w:pPr>
      <w:r w:rsidRPr="00D63EFD">
        <w:rPr>
          <w:rFonts w:cs="Arial"/>
          <w:i/>
          <w:color w:val="000000"/>
          <w:sz w:val="20"/>
          <w:szCs w:val="22"/>
        </w:rPr>
        <w:t>….………………………………………………………..</w:t>
      </w:r>
    </w:p>
    <w:p w14:paraId="492DD2B8" w14:textId="03DFB5DE" w:rsidR="003B561D" w:rsidRDefault="00FF446B" w:rsidP="001634FD">
      <w:pPr>
        <w:keepNext/>
        <w:spacing w:before="240" w:after="60"/>
        <w:jc w:val="right"/>
        <w:outlineLvl w:val="0"/>
        <w:rPr>
          <w:rFonts w:cs="Arial"/>
          <w:i/>
          <w:color w:val="000000"/>
          <w:sz w:val="16"/>
          <w:szCs w:val="18"/>
        </w:rPr>
      </w:pPr>
      <w:bookmarkStart w:id="37" w:name="_Toc128390057"/>
      <w:bookmarkStart w:id="38" w:name="_Toc143681736"/>
      <w:bookmarkStart w:id="39" w:name="_Toc216857450"/>
      <w:r w:rsidRPr="00D63EFD">
        <w:rPr>
          <w:rFonts w:cs="Arial"/>
          <w:i/>
          <w:color w:val="000000"/>
          <w:sz w:val="16"/>
          <w:szCs w:val="18"/>
        </w:rPr>
        <w:t>(podpisy osób uprawnionych do reprezentowania Wykonawcy)</w:t>
      </w:r>
      <w:bookmarkEnd w:id="33"/>
      <w:bookmarkEnd w:id="37"/>
      <w:bookmarkEnd w:id="38"/>
      <w:bookmarkEnd w:id="39"/>
    </w:p>
    <w:p w14:paraId="177D6C23" w14:textId="77777777" w:rsidR="00D63EFD" w:rsidRDefault="00D63EFD" w:rsidP="001634FD">
      <w:pPr>
        <w:keepNext/>
        <w:spacing w:before="240" w:after="60"/>
        <w:jc w:val="right"/>
        <w:outlineLvl w:val="0"/>
        <w:rPr>
          <w:rFonts w:cs="Arial"/>
          <w:i/>
          <w:sz w:val="18"/>
          <w:szCs w:val="20"/>
        </w:rPr>
      </w:pPr>
    </w:p>
    <w:p w14:paraId="02E6314D" w14:textId="77777777" w:rsidR="008472F7" w:rsidRDefault="008472F7" w:rsidP="00622A20">
      <w:pPr>
        <w:jc w:val="right"/>
        <w:rPr>
          <w:rFonts w:cs="Arial"/>
          <w:i/>
          <w:sz w:val="18"/>
          <w:szCs w:val="20"/>
        </w:rPr>
      </w:pPr>
    </w:p>
    <w:p w14:paraId="51658C29" w14:textId="77777777" w:rsidR="008472F7" w:rsidRDefault="008472F7" w:rsidP="00622A20">
      <w:pPr>
        <w:jc w:val="right"/>
        <w:rPr>
          <w:rFonts w:cs="Arial"/>
          <w:i/>
          <w:sz w:val="18"/>
          <w:szCs w:val="20"/>
        </w:rPr>
      </w:pPr>
    </w:p>
    <w:p w14:paraId="3213C9B0" w14:textId="77777777" w:rsidR="0061788C" w:rsidRDefault="008472F7" w:rsidP="008472F7">
      <w:pPr>
        <w:tabs>
          <w:tab w:val="left" w:pos="3120"/>
        </w:tabs>
        <w:rPr>
          <w:rFonts w:cs="Arial"/>
          <w:i/>
          <w:sz w:val="18"/>
          <w:szCs w:val="20"/>
        </w:rPr>
        <w:sectPr w:rsidR="0061788C" w:rsidSect="002F50F2">
          <w:pgSz w:w="11906" w:h="16838"/>
          <w:pgMar w:top="1134" w:right="1134" w:bottom="1134" w:left="1134" w:header="709" w:footer="709" w:gutter="0"/>
          <w:cols w:space="708"/>
        </w:sectPr>
      </w:pPr>
      <w:r>
        <w:rPr>
          <w:rFonts w:cs="Arial"/>
          <w:i/>
          <w:sz w:val="18"/>
          <w:szCs w:val="20"/>
        </w:rPr>
        <w:tab/>
      </w:r>
    </w:p>
    <w:p w14:paraId="3C2D40F3" w14:textId="1A1F05DE" w:rsidR="0061788C" w:rsidRPr="008472F7" w:rsidRDefault="0061788C" w:rsidP="0061788C">
      <w:pPr>
        <w:jc w:val="right"/>
        <w:rPr>
          <w:b/>
          <w:bCs/>
        </w:rPr>
      </w:pPr>
      <w:bookmarkStart w:id="40" w:name="_Toc143681737"/>
      <w:r w:rsidRPr="008472F7">
        <w:rPr>
          <w:b/>
          <w:bCs/>
        </w:rPr>
        <w:lastRenderedPageBreak/>
        <w:t xml:space="preserve">Załącznik nr </w:t>
      </w:r>
      <w:r>
        <w:rPr>
          <w:b/>
          <w:bCs/>
        </w:rPr>
        <w:t>3a</w:t>
      </w:r>
      <w:r w:rsidRPr="008472F7">
        <w:rPr>
          <w:b/>
          <w:bCs/>
        </w:rPr>
        <w:t xml:space="preserve"> do SWZ</w:t>
      </w:r>
    </w:p>
    <w:p w14:paraId="71FC9E28" w14:textId="6D5DFA93" w:rsidR="0061788C" w:rsidRDefault="0061788C" w:rsidP="0061788C">
      <w:pPr>
        <w:jc w:val="center"/>
        <w:rPr>
          <w:b/>
          <w:bCs/>
        </w:rPr>
      </w:pPr>
      <w:r w:rsidRPr="0061788C">
        <w:rPr>
          <w:b/>
          <w:bCs/>
        </w:rPr>
        <w:t>Ankieta weryfikacyjna Kontrahenta</w:t>
      </w:r>
    </w:p>
    <w:p w14:paraId="6E0C9A9B" w14:textId="77777777" w:rsidR="0061788C" w:rsidRDefault="0061788C" w:rsidP="0061788C">
      <w:pPr>
        <w:jc w:val="center"/>
        <w:rPr>
          <w:b/>
          <w:bCs/>
        </w:rPr>
      </w:pPr>
    </w:p>
    <w:tbl>
      <w:tblPr>
        <w:tblW w:w="10542" w:type="dxa"/>
        <w:tblCellMar>
          <w:left w:w="70" w:type="dxa"/>
          <w:right w:w="70" w:type="dxa"/>
        </w:tblCellMar>
        <w:tblLook w:val="04A0" w:firstRow="1" w:lastRow="0" w:firstColumn="1" w:lastColumn="0" w:noHBand="0" w:noVBand="1"/>
      </w:tblPr>
      <w:tblGrid>
        <w:gridCol w:w="1030"/>
        <w:gridCol w:w="6898"/>
        <w:gridCol w:w="1842"/>
        <w:gridCol w:w="6"/>
        <w:gridCol w:w="766"/>
      </w:tblGrid>
      <w:tr w:rsidR="007676DB" w:rsidRPr="007676DB" w14:paraId="5BC76D7F" w14:textId="77777777" w:rsidTr="008C727D">
        <w:trPr>
          <w:gridAfter w:val="1"/>
          <w:wAfter w:w="766" w:type="dxa"/>
          <w:trHeight w:val="1035"/>
        </w:trPr>
        <w:tc>
          <w:tcPr>
            <w:tcW w:w="1030"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492DB192" w14:textId="77777777" w:rsidR="007676DB" w:rsidRPr="007676DB" w:rsidRDefault="007676DB" w:rsidP="007676DB">
            <w:pPr>
              <w:jc w:val="center"/>
              <w:rPr>
                <w:rFonts w:cs="Arial"/>
                <w:b/>
                <w:bCs/>
                <w:color w:val="FFFFFF"/>
                <w:sz w:val="16"/>
                <w:szCs w:val="16"/>
              </w:rPr>
            </w:pPr>
            <w:r w:rsidRPr="007676DB">
              <w:rPr>
                <w:rFonts w:cs="Arial"/>
                <w:b/>
                <w:bCs/>
                <w:color w:val="FFFFFF"/>
                <w:sz w:val="16"/>
                <w:szCs w:val="16"/>
              </w:rPr>
              <w:t>Lp.</w:t>
            </w:r>
          </w:p>
        </w:tc>
        <w:tc>
          <w:tcPr>
            <w:tcW w:w="8746" w:type="dxa"/>
            <w:gridSpan w:val="3"/>
            <w:tcBorders>
              <w:top w:val="single" w:sz="8" w:space="0" w:color="auto"/>
              <w:left w:val="single" w:sz="8" w:space="0" w:color="auto"/>
              <w:bottom w:val="single" w:sz="4" w:space="0" w:color="auto"/>
              <w:right w:val="single" w:sz="4" w:space="0" w:color="000000"/>
            </w:tcBorders>
            <w:shd w:val="clear" w:color="000000" w:fill="AB1F22"/>
            <w:hideMark/>
          </w:tcPr>
          <w:p w14:paraId="7901F957" w14:textId="77777777" w:rsidR="007676DB" w:rsidRPr="007676DB" w:rsidRDefault="007676DB" w:rsidP="007676DB">
            <w:pPr>
              <w:spacing w:after="240"/>
              <w:jc w:val="center"/>
              <w:rPr>
                <w:rFonts w:cs="Arial"/>
                <w:b/>
                <w:bCs/>
                <w:color w:val="FFFFFF"/>
                <w:sz w:val="16"/>
                <w:szCs w:val="16"/>
              </w:rPr>
            </w:pPr>
            <w:r w:rsidRPr="007676DB">
              <w:rPr>
                <w:rFonts w:cs="Arial"/>
                <w:b/>
                <w:bCs/>
                <w:color w:val="FFFFFF"/>
                <w:sz w:val="16"/>
                <w:szCs w:val="16"/>
              </w:rPr>
              <w:t>OŚWIADCZENIE O ZGODNOŚCI Z PRZEPISAMI Z OBSZARU OCHRONY DANYCH OSOBOWYCH</w:t>
            </w:r>
            <w:r w:rsidRPr="007676DB">
              <w:rPr>
                <w:rFonts w:cs="Arial"/>
                <w:b/>
                <w:bCs/>
                <w:color w:val="FFFFFF"/>
                <w:sz w:val="16"/>
                <w:szCs w:val="16"/>
              </w:rPr>
              <w:br/>
              <w:t>Działając w imieniu  n.w. przedsiębiorstwa (zwanego dalej "Kontrahentem"),</w:t>
            </w:r>
            <w:r w:rsidRPr="007676DB">
              <w:rPr>
                <w:rFonts w:cs="Arial"/>
                <w:b/>
                <w:bCs/>
                <w:color w:val="FFFFFF"/>
                <w:sz w:val="16"/>
                <w:szCs w:val="16"/>
              </w:rPr>
              <w:br/>
              <w:t>niniejszym oświadczam co następuje:</w:t>
            </w:r>
          </w:p>
        </w:tc>
      </w:tr>
      <w:tr w:rsidR="007676DB" w:rsidRPr="007676DB" w14:paraId="3AE50ECE" w14:textId="77777777" w:rsidTr="008C727D">
        <w:trPr>
          <w:gridAfter w:val="2"/>
          <w:wAfter w:w="772" w:type="dxa"/>
          <w:trHeight w:val="600"/>
        </w:trPr>
        <w:tc>
          <w:tcPr>
            <w:tcW w:w="7928"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0CC09AC0" w14:textId="77777777" w:rsidR="007676DB" w:rsidRPr="007676DB" w:rsidRDefault="007676DB" w:rsidP="007676DB">
            <w:pPr>
              <w:jc w:val="center"/>
              <w:rPr>
                <w:rFonts w:cs="Arial"/>
                <w:b/>
                <w:bCs/>
                <w:color w:val="FFFFFF"/>
                <w:sz w:val="16"/>
                <w:szCs w:val="16"/>
              </w:rPr>
            </w:pPr>
            <w:r w:rsidRPr="007676DB">
              <w:rPr>
                <w:rFonts w:cs="Arial"/>
                <w:b/>
                <w:bCs/>
                <w:color w:val="FFFFFF"/>
                <w:sz w:val="16"/>
                <w:szCs w:val="16"/>
              </w:rPr>
              <w:t>Ogólna zgodność z powszechnie obowiązującymi przepisami prawa w zakresie ochrony danych osobowych</w:t>
            </w:r>
          </w:p>
        </w:tc>
        <w:tc>
          <w:tcPr>
            <w:tcW w:w="1842" w:type="dxa"/>
            <w:tcBorders>
              <w:top w:val="single" w:sz="4" w:space="0" w:color="auto"/>
              <w:left w:val="nil"/>
              <w:bottom w:val="single" w:sz="4" w:space="0" w:color="auto"/>
              <w:right w:val="single" w:sz="8" w:space="0" w:color="000000"/>
            </w:tcBorders>
            <w:shd w:val="clear" w:color="000000" w:fill="404040"/>
            <w:vAlign w:val="center"/>
            <w:hideMark/>
          </w:tcPr>
          <w:p w14:paraId="53FD63A8" w14:textId="77777777" w:rsidR="007676DB" w:rsidRPr="007676DB" w:rsidRDefault="007676DB" w:rsidP="007676DB">
            <w:pPr>
              <w:rPr>
                <w:rFonts w:cs="Arial"/>
                <w:b/>
                <w:bCs/>
                <w:color w:val="FFFFFF"/>
                <w:sz w:val="16"/>
                <w:szCs w:val="16"/>
              </w:rPr>
            </w:pPr>
            <w:r w:rsidRPr="007676DB">
              <w:rPr>
                <w:rFonts w:cs="Arial"/>
                <w:b/>
                <w:bCs/>
                <w:color w:val="FFFFFF"/>
                <w:sz w:val="16"/>
                <w:szCs w:val="16"/>
              </w:rPr>
              <w:t>Odpowiedź</w:t>
            </w:r>
          </w:p>
        </w:tc>
      </w:tr>
      <w:tr w:rsidR="007676DB" w:rsidRPr="007676DB" w14:paraId="44CA779D" w14:textId="77777777" w:rsidTr="008C727D">
        <w:trPr>
          <w:gridAfter w:val="2"/>
          <w:wAfter w:w="772" w:type="dxa"/>
          <w:trHeight w:val="973"/>
        </w:trPr>
        <w:tc>
          <w:tcPr>
            <w:tcW w:w="1030" w:type="dxa"/>
            <w:tcBorders>
              <w:top w:val="nil"/>
              <w:left w:val="single" w:sz="8" w:space="0" w:color="auto"/>
              <w:bottom w:val="single" w:sz="4" w:space="0" w:color="auto"/>
              <w:right w:val="single" w:sz="4" w:space="0" w:color="auto"/>
            </w:tcBorders>
            <w:vAlign w:val="center"/>
            <w:hideMark/>
          </w:tcPr>
          <w:p w14:paraId="0075C876" w14:textId="77777777" w:rsidR="007676DB" w:rsidRPr="007676DB" w:rsidRDefault="007676DB" w:rsidP="007676DB">
            <w:pPr>
              <w:jc w:val="center"/>
              <w:rPr>
                <w:rFonts w:cs="Arial"/>
                <w:sz w:val="16"/>
                <w:szCs w:val="16"/>
              </w:rPr>
            </w:pPr>
            <w:r w:rsidRPr="007676DB">
              <w:rPr>
                <w:rFonts w:cs="Arial"/>
                <w:sz w:val="16"/>
                <w:szCs w:val="16"/>
              </w:rPr>
              <w:t>1</w:t>
            </w:r>
          </w:p>
        </w:tc>
        <w:tc>
          <w:tcPr>
            <w:tcW w:w="6898" w:type="dxa"/>
            <w:tcBorders>
              <w:top w:val="nil"/>
              <w:left w:val="nil"/>
              <w:bottom w:val="single" w:sz="4" w:space="0" w:color="auto"/>
              <w:right w:val="single" w:sz="4" w:space="0" w:color="auto"/>
            </w:tcBorders>
            <w:hideMark/>
          </w:tcPr>
          <w:p w14:paraId="4197FF41" w14:textId="77777777" w:rsidR="007676DB" w:rsidRPr="007676DB" w:rsidRDefault="007676DB" w:rsidP="007676DB">
            <w:pPr>
              <w:rPr>
                <w:rFonts w:cs="Arial"/>
                <w:sz w:val="16"/>
                <w:szCs w:val="16"/>
              </w:rPr>
            </w:pPr>
            <w:r w:rsidRPr="007676DB">
              <w:rPr>
                <w:rFonts w:cs="Arial"/>
                <w:sz w:val="16"/>
                <w:szCs w:val="16"/>
              </w:rPr>
              <w:t>Czy Kontrahent jest świadomy, iż w związku z realizacją Umowy/Zamówienia będzie mu powierzone przetwarzanie danych osobowych, które jest regulowane przepisami o ochronie danych osobowych, w szczególności RODO?</w:t>
            </w:r>
          </w:p>
        </w:tc>
        <w:tc>
          <w:tcPr>
            <w:tcW w:w="1842" w:type="dxa"/>
            <w:tcBorders>
              <w:top w:val="single" w:sz="4" w:space="0" w:color="auto"/>
              <w:left w:val="nil"/>
              <w:bottom w:val="single" w:sz="4" w:space="0" w:color="auto"/>
              <w:right w:val="single" w:sz="8" w:space="0" w:color="000000"/>
            </w:tcBorders>
            <w:noWrap/>
            <w:vAlign w:val="center"/>
            <w:hideMark/>
          </w:tcPr>
          <w:p w14:paraId="7F2836C7"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7085CBD7" w14:textId="77777777" w:rsidTr="008C727D">
        <w:trPr>
          <w:gridAfter w:val="2"/>
          <w:wAfter w:w="772" w:type="dxa"/>
          <w:trHeight w:val="1093"/>
        </w:trPr>
        <w:tc>
          <w:tcPr>
            <w:tcW w:w="1030" w:type="dxa"/>
            <w:tcBorders>
              <w:top w:val="nil"/>
              <w:left w:val="single" w:sz="8" w:space="0" w:color="auto"/>
              <w:bottom w:val="single" w:sz="4" w:space="0" w:color="auto"/>
              <w:right w:val="single" w:sz="4" w:space="0" w:color="auto"/>
            </w:tcBorders>
            <w:vAlign w:val="center"/>
            <w:hideMark/>
          </w:tcPr>
          <w:p w14:paraId="265B9DAD" w14:textId="77777777" w:rsidR="007676DB" w:rsidRPr="007676DB" w:rsidRDefault="007676DB" w:rsidP="007676DB">
            <w:pPr>
              <w:jc w:val="center"/>
              <w:rPr>
                <w:rFonts w:cs="Arial"/>
                <w:sz w:val="16"/>
                <w:szCs w:val="16"/>
              </w:rPr>
            </w:pPr>
            <w:r w:rsidRPr="007676DB">
              <w:rPr>
                <w:rFonts w:cs="Arial"/>
                <w:sz w:val="16"/>
                <w:szCs w:val="16"/>
              </w:rPr>
              <w:t>2</w:t>
            </w:r>
          </w:p>
        </w:tc>
        <w:tc>
          <w:tcPr>
            <w:tcW w:w="6898" w:type="dxa"/>
            <w:tcBorders>
              <w:top w:val="nil"/>
              <w:left w:val="nil"/>
              <w:bottom w:val="single" w:sz="4" w:space="0" w:color="auto"/>
              <w:right w:val="single" w:sz="4" w:space="0" w:color="auto"/>
            </w:tcBorders>
            <w:hideMark/>
          </w:tcPr>
          <w:p w14:paraId="23BCAEF2" w14:textId="77777777" w:rsidR="007676DB" w:rsidRPr="007676DB" w:rsidRDefault="007676DB" w:rsidP="007676DB">
            <w:pPr>
              <w:rPr>
                <w:rFonts w:cs="Arial"/>
                <w:sz w:val="16"/>
                <w:szCs w:val="16"/>
              </w:rPr>
            </w:pPr>
            <w:r w:rsidRPr="007676DB">
              <w:rPr>
                <w:rFonts w:cs="Arial"/>
                <w:sz w:val="16"/>
                <w:szCs w:val="16"/>
              </w:rPr>
              <w:t>Czy Kontrahent będzie przetwarzał powierzone mu dane osobowe w sposób gwarantujący ochronę praw osób, których te dane dotyczą, w tym w szczególności zgodnie z zasadami zawartymi/dołączonymi do Umowy?</w:t>
            </w:r>
          </w:p>
        </w:tc>
        <w:tc>
          <w:tcPr>
            <w:tcW w:w="1842" w:type="dxa"/>
            <w:tcBorders>
              <w:top w:val="single" w:sz="4" w:space="0" w:color="auto"/>
              <w:left w:val="nil"/>
              <w:bottom w:val="single" w:sz="4" w:space="0" w:color="auto"/>
              <w:right w:val="single" w:sz="8" w:space="0" w:color="000000"/>
            </w:tcBorders>
            <w:noWrap/>
            <w:vAlign w:val="center"/>
            <w:hideMark/>
          </w:tcPr>
          <w:p w14:paraId="18903D21"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0C4CB6D4" w14:textId="77777777" w:rsidTr="008C727D">
        <w:trPr>
          <w:gridAfter w:val="2"/>
          <w:wAfter w:w="772" w:type="dxa"/>
          <w:trHeight w:val="1118"/>
        </w:trPr>
        <w:tc>
          <w:tcPr>
            <w:tcW w:w="1030" w:type="dxa"/>
            <w:tcBorders>
              <w:top w:val="nil"/>
              <w:left w:val="single" w:sz="8" w:space="0" w:color="auto"/>
              <w:bottom w:val="single" w:sz="4" w:space="0" w:color="auto"/>
              <w:right w:val="single" w:sz="4" w:space="0" w:color="auto"/>
            </w:tcBorders>
            <w:vAlign w:val="center"/>
            <w:hideMark/>
          </w:tcPr>
          <w:p w14:paraId="57E9E16D" w14:textId="77777777" w:rsidR="007676DB" w:rsidRPr="007676DB" w:rsidRDefault="007676DB" w:rsidP="007676DB">
            <w:pPr>
              <w:jc w:val="center"/>
              <w:rPr>
                <w:rFonts w:cs="Arial"/>
                <w:sz w:val="16"/>
                <w:szCs w:val="16"/>
              </w:rPr>
            </w:pPr>
            <w:r w:rsidRPr="007676DB">
              <w:rPr>
                <w:rFonts w:cs="Arial"/>
                <w:sz w:val="16"/>
                <w:szCs w:val="16"/>
              </w:rPr>
              <w:t>3</w:t>
            </w:r>
          </w:p>
        </w:tc>
        <w:tc>
          <w:tcPr>
            <w:tcW w:w="6898" w:type="dxa"/>
            <w:tcBorders>
              <w:top w:val="nil"/>
              <w:left w:val="nil"/>
              <w:bottom w:val="single" w:sz="4" w:space="0" w:color="auto"/>
              <w:right w:val="single" w:sz="4" w:space="0" w:color="auto"/>
            </w:tcBorders>
            <w:hideMark/>
          </w:tcPr>
          <w:p w14:paraId="427A0936" w14:textId="77777777" w:rsidR="007676DB" w:rsidRPr="007676DB" w:rsidRDefault="007676DB" w:rsidP="007676DB">
            <w:pPr>
              <w:rPr>
                <w:rFonts w:cs="Arial"/>
                <w:sz w:val="16"/>
                <w:szCs w:val="16"/>
              </w:rPr>
            </w:pPr>
            <w:r w:rsidRPr="007676DB">
              <w:rPr>
                <w:rFonts w:cs="Arial"/>
                <w:sz w:val="16"/>
                <w:szCs w:val="16"/>
              </w:rPr>
              <w:t>Czy Kontrahent zapewni odpowiednie bezpieczeństwo powierzonych mu danych osobowych, gwarantujące zabezpieczenie tych danych przed ich utratą, zniszczeniem lub dostępem osób nieuprawnionych?</w:t>
            </w:r>
          </w:p>
        </w:tc>
        <w:tc>
          <w:tcPr>
            <w:tcW w:w="1842" w:type="dxa"/>
            <w:tcBorders>
              <w:top w:val="single" w:sz="4" w:space="0" w:color="auto"/>
              <w:left w:val="nil"/>
              <w:bottom w:val="single" w:sz="4" w:space="0" w:color="auto"/>
              <w:right w:val="single" w:sz="8" w:space="0" w:color="000000"/>
            </w:tcBorders>
            <w:noWrap/>
            <w:vAlign w:val="center"/>
            <w:hideMark/>
          </w:tcPr>
          <w:p w14:paraId="5EC024B2"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6F293A5D" w14:textId="77777777" w:rsidTr="008C727D">
        <w:trPr>
          <w:gridAfter w:val="2"/>
          <w:wAfter w:w="772" w:type="dxa"/>
          <w:trHeight w:val="878"/>
        </w:trPr>
        <w:tc>
          <w:tcPr>
            <w:tcW w:w="1030" w:type="dxa"/>
            <w:tcBorders>
              <w:top w:val="nil"/>
              <w:left w:val="single" w:sz="8" w:space="0" w:color="auto"/>
              <w:bottom w:val="single" w:sz="4" w:space="0" w:color="auto"/>
              <w:right w:val="single" w:sz="4" w:space="0" w:color="auto"/>
            </w:tcBorders>
            <w:vAlign w:val="center"/>
            <w:hideMark/>
          </w:tcPr>
          <w:p w14:paraId="760EA7A6" w14:textId="77777777" w:rsidR="007676DB" w:rsidRPr="007676DB" w:rsidRDefault="007676DB" w:rsidP="007676DB">
            <w:pPr>
              <w:jc w:val="center"/>
              <w:rPr>
                <w:rFonts w:cs="Arial"/>
                <w:sz w:val="16"/>
                <w:szCs w:val="16"/>
              </w:rPr>
            </w:pPr>
            <w:r w:rsidRPr="007676DB">
              <w:rPr>
                <w:rFonts w:cs="Arial"/>
                <w:sz w:val="16"/>
                <w:szCs w:val="16"/>
              </w:rPr>
              <w:t>4</w:t>
            </w:r>
          </w:p>
        </w:tc>
        <w:tc>
          <w:tcPr>
            <w:tcW w:w="6898" w:type="dxa"/>
            <w:tcBorders>
              <w:top w:val="nil"/>
              <w:left w:val="nil"/>
              <w:bottom w:val="single" w:sz="4" w:space="0" w:color="auto"/>
              <w:right w:val="single" w:sz="4" w:space="0" w:color="auto"/>
            </w:tcBorders>
            <w:hideMark/>
          </w:tcPr>
          <w:p w14:paraId="2B4273D5" w14:textId="77777777" w:rsidR="007676DB" w:rsidRPr="007676DB" w:rsidRDefault="007676DB" w:rsidP="007676DB">
            <w:pPr>
              <w:rPr>
                <w:rFonts w:cs="Arial"/>
                <w:sz w:val="16"/>
                <w:szCs w:val="16"/>
              </w:rPr>
            </w:pPr>
            <w:r w:rsidRPr="007676DB">
              <w:rPr>
                <w:rFonts w:cs="Arial"/>
                <w:sz w:val="16"/>
                <w:szCs w:val="16"/>
              </w:rPr>
              <w:t>Czy w przypadku korzystania z usług Podwykonawców, Kontrahent zapewni ten sam poziom ochrony przekazywanych im danych osobowych?</w:t>
            </w:r>
          </w:p>
        </w:tc>
        <w:tc>
          <w:tcPr>
            <w:tcW w:w="1842" w:type="dxa"/>
            <w:tcBorders>
              <w:top w:val="single" w:sz="4" w:space="0" w:color="auto"/>
              <w:left w:val="nil"/>
              <w:bottom w:val="single" w:sz="4" w:space="0" w:color="auto"/>
              <w:right w:val="single" w:sz="8" w:space="0" w:color="000000"/>
            </w:tcBorders>
            <w:noWrap/>
            <w:vAlign w:val="center"/>
            <w:hideMark/>
          </w:tcPr>
          <w:p w14:paraId="2F6274D7"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5245C3EE" w14:textId="77777777" w:rsidTr="008C727D">
        <w:trPr>
          <w:gridAfter w:val="2"/>
          <w:wAfter w:w="772" w:type="dxa"/>
          <w:trHeight w:val="1453"/>
        </w:trPr>
        <w:tc>
          <w:tcPr>
            <w:tcW w:w="1030" w:type="dxa"/>
            <w:tcBorders>
              <w:top w:val="nil"/>
              <w:left w:val="single" w:sz="8" w:space="0" w:color="auto"/>
              <w:bottom w:val="single" w:sz="4" w:space="0" w:color="auto"/>
              <w:right w:val="single" w:sz="4" w:space="0" w:color="auto"/>
            </w:tcBorders>
            <w:vAlign w:val="center"/>
            <w:hideMark/>
          </w:tcPr>
          <w:p w14:paraId="1BB0EEF5" w14:textId="77777777" w:rsidR="007676DB" w:rsidRPr="007676DB" w:rsidRDefault="007676DB" w:rsidP="007676DB">
            <w:pPr>
              <w:jc w:val="center"/>
              <w:rPr>
                <w:rFonts w:cs="Arial"/>
                <w:sz w:val="16"/>
                <w:szCs w:val="16"/>
              </w:rPr>
            </w:pPr>
            <w:r w:rsidRPr="007676DB">
              <w:rPr>
                <w:rFonts w:cs="Arial"/>
                <w:sz w:val="16"/>
                <w:szCs w:val="16"/>
              </w:rPr>
              <w:t>5</w:t>
            </w:r>
          </w:p>
        </w:tc>
        <w:tc>
          <w:tcPr>
            <w:tcW w:w="6898" w:type="dxa"/>
            <w:tcBorders>
              <w:top w:val="nil"/>
              <w:left w:val="nil"/>
              <w:bottom w:val="single" w:sz="4" w:space="0" w:color="auto"/>
              <w:right w:val="single" w:sz="4" w:space="0" w:color="auto"/>
            </w:tcBorders>
            <w:hideMark/>
          </w:tcPr>
          <w:p w14:paraId="6DCBF981" w14:textId="77777777" w:rsidR="007676DB" w:rsidRPr="007676DB" w:rsidRDefault="007676DB" w:rsidP="007676DB">
            <w:pPr>
              <w:rPr>
                <w:rFonts w:cs="Arial"/>
                <w:sz w:val="16"/>
                <w:szCs w:val="16"/>
              </w:rPr>
            </w:pPr>
            <w:r w:rsidRPr="007676DB">
              <w:rPr>
                <w:rFonts w:cs="Arial"/>
                <w:sz w:val="16"/>
                <w:szCs w:val="16"/>
              </w:rPr>
              <w:t xml:space="preserve">Czy Kontrahent oświadcza, iż działając sam, a w przypadku zatrudniania personelu - również ten personel - posiadają niezbędną wiedzę dotyczącą ochrony danych osobowych oraz zobowiązują sie do zachowania w poufności powierzonych im danych osobowych?                            </w:t>
            </w:r>
          </w:p>
        </w:tc>
        <w:tc>
          <w:tcPr>
            <w:tcW w:w="1842" w:type="dxa"/>
            <w:tcBorders>
              <w:top w:val="single" w:sz="4" w:space="0" w:color="auto"/>
              <w:left w:val="nil"/>
              <w:bottom w:val="single" w:sz="4" w:space="0" w:color="auto"/>
              <w:right w:val="single" w:sz="8" w:space="0" w:color="000000"/>
            </w:tcBorders>
            <w:noWrap/>
            <w:vAlign w:val="center"/>
            <w:hideMark/>
          </w:tcPr>
          <w:p w14:paraId="452FB529"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441997D9" w14:textId="77777777" w:rsidTr="008C727D">
        <w:trPr>
          <w:gridAfter w:val="2"/>
          <w:wAfter w:w="772" w:type="dxa"/>
          <w:trHeight w:val="1163"/>
        </w:trPr>
        <w:tc>
          <w:tcPr>
            <w:tcW w:w="1030" w:type="dxa"/>
            <w:tcBorders>
              <w:top w:val="nil"/>
              <w:left w:val="single" w:sz="8" w:space="0" w:color="auto"/>
              <w:bottom w:val="single" w:sz="4" w:space="0" w:color="auto"/>
              <w:right w:val="single" w:sz="4" w:space="0" w:color="auto"/>
            </w:tcBorders>
            <w:vAlign w:val="center"/>
            <w:hideMark/>
          </w:tcPr>
          <w:p w14:paraId="597A59BA" w14:textId="77777777" w:rsidR="007676DB" w:rsidRPr="007676DB" w:rsidRDefault="007676DB" w:rsidP="007676DB">
            <w:pPr>
              <w:jc w:val="center"/>
              <w:rPr>
                <w:rFonts w:cs="Arial"/>
                <w:sz w:val="16"/>
                <w:szCs w:val="16"/>
              </w:rPr>
            </w:pPr>
            <w:r w:rsidRPr="007676DB">
              <w:rPr>
                <w:rFonts w:cs="Arial"/>
                <w:sz w:val="16"/>
                <w:szCs w:val="16"/>
              </w:rPr>
              <w:t>6</w:t>
            </w:r>
          </w:p>
        </w:tc>
        <w:tc>
          <w:tcPr>
            <w:tcW w:w="6898" w:type="dxa"/>
            <w:tcBorders>
              <w:top w:val="nil"/>
              <w:left w:val="nil"/>
              <w:bottom w:val="single" w:sz="4" w:space="0" w:color="auto"/>
              <w:right w:val="single" w:sz="4" w:space="0" w:color="auto"/>
            </w:tcBorders>
            <w:hideMark/>
          </w:tcPr>
          <w:p w14:paraId="45D10D5C" w14:textId="77777777" w:rsidR="007676DB" w:rsidRPr="007676DB" w:rsidRDefault="007676DB" w:rsidP="007676DB">
            <w:pPr>
              <w:rPr>
                <w:rFonts w:cs="Arial"/>
                <w:sz w:val="16"/>
                <w:szCs w:val="16"/>
              </w:rPr>
            </w:pPr>
            <w:r w:rsidRPr="007676DB">
              <w:rPr>
                <w:rFonts w:cs="Arial"/>
                <w:sz w:val="16"/>
                <w:szCs w:val="16"/>
              </w:rPr>
              <w:t>Czy Kontrahent zapewni podjęcie odpowiednich działań w przypadku incydentów naruszenia ochrony danych osobowych, zgodnie z zasadami zawartymi/dołączonymi do Umowy?</w:t>
            </w:r>
          </w:p>
        </w:tc>
        <w:tc>
          <w:tcPr>
            <w:tcW w:w="1842" w:type="dxa"/>
            <w:tcBorders>
              <w:top w:val="single" w:sz="4" w:space="0" w:color="auto"/>
              <w:left w:val="nil"/>
              <w:bottom w:val="single" w:sz="4" w:space="0" w:color="auto"/>
              <w:right w:val="single" w:sz="8" w:space="0" w:color="000000"/>
            </w:tcBorders>
            <w:noWrap/>
            <w:vAlign w:val="center"/>
            <w:hideMark/>
          </w:tcPr>
          <w:p w14:paraId="7FFA65A0"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39A46A20" w14:textId="77777777" w:rsidTr="008C727D">
        <w:trPr>
          <w:gridAfter w:val="1"/>
          <w:wAfter w:w="766" w:type="dxa"/>
          <w:trHeight w:val="570"/>
        </w:trPr>
        <w:tc>
          <w:tcPr>
            <w:tcW w:w="9776" w:type="dxa"/>
            <w:gridSpan w:val="4"/>
            <w:tcBorders>
              <w:top w:val="nil"/>
              <w:left w:val="single" w:sz="8" w:space="0" w:color="auto"/>
              <w:bottom w:val="nil"/>
              <w:right w:val="single" w:sz="8" w:space="0" w:color="000000"/>
            </w:tcBorders>
            <w:shd w:val="clear" w:color="000000" w:fill="404040"/>
            <w:vAlign w:val="center"/>
            <w:hideMark/>
          </w:tcPr>
          <w:p w14:paraId="24E328E4" w14:textId="77777777" w:rsidR="007676DB" w:rsidRPr="007676DB" w:rsidRDefault="007676DB" w:rsidP="007676DB">
            <w:pPr>
              <w:jc w:val="center"/>
              <w:rPr>
                <w:rFonts w:cs="Arial"/>
                <w:b/>
                <w:bCs/>
                <w:color w:val="FFFFFF"/>
                <w:sz w:val="16"/>
                <w:szCs w:val="16"/>
              </w:rPr>
            </w:pPr>
            <w:r w:rsidRPr="007676DB">
              <w:rPr>
                <w:rFonts w:cs="Arial"/>
                <w:b/>
                <w:bCs/>
                <w:color w:val="FFFFFF"/>
                <w:sz w:val="16"/>
                <w:szCs w:val="16"/>
              </w:rPr>
              <w:t>Nazwa, dane przedsiębiorstwa (Wykonawcy/Dostawcy) oraz Podpis osoby uprawnionej do reprezentowania</w:t>
            </w:r>
          </w:p>
        </w:tc>
      </w:tr>
      <w:tr w:rsidR="007676DB" w:rsidRPr="007676DB" w14:paraId="39134772" w14:textId="77777777" w:rsidTr="008C727D">
        <w:trPr>
          <w:trHeight w:val="410"/>
        </w:trPr>
        <w:tc>
          <w:tcPr>
            <w:tcW w:w="1030" w:type="dxa"/>
            <w:tcBorders>
              <w:top w:val="single" w:sz="4" w:space="0" w:color="auto"/>
              <w:left w:val="single" w:sz="4" w:space="0" w:color="auto"/>
              <w:bottom w:val="single" w:sz="4" w:space="0" w:color="auto"/>
              <w:right w:val="single" w:sz="4" w:space="0" w:color="auto"/>
            </w:tcBorders>
            <w:hideMark/>
          </w:tcPr>
          <w:p w14:paraId="73882969" w14:textId="77777777" w:rsidR="007676DB" w:rsidRPr="007676DB" w:rsidRDefault="007676DB" w:rsidP="007676DB">
            <w:pPr>
              <w:jc w:val="center"/>
              <w:rPr>
                <w:rFonts w:cs="Arial"/>
                <w:color w:val="000000"/>
                <w:sz w:val="16"/>
                <w:szCs w:val="16"/>
              </w:rPr>
            </w:pPr>
            <w:r w:rsidRPr="007676DB">
              <w:rPr>
                <w:rFonts w:cs="Arial"/>
                <w:color w:val="000000"/>
                <w:sz w:val="16"/>
                <w:szCs w:val="16"/>
              </w:rPr>
              <w:t>NIP</w:t>
            </w:r>
          </w:p>
        </w:tc>
        <w:tc>
          <w:tcPr>
            <w:tcW w:w="6898" w:type="dxa"/>
            <w:tcBorders>
              <w:top w:val="single" w:sz="4" w:space="0" w:color="auto"/>
              <w:left w:val="nil"/>
              <w:bottom w:val="single" w:sz="4" w:space="0" w:color="auto"/>
              <w:right w:val="single" w:sz="4" w:space="0" w:color="auto"/>
            </w:tcBorders>
            <w:hideMark/>
          </w:tcPr>
          <w:p w14:paraId="49A98E8A" w14:textId="77777777" w:rsidR="007676DB" w:rsidRPr="007676DB" w:rsidRDefault="007676DB" w:rsidP="007676DB">
            <w:pPr>
              <w:jc w:val="center"/>
              <w:rPr>
                <w:rFonts w:cs="Arial"/>
                <w:color w:val="000000"/>
                <w:sz w:val="16"/>
                <w:szCs w:val="16"/>
              </w:rPr>
            </w:pPr>
            <w:r w:rsidRPr="007676DB">
              <w:rPr>
                <w:rFonts w:cs="Arial"/>
                <w:color w:val="000000"/>
                <w:sz w:val="16"/>
                <w:szCs w:val="16"/>
              </w:rPr>
              <w:t>Nazwa przedsiębiorstwa:</w:t>
            </w:r>
          </w:p>
        </w:tc>
        <w:tc>
          <w:tcPr>
            <w:tcW w:w="1842" w:type="dxa"/>
            <w:tcBorders>
              <w:top w:val="single" w:sz="4" w:space="0" w:color="auto"/>
              <w:left w:val="nil"/>
              <w:bottom w:val="single" w:sz="4" w:space="0" w:color="auto"/>
              <w:right w:val="single" w:sz="4" w:space="0" w:color="auto"/>
            </w:tcBorders>
            <w:hideMark/>
          </w:tcPr>
          <w:p w14:paraId="08CE2578" w14:textId="77777777" w:rsidR="007676DB" w:rsidRPr="007676DB" w:rsidRDefault="007676DB" w:rsidP="007676DB">
            <w:pPr>
              <w:jc w:val="center"/>
              <w:rPr>
                <w:rFonts w:cs="Arial"/>
                <w:color w:val="000000"/>
                <w:sz w:val="16"/>
                <w:szCs w:val="16"/>
              </w:rPr>
            </w:pPr>
            <w:r w:rsidRPr="007676DB">
              <w:rPr>
                <w:rFonts w:cs="Arial"/>
                <w:color w:val="000000"/>
                <w:sz w:val="16"/>
                <w:szCs w:val="16"/>
              </w:rPr>
              <w:t>Adres:</w:t>
            </w:r>
          </w:p>
        </w:tc>
        <w:tc>
          <w:tcPr>
            <w:tcW w:w="772" w:type="dxa"/>
            <w:gridSpan w:val="2"/>
            <w:tcBorders>
              <w:top w:val="single" w:sz="4" w:space="0" w:color="auto"/>
              <w:left w:val="nil"/>
              <w:bottom w:val="single" w:sz="4" w:space="0" w:color="auto"/>
              <w:right w:val="single" w:sz="4" w:space="0" w:color="auto"/>
            </w:tcBorders>
            <w:hideMark/>
          </w:tcPr>
          <w:p w14:paraId="67801E32" w14:textId="77777777" w:rsidR="007676DB" w:rsidRPr="007676DB" w:rsidRDefault="007676DB" w:rsidP="007676DB">
            <w:pPr>
              <w:rPr>
                <w:rFonts w:cs="Arial"/>
                <w:color w:val="000000"/>
                <w:sz w:val="16"/>
                <w:szCs w:val="16"/>
              </w:rPr>
            </w:pPr>
            <w:r w:rsidRPr="007676DB">
              <w:rPr>
                <w:rFonts w:cs="Arial"/>
                <w:color w:val="000000"/>
                <w:sz w:val="16"/>
                <w:szCs w:val="16"/>
              </w:rPr>
              <w:t>REGON:</w:t>
            </w:r>
          </w:p>
        </w:tc>
      </w:tr>
      <w:tr w:rsidR="007676DB" w:rsidRPr="007676DB" w14:paraId="5DB80624" w14:textId="77777777" w:rsidTr="008C727D">
        <w:trPr>
          <w:trHeight w:val="1080"/>
        </w:trPr>
        <w:tc>
          <w:tcPr>
            <w:tcW w:w="1030" w:type="dxa"/>
            <w:tcBorders>
              <w:top w:val="nil"/>
              <w:left w:val="single" w:sz="4" w:space="0" w:color="auto"/>
              <w:bottom w:val="single" w:sz="4" w:space="0" w:color="auto"/>
              <w:right w:val="single" w:sz="4" w:space="0" w:color="auto"/>
            </w:tcBorders>
            <w:hideMark/>
          </w:tcPr>
          <w:p w14:paraId="33A8ADBE" w14:textId="77777777" w:rsidR="007676DB" w:rsidRPr="007676DB" w:rsidRDefault="007676DB" w:rsidP="007676DB">
            <w:pPr>
              <w:jc w:val="center"/>
              <w:rPr>
                <w:rFonts w:cs="Arial"/>
                <w:color w:val="000000"/>
                <w:sz w:val="16"/>
                <w:szCs w:val="16"/>
              </w:rPr>
            </w:pPr>
            <w:r w:rsidRPr="007676DB">
              <w:rPr>
                <w:rFonts w:cs="Arial"/>
                <w:color w:val="000000"/>
                <w:sz w:val="16"/>
                <w:szCs w:val="16"/>
              </w:rPr>
              <w:t>0000000000</w:t>
            </w:r>
          </w:p>
        </w:tc>
        <w:tc>
          <w:tcPr>
            <w:tcW w:w="6898" w:type="dxa"/>
            <w:tcBorders>
              <w:top w:val="nil"/>
              <w:left w:val="nil"/>
              <w:bottom w:val="single" w:sz="4" w:space="0" w:color="auto"/>
              <w:right w:val="single" w:sz="4" w:space="0" w:color="auto"/>
            </w:tcBorders>
            <w:hideMark/>
          </w:tcPr>
          <w:p w14:paraId="691E16E1" w14:textId="77777777" w:rsidR="007676DB" w:rsidRPr="007676DB" w:rsidRDefault="007676DB" w:rsidP="007676DB">
            <w:pPr>
              <w:jc w:val="center"/>
              <w:rPr>
                <w:rFonts w:cs="Arial"/>
                <w:color w:val="000000"/>
                <w:sz w:val="16"/>
                <w:szCs w:val="16"/>
              </w:rPr>
            </w:pPr>
            <w:r w:rsidRPr="007676DB">
              <w:rPr>
                <w:rFonts w:cs="Arial"/>
                <w:color w:val="000000"/>
                <w:sz w:val="16"/>
                <w:szCs w:val="16"/>
              </w:rPr>
              <w:t> </w:t>
            </w:r>
          </w:p>
        </w:tc>
        <w:tc>
          <w:tcPr>
            <w:tcW w:w="1842" w:type="dxa"/>
            <w:tcBorders>
              <w:top w:val="nil"/>
              <w:left w:val="nil"/>
              <w:bottom w:val="single" w:sz="4" w:space="0" w:color="auto"/>
              <w:right w:val="single" w:sz="4" w:space="0" w:color="auto"/>
            </w:tcBorders>
            <w:hideMark/>
          </w:tcPr>
          <w:p w14:paraId="4260B32B" w14:textId="77777777" w:rsidR="007676DB" w:rsidRPr="007676DB" w:rsidRDefault="007676DB" w:rsidP="007676DB">
            <w:pPr>
              <w:jc w:val="center"/>
              <w:rPr>
                <w:rFonts w:cs="Arial"/>
                <w:color w:val="000000"/>
                <w:sz w:val="16"/>
                <w:szCs w:val="16"/>
              </w:rPr>
            </w:pPr>
            <w:r w:rsidRPr="007676DB">
              <w:rPr>
                <w:rFonts w:cs="Arial"/>
                <w:color w:val="000000"/>
                <w:sz w:val="16"/>
                <w:szCs w:val="16"/>
              </w:rPr>
              <w:t> </w:t>
            </w:r>
          </w:p>
        </w:tc>
        <w:tc>
          <w:tcPr>
            <w:tcW w:w="772" w:type="dxa"/>
            <w:gridSpan w:val="2"/>
            <w:tcBorders>
              <w:top w:val="nil"/>
              <w:left w:val="nil"/>
              <w:bottom w:val="single" w:sz="4" w:space="0" w:color="auto"/>
              <w:right w:val="single" w:sz="4" w:space="0" w:color="auto"/>
            </w:tcBorders>
            <w:hideMark/>
          </w:tcPr>
          <w:p w14:paraId="12C65503" w14:textId="77777777" w:rsidR="007676DB" w:rsidRPr="007676DB" w:rsidRDefault="007676DB" w:rsidP="007676DB">
            <w:pPr>
              <w:rPr>
                <w:rFonts w:cs="Arial"/>
                <w:color w:val="000000"/>
                <w:sz w:val="16"/>
                <w:szCs w:val="16"/>
              </w:rPr>
            </w:pPr>
            <w:r w:rsidRPr="007676DB">
              <w:rPr>
                <w:rFonts w:cs="Arial"/>
                <w:color w:val="000000"/>
                <w:sz w:val="16"/>
                <w:szCs w:val="16"/>
              </w:rPr>
              <w:t> </w:t>
            </w:r>
          </w:p>
        </w:tc>
      </w:tr>
      <w:tr w:rsidR="007676DB" w:rsidRPr="007676DB" w14:paraId="13DDAECD" w14:textId="77777777" w:rsidTr="008C727D">
        <w:trPr>
          <w:gridAfter w:val="1"/>
          <w:wAfter w:w="766" w:type="dxa"/>
          <w:trHeight w:val="1185"/>
        </w:trPr>
        <w:tc>
          <w:tcPr>
            <w:tcW w:w="9776" w:type="dxa"/>
            <w:gridSpan w:val="4"/>
            <w:tcBorders>
              <w:top w:val="single" w:sz="4" w:space="0" w:color="auto"/>
              <w:left w:val="single" w:sz="4" w:space="0" w:color="auto"/>
              <w:bottom w:val="single" w:sz="4" w:space="0" w:color="auto"/>
              <w:right w:val="single" w:sz="4" w:space="0" w:color="000000"/>
            </w:tcBorders>
            <w:hideMark/>
          </w:tcPr>
          <w:p w14:paraId="77D079CD" w14:textId="77777777" w:rsidR="007676DB" w:rsidRPr="007676DB" w:rsidRDefault="007676DB" w:rsidP="007676DB">
            <w:pPr>
              <w:rPr>
                <w:rFonts w:cs="Arial"/>
                <w:color w:val="000000"/>
                <w:sz w:val="16"/>
                <w:szCs w:val="16"/>
              </w:rPr>
            </w:pPr>
            <w:r w:rsidRPr="007676DB">
              <w:rPr>
                <w:rFonts w:cs="Arial"/>
                <w:b/>
                <w:bCs/>
                <w:color w:val="000000"/>
                <w:sz w:val="16"/>
                <w:szCs w:val="16"/>
              </w:rPr>
              <w:t>Oświadczenie</w:t>
            </w:r>
            <w:r w:rsidRPr="007676DB">
              <w:rPr>
                <w:rFonts w:cs="Arial"/>
                <w:b/>
                <w:bCs/>
                <w:color w:val="000000"/>
                <w:sz w:val="16"/>
                <w:szCs w:val="16"/>
              </w:rPr>
              <w:br/>
            </w:r>
            <w:r w:rsidRPr="007676DB">
              <w:rPr>
                <w:rFonts w:cs="Arial"/>
                <w:color w:val="000000"/>
                <w:sz w:val="16"/>
                <w:szCs w:val="16"/>
              </w:rPr>
              <w:t xml:space="preserve"> Posiadając stosowne upoważnienie, w imieniu Wykonawcy oświadczam, że powyżej przekazane informacje są zgodne z prawdą. </w:t>
            </w:r>
          </w:p>
        </w:tc>
      </w:tr>
      <w:tr w:rsidR="007676DB" w:rsidRPr="007676DB" w14:paraId="38CD4ECD" w14:textId="77777777" w:rsidTr="008C727D">
        <w:trPr>
          <w:gridAfter w:val="2"/>
          <w:wAfter w:w="772" w:type="dxa"/>
          <w:trHeight w:val="1410"/>
        </w:trPr>
        <w:tc>
          <w:tcPr>
            <w:tcW w:w="7928" w:type="dxa"/>
            <w:gridSpan w:val="2"/>
            <w:tcBorders>
              <w:top w:val="single" w:sz="4" w:space="0" w:color="auto"/>
              <w:left w:val="single" w:sz="8" w:space="0" w:color="auto"/>
              <w:bottom w:val="single" w:sz="8" w:space="0" w:color="auto"/>
              <w:right w:val="single" w:sz="4" w:space="0" w:color="auto"/>
            </w:tcBorders>
            <w:hideMark/>
          </w:tcPr>
          <w:p w14:paraId="3A87B5BB" w14:textId="77777777" w:rsidR="007676DB" w:rsidRPr="007676DB" w:rsidRDefault="007676DB" w:rsidP="007676DB">
            <w:pPr>
              <w:rPr>
                <w:rFonts w:cs="Arial"/>
                <w:color w:val="000000"/>
                <w:sz w:val="16"/>
                <w:szCs w:val="16"/>
              </w:rPr>
            </w:pPr>
            <w:r w:rsidRPr="007676DB">
              <w:rPr>
                <w:rFonts w:cs="Arial"/>
                <w:color w:val="000000"/>
                <w:sz w:val="16"/>
                <w:szCs w:val="16"/>
              </w:rPr>
              <w:t xml:space="preserve">Imię, nazwisko, podpis osoby reprezentującej przedsiębiorstwo (Wykonawcę): </w:t>
            </w:r>
          </w:p>
        </w:tc>
        <w:tc>
          <w:tcPr>
            <w:tcW w:w="1842" w:type="dxa"/>
            <w:tcBorders>
              <w:top w:val="single" w:sz="4" w:space="0" w:color="auto"/>
              <w:left w:val="nil"/>
              <w:bottom w:val="single" w:sz="8" w:space="0" w:color="auto"/>
              <w:right w:val="single" w:sz="8" w:space="0" w:color="000000"/>
            </w:tcBorders>
            <w:noWrap/>
            <w:hideMark/>
          </w:tcPr>
          <w:p w14:paraId="035396D0" w14:textId="77777777" w:rsidR="007676DB" w:rsidRPr="007676DB" w:rsidRDefault="007676DB" w:rsidP="007676DB">
            <w:pPr>
              <w:rPr>
                <w:rFonts w:cs="Arial"/>
                <w:color w:val="000000"/>
                <w:sz w:val="16"/>
                <w:szCs w:val="16"/>
              </w:rPr>
            </w:pPr>
            <w:r w:rsidRPr="007676DB">
              <w:rPr>
                <w:rFonts w:cs="Arial"/>
                <w:color w:val="000000"/>
                <w:sz w:val="16"/>
                <w:szCs w:val="16"/>
              </w:rPr>
              <w:t xml:space="preserve">Miejscowość, Data: </w:t>
            </w:r>
          </w:p>
        </w:tc>
      </w:tr>
    </w:tbl>
    <w:p w14:paraId="222C2FCA" w14:textId="77777777" w:rsidR="0061788C" w:rsidRDefault="0061788C" w:rsidP="00622A20">
      <w:pPr>
        <w:jc w:val="right"/>
        <w:rPr>
          <w:b/>
          <w:bCs/>
        </w:rPr>
      </w:pPr>
    </w:p>
    <w:p w14:paraId="610994AD" w14:textId="77777777" w:rsidR="0061788C" w:rsidRDefault="0061788C" w:rsidP="00622A20">
      <w:pPr>
        <w:jc w:val="right"/>
        <w:rPr>
          <w:b/>
          <w:bCs/>
        </w:rPr>
        <w:sectPr w:rsidR="0061788C" w:rsidSect="00414F76">
          <w:pgSz w:w="11906" w:h="16838"/>
          <w:pgMar w:top="1134" w:right="1134" w:bottom="1134" w:left="1134" w:header="709" w:footer="278" w:gutter="0"/>
          <w:cols w:space="708"/>
        </w:sectPr>
      </w:pPr>
    </w:p>
    <w:p w14:paraId="0220B384" w14:textId="79AF123A" w:rsidR="00D63EFD" w:rsidRPr="008472F7" w:rsidRDefault="00D63EFD" w:rsidP="00622A20">
      <w:pPr>
        <w:jc w:val="right"/>
        <w:rPr>
          <w:b/>
          <w:bCs/>
        </w:rPr>
      </w:pPr>
      <w:r w:rsidRPr="008472F7">
        <w:rPr>
          <w:b/>
          <w:bCs/>
        </w:rPr>
        <w:lastRenderedPageBreak/>
        <w:t xml:space="preserve">Załącznik nr </w:t>
      </w:r>
      <w:r w:rsidR="00622A20" w:rsidRPr="008472F7">
        <w:rPr>
          <w:b/>
          <w:bCs/>
        </w:rPr>
        <w:t>4</w:t>
      </w:r>
      <w:r w:rsidRPr="008472F7">
        <w:rPr>
          <w:b/>
          <w:bCs/>
        </w:rPr>
        <w:t xml:space="preserve"> do SWZ</w:t>
      </w:r>
      <w:bookmarkEnd w:id="40"/>
    </w:p>
    <w:p w14:paraId="379EE158" w14:textId="77777777" w:rsidR="006E5524" w:rsidRPr="00BD00CF" w:rsidRDefault="006E5524" w:rsidP="006E5524">
      <w:pPr>
        <w:spacing w:beforeLines="30" w:before="72" w:afterLines="30" w:after="72" w:line="276" w:lineRule="auto"/>
        <w:jc w:val="center"/>
        <w:rPr>
          <w:b/>
          <w:i/>
          <w:color w:val="4F81BD" w:themeColor="accent1"/>
        </w:rPr>
      </w:pPr>
      <w:r w:rsidRPr="00BD00CF">
        <w:rPr>
          <w:noProof/>
        </w:rPr>
        <w:drawing>
          <wp:inline distT="0" distB="0" distL="0" distR="0" wp14:anchorId="460E1267" wp14:editId="7F82D3E9">
            <wp:extent cx="6120130" cy="764625"/>
            <wp:effectExtent l="0" t="0" r="0" b="0"/>
            <wp:docPr id="964847315"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47315" name="Obraz 1" descr="Obraz zawierający tekst, Czcionka, zrzut ekranu, linia&#10;&#10;Zawartość wygenerowana przez AI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764625"/>
                    </a:xfrm>
                    <a:prstGeom prst="rect">
                      <a:avLst/>
                    </a:prstGeom>
                    <a:noFill/>
                  </pic:spPr>
                </pic:pic>
              </a:graphicData>
            </a:graphic>
          </wp:inline>
        </w:drawing>
      </w:r>
    </w:p>
    <w:p w14:paraId="6537BC04" w14:textId="77777777" w:rsidR="006E5524" w:rsidRPr="00BD00CF" w:rsidRDefault="006E5524" w:rsidP="006E5524">
      <w:pPr>
        <w:spacing w:beforeLines="30" w:before="72" w:afterLines="30" w:after="72" w:line="276" w:lineRule="auto"/>
        <w:jc w:val="center"/>
        <w:rPr>
          <w:b/>
          <w:i/>
          <w:color w:val="4F81BD" w:themeColor="accent1"/>
        </w:rPr>
      </w:pPr>
      <w:r w:rsidRPr="00BD00CF">
        <w:rPr>
          <w:b/>
          <w:i/>
          <w:color w:val="4F81BD" w:themeColor="accent1"/>
        </w:rPr>
        <w:t>PROJEKT</w:t>
      </w:r>
    </w:p>
    <w:p w14:paraId="2634D77F" w14:textId="77777777" w:rsidR="006E5524" w:rsidRPr="00BD00CF" w:rsidRDefault="006E5524" w:rsidP="006E5524">
      <w:pPr>
        <w:spacing w:beforeLines="30" w:before="72" w:afterLines="30" w:after="72" w:line="276" w:lineRule="auto"/>
        <w:jc w:val="center"/>
        <w:rPr>
          <w:b/>
        </w:rPr>
      </w:pPr>
      <w:r w:rsidRPr="00BD00CF">
        <w:rPr>
          <w:b/>
        </w:rPr>
        <w:t>UMOWA NA ROBOTY BUDOWLANO-MONTAŻOWE</w:t>
      </w:r>
    </w:p>
    <w:p w14:paraId="543BE825" w14:textId="77777777" w:rsidR="006E5524" w:rsidRPr="00BD00CF" w:rsidRDefault="006E5524" w:rsidP="006E5524">
      <w:pPr>
        <w:spacing w:beforeLines="30" w:before="72" w:afterLines="30" w:after="72" w:line="276" w:lineRule="auto"/>
        <w:jc w:val="center"/>
        <w:rPr>
          <w:b/>
        </w:rPr>
      </w:pPr>
      <w:r w:rsidRPr="00BD00CF">
        <w:rPr>
          <w:b/>
        </w:rPr>
        <w:t>NR …………………………………….</w:t>
      </w:r>
    </w:p>
    <w:p w14:paraId="1945B873" w14:textId="77777777" w:rsidR="006E5524" w:rsidRPr="006E5524" w:rsidRDefault="006E5524" w:rsidP="006E5524">
      <w:pPr>
        <w:spacing w:beforeLines="30" w:before="72" w:afterLines="30" w:after="72" w:line="276" w:lineRule="auto"/>
        <w:jc w:val="both"/>
      </w:pPr>
      <w:r w:rsidRPr="006E5524">
        <w:t>zawarta pomiędzy:</w:t>
      </w:r>
    </w:p>
    <w:p w14:paraId="22C1C190" w14:textId="77777777" w:rsidR="006E5524" w:rsidRPr="006E5524" w:rsidRDefault="006E5524" w:rsidP="006E5524">
      <w:pPr>
        <w:spacing w:beforeLines="60" w:before="144" w:afterLines="60" w:after="144" w:line="23" w:lineRule="atLeast"/>
        <w:jc w:val="both"/>
      </w:pPr>
      <w:r w:rsidRPr="006E5524">
        <w:rPr>
          <w:b/>
        </w:rPr>
        <w:t>TAURON Dystrybucja S.A. z siedzibą w Krakowie przy ul. Podgórska 25A, 31 – 035 Kraków</w:t>
      </w:r>
      <w:r w:rsidRPr="006E5524">
        <w:t>,</w:t>
      </w:r>
      <w:r w:rsidRPr="006E5524">
        <w:rPr>
          <w:b/>
        </w:rPr>
        <w:t xml:space="preserve"> Oddział w Jeleniej Górze ul. Bogusławskiego 32, 58-500 Jelenia Góra, </w:t>
      </w:r>
      <w:bookmarkStart w:id="41" w:name="_Hlk219804374"/>
      <w:r w:rsidRPr="006E5524">
        <w:t>zarejestrowaną w Sądzie Rejonowym dla Krakowa –Śródmieścia w Krakowie</w:t>
      </w:r>
      <w:bookmarkEnd w:id="41"/>
      <w:r w:rsidRPr="006E5524">
        <w:t xml:space="preserve">, XI Wydział Gospodarczy Krajowego Rejestru Sądowego, pod nr KRS: 0000073321, numer identyfikacji podatkowej NIP: 6110202860, REGON: 230179216, </w:t>
      </w:r>
      <w:bookmarkStart w:id="42" w:name="_Hlk219804397"/>
      <w:r w:rsidRPr="006E5524">
        <w:t>wysokość kapitału zakładowego:</w:t>
      </w:r>
      <w:r w:rsidRPr="006E5524">
        <w:rPr>
          <w:bCs/>
          <w:noProof/>
        </w:rPr>
        <w:t xml:space="preserve"> </w:t>
      </w:r>
      <w:bookmarkEnd w:id="42"/>
      <w:r w:rsidRPr="006E5524">
        <w:rPr>
          <w:bCs/>
          <w:noProof/>
        </w:rPr>
        <w:t>560 450 156,22</w:t>
      </w:r>
      <w:r w:rsidRPr="006E5524">
        <w:rPr>
          <w:b/>
          <w:bCs/>
          <w:noProof/>
        </w:rPr>
        <w:t xml:space="preserve"> </w:t>
      </w:r>
      <w:r w:rsidRPr="006E5524">
        <w:rPr>
          <w:noProof/>
        </w:rPr>
        <w:t>zł</w:t>
      </w:r>
      <w:r w:rsidRPr="006E5524">
        <w:rPr>
          <w:bCs/>
        </w:rPr>
        <w:t xml:space="preserve"> (wpłacony w całości), </w:t>
      </w:r>
      <w:r w:rsidRPr="006E5524">
        <w:t xml:space="preserve">zwaną dalej </w:t>
      </w:r>
      <w:r w:rsidRPr="006E5524">
        <w:rPr>
          <w:b/>
        </w:rPr>
        <w:t>„Zamawiającym”</w:t>
      </w:r>
      <w:r w:rsidRPr="006E5524">
        <w:t xml:space="preserve">, </w:t>
      </w:r>
      <w:r w:rsidRPr="006E5524">
        <w:rPr>
          <w:bCs/>
          <w:lang w:bidi="en-US"/>
        </w:rPr>
        <w:t>reprezentowaną przez:</w:t>
      </w:r>
    </w:p>
    <w:p w14:paraId="7E2B641C" w14:textId="77777777" w:rsidR="006E5524" w:rsidRPr="006E5524" w:rsidRDefault="006E5524" w:rsidP="006E5524">
      <w:pPr>
        <w:spacing w:beforeLines="60" w:before="144" w:afterLines="60" w:after="144" w:line="23" w:lineRule="atLeast"/>
        <w:jc w:val="both"/>
      </w:pPr>
      <w:r w:rsidRPr="006E5524">
        <w:t>………………………………………………………………………………..</w:t>
      </w:r>
    </w:p>
    <w:p w14:paraId="61AC8C38" w14:textId="77777777" w:rsidR="006E5524" w:rsidRPr="006E5524" w:rsidRDefault="006E5524" w:rsidP="006E5524">
      <w:pPr>
        <w:widowControl w:val="0"/>
        <w:spacing w:beforeLines="60" w:before="144" w:afterLines="60" w:after="144" w:line="23" w:lineRule="atLeast"/>
        <w:jc w:val="both"/>
      </w:pPr>
      <w:r w:rsidRPr="006E5524">
        <w:t xml:space="preserve">a </w:t>
      </w:r>
    </w:p>
    <w:p w14:paraId="338C1889" w14:textId="77777777" w:rsidR="006E5524" w:rsidRPr="006E5524" w:rsidRDefault="006E5524" w:rsidP="006E5524">
      <w:pPr>
        <w:widowControl w:val="0"/>
        <w:spacing w:beforeLines="60" w:before="144" w:afterLines="60" w:after="144" w:line="23" w:lineRule="atLeast"/>
        <w:jc w:val="both"/>
        <w:rPr>
          <w:bCs/>
        </w:rPr>
      </w:pPr>
      <w:r w:rsidRPr="006E5524">
        <w:t>………………………… z siedzibą w ……………… przy ul. ………………, zarejestrowaną w Sądzie Rejonowym</w:t>
      </w:r>
      <w:r w:rsidRPr="006E5524">
        <w:rPr>
          <w:bCs/>
        </w:rPr>
        <w:t xml:space="preserve"> ………..….. w …………, …….. Wydział Gospodarczy Krajowego Rejestru Sądowego pod nr</w:t>
      </w:r>
      <w:r w:rsidRPr="006E5524">
        <w:t> </w:t>
      </w:r>
      <w:r w:rsidRPr="006E5524">
        <w:rPr>
          <w:bCs/>
        </w:rPr>
        <w:t xml:space="preserve">KRS ……., numer identyfikacji podatkowej NIP: …………, REGON: …………, </w:t>
      </w:r>
      <w:r w:rsidRPr="006E5524">
        <w:t>wysokość kapitału zakładowego:</w:t>
      </w:r>
      <w:r w:rsidRPr="006E5524">
        <w:rPr>
          <w:bCs/>
          <w:noProof/>
        </w:rPr>
        <w:t xml:space="preserve"> </w:t>
      </w:r>
      <w:r w:rsidRPr="006E5524">
        <w:rPr>
          <w:bCs/>
        </w:rPr>
        <w:t xml:space="preserve">………….. zł, </w:t>
      </w:r>
      <w:r w:rsidRPr="006E5524">
        <w:t xml:space="preserve">zwaną dalej </w:t>
      </w:r>
      <w:r w:rsidRPr="006E5524">
        <w:rPr>
          <w:b/>
        </w:rPr>
        <w:t>„Wykonawcą”</w:t>
      </w:r>
      <w:r w:rsidRPr="006E5524">
        <w:t>, reprezentowaną przez</w:t>
      </w:r>
      <w:r w:rsidRPr="006E5524">
        <w:rPr>
          <w:bCs/>
        </w:rPr>
        <w:t>:</w:t>
      </w:r>
    </w:p>
    <w:p w14:paraId="20961198" w14:textId="77777777" w:rsidR="006E5524" w:rsidRPr="006E5524" w:rsidRDefault="006E5524" w:rsidP="006E5524">
      <w:pPr>
        <w:widowControl w:val="0"/>
        <w:spacing w:beforeLines="60" w:before="144" w:afterLines="60" w:after="144" w:line="23" w:lineRule="atLeast"/>
        <w:jc w:val="both"/>
        <w:rPr>
          <w:bCs/>
        </w:rPr>
      </w:pPr>
      <w:r w:rsidRPr="006E5524">
        <w:t>………………………………………………………………………………………</w:t>
      </w:r>
    </w:p>
    <w:p w14:paraId="382DB52F" w14:textId="77777777" w:rsidR="006E5524" w:rsidRPr="006E5524" w:rsidRDefault="006E5524" w:rsidP="006E5524">
      <w:pPr>
        <w:spacing w:beforeLines="30" w:before="72" w:afterLines="30" w:after="72" w:line="276" w:lineRule="auto"/>
        <w:jc w:val="both"/>
      </w:pPr>
      <w:r w:rsidRPr="006E5524">
        <w:t xml:space="preserve">zwanymi dalej łącznie </w:t>
      </w:r>
      <w:r w:rsidRPr="006E5524">
        <w:rPr>
          <w:b/>
          <w:bCs/>
        </w:rPr>
        <w:t>Stronami</w:t>
      </w:r>
      <w:r w:rsidRPr="006E5524">
        <w:t xml:space="preserve">, a oddzielnie </w:t>
      </w:r>
      <w:r w:rsidRPr="006E5524">
        <w:rPr>
          <w:b/>
          <w:bCs/>
        </w:rPr>
        <w:t>Stroną</w:t>
      </w:r>
      <w:r w:rsidRPr="006E5524">
        <w:t>”,</w:t>
      </w:r>
    </w:p>
    <w:p w14:paraId="4C8C920F" w14:textId="77777777" w:rsidR="006E5524" w:rsidRPr="006E5524" w:rsidRDefault="006E5524" w:rsidP="006E5524">
      <w:pPr>
        <w:spacing w:beforeLines="30" w:before="72" w:afterLines="30" w:after="72" w:line="276" w:lineRule="auto"/>
        <w:jc w:val="both"/>
        <w:rPr>
          <w:rFonts w:eastAsia="Calibri"/>
          <w:b/>
          <w:i/>
        </w:rPr>
      </w:pPr>
      <w:bookmarkStart w:id="43" w:name="_Hlk189484283"/>
      <w:r w:rsidRPr="006E5524">
        <w:rPr>
          <w:rFonts w:eastAsia="Calibri"/>
        </w:rPr>
        <w:t>W rezultacie wyboru Wykonawcy w przeprowadzonym postępowaniu nr …………………………</w:t>
      </w:r>
      <w:r w:rsidRPr="006E5524">
        <w:rPr>
          <w:rFonts w:eastAsia="Calibri"/>
        </w:rPr>
        <w:br/>
        <w:t>o udzielenie zamówienia pn.:</w:t>
      </w:r>
      <w:r w:rsidRPr="006E5524">
        <w:t xml:space="preserve"> </w:t>
      </w:r>
      <w:r w:rsidRPr="006E5524">
        <w:rPr>
          <w:b/>
          <w:bCs/>
        </w:rPr>
        <w:t xml:space="preserve">,,Modernizacja linii niskiego napięcia – wymiana słupów i przewodów - obwód L1 ze stacji JGL73528 Działoszyn na terenie Regionu Lubań”  </w:t>
      </w:r>
      <w:r w:rsidRPr="006E5524">
        <w:rPr>
          <w:rFonts w:eastAsia="Calibri"/>
        </w:rPr>
        <w:t>w trybie przetargu nieograniczonego z wyłączeniem przepisów Ustawy Prawo Zamówień Publicznych, zgodnie z postanowieniami Regulaminu Udzielania Zamówień w Grupie TAURON, w brzmieniu obowiązującym w TAURON Dystrybucja S.A, została zawarta Umowa o następującej treści:</w:t>
      </w:r>
      <w:bookmarkEnd w:id="43"/>
      <w:r w:rsidRPr="006E5524">
        <w:rPr>
          <w:rFonts w:eastAsia="Calibri"/>
          <w:vertAlign w:val="superscript"/>
        </w:rPr>
        <w:t xml:space="preserve"> </w:t>
      </w:r>
    </w:p>
    <w:p w14:paraId="47CC15F3" w14:textId="77777777" w:rsidR="006E5524" w:rsidRPr="006E5524" w:rsidRDefault="006E5524" w:rsidP="006E5524">
      <w:pPr>
        <w:spacing w:beforeLines="30" w:before="72" w:afterLines="30" w:after="72" w:line="276" w:lineRule="auto"/>
        <w:jc w:val="center"/>
        <w:rPr>
          <w:b/>
        </w:rPr>
      </w:pPr>
      <w:r w:rsidRPr="006E5524">
        <w:rPr>
          <w:b/>
        </w:rPr>
        <w:t>§1</w:t>
      </w:r>
    </w:p>
    <w:p w14:paraId="7B72F692" w14:textId="77777777" w:rsidR="006E5524" w:rsidRPr="006E5524" w:rsidRDefault="006E5524" w:rsidP="006E5524">
      <w:pPr>
        <w:pStyle w:val="Akapitzlist"/>
        <w:spacing w:beforeLines="30" w:before="72" w:afterLines="30" w:after="72" w:line="276" w:lineRule="auto"/>
        <w:ind w:left="0"/>
        <w:jc w:val="center"/>
        <w:rPr>
          <w:b/>
        </w:rPr>
      </w:pPr>
      <w:r w:rsidRPr="006E5524">
        <w:rPr>
          <w:b/>
        </w:rPr>
        <w:t>PRZEDMIOT UMOWY</w:t>
      </w:r>
    </w:p>
    <w:p w14:paraId="046A4371" w14:textId="77777777" w:rsidR="006E5524" w:rsidRPr="006E5524" w:rsidRDefault="006E5524" w:rsidP="006E5524">
      <w:pPr>
        <w:pStyle w:val="Akapitzlist"/>
        <w:numPr>
          <w:ilvl w:val="0"/>
          <w:numId w:val="176"/>
        </w:numPr>
        <w:spacing w:beforeLines="30" w:before="72" w:afterLines="30" w:after="72" w:line="276" w:lineRule="auto"/>
        <w:ind w:left="284" w:hanging="284"/>
        <w:jc w:val="both"/>
        <w:rPr>
          <w:b/>
        </w:rPr>
      </w:pPr>
      <w:r w:rsidRPr="006E5524">
        <w:t>Na mocy niniejszej Umowy (Umowa) i na określonych w niej warunkach Wykonawca zobowiązuje się wykonać na rzecz Zamawiającego zadanie pn.:</w:t>
      </w:r>
      <w:r w:rsidRPr="006E5524">
        <w:rPr>
          <w:b/>
          <w:bCs/>
        </w:rPr>
        <w:t xml:space="preserve"> ,,Modernizacja linii niskiego napięcia – wymiana słupów i przewodów - obwód L1 ze stacji JGL73528 Działoszyn na terenie Regionu Lubań”  </w:t>
      </w:r>
      <w:r w:rsidRPr="006E5524">
        <w:t>(Obiekt)</w:t>
      </w:r>
      <w:r w:rsidRPr="006E5524">
        <w:rPr>
          <w:rFonts w:eastAsia="Calibri"/>
        </w:rPr>
        <w:t xml:space="preserve"> </w:t>
      </w:r>
      <w:r w:rsidRPr="006E5524">
        <w:rPr>
          <w:iCs/>
        </w:rPr>
        <w:t xml:space="preserve">obejmujące </w:t>
      </w:r>
      <w:r w:rsidRPr="006E5524">
        <w:rPr>
          <w:rFonts w:eastAsia="Calibri"/>
        </w:rPr>
        <w:t xml:space="preserve">wykonanie </w:t>
      </w:r>
      <w:r w:rsidRPr="006E5524">
        <w:rPr>
          <w:bCs/>
        </w:rPr>
        <w:t>robót budowlano-montażowych,</w:t>
      </w:r>
      <w:r w:rsidRPr="006E5524">
        <w:t xml:space="preserve"> o których mowa w </w:t>
      </w:r>
      <w:r w:rsidRPr="006E5524">
        <w:rPr>
          <w:b/>
          <w:bCs/>
        </w:rPr>
        <w:t>Załączniku nr 1</w:t>
      </w:r>
      <w:r w:rsidRPr="006E5524">
        <w:t xml:space="preserve"> do Umowy oraz przekazanie Zamawiającemu Obiektu do użytkowania (Przedmiot Umowy). Zakres rzeczowy Przedmiotu Umowy wskazany został w </w:t>
      </w:r>
      <w:r w:rsidRPr="006E5524">
        <w:rPr>
          <w:b/>
        </w:rPr>
        <w:t xml:space="preserve">Załączniku nr 1 </w:t>
      </w:r>
      <w:r w:rsidRPr="006E5524">
        <w:rPr>
          <w:bCs/>
        </w:rPr>
        <w:t>do Umowy.</w:t>
      </w:r>
      <w:r w:rsidRPr="006E5524">
        <w:t xml:space="preserve"> </w:t>
      </w:r>
    </w:p>
    <w:p w14:paraId="7BA9F806" w14:textId="77777777" w:rsidR="006E5524" w:rsidRPr="006E5524" w:rsidRDefault="006E5524" w:rsidP="006E5524">
      <w:pPr>
        <w:pStyle w:val="Akapitzlist"/>
        <w:numPr>
          <w:ilvl w:val="0"/>
          <w:numId w:val="176"/>
        </w:numPr>
        <w:spacing w:beforeLines="30" w:before="72" w:afterLines="30" w:after="72" w:line="276" w:lineRule="auto"/>
        <w:ind w:left="284" w:hanging="284"/>
        <w:jc w:val="both"/>
        <w:rPr>
          <w:b/>
        </w:rPr>
      </w:pPr>
      <w:r w:rsidRPr="006E5524">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429D044D" w14:textId="77777777" w:rsidR="006E5524" w:rsidRPr="006E5524" w:rsidRDefault="006E5524" w:rsidP="006E5524">
      <w:pPr>
        <w:pStyle w:val="Akapitzlist"/>
        <w:numPr>
          <w:ilvl w:val="0"/>
          <w:numId w:val="176"/>
        </w:numPr>
        <w:spacing w:beforeLines="30" w:before="72" w:afterLines="30" w:after="72" w:line="276" w:lineRule="auto"/>
        <w:ind w:left="284" w:hanging="284"/>
        <w:jc w:val="both"/>
      </w:pPr>
      <w:r w:rsidRPr="006E5524">
        <w:t xml:space="preserve">Wykonawca oświadcza, że miał możliwość dokonania oględzin miejsca wykonania Przedmiotu Umowy i zapoznał się z dokumentacją Zamawiającego, której zakres wskazany jest </w:t>
      </w:r>
      <w:r w:rsidRPr="006E5524">
        <w:br/>
        <w:t xml:space="preserve">w </w:t>
      </w:r>
      <w:r w:rsidRPr="006E5524">
        <w:rPr>
          <w:b/>
        </w:rPr>
        <w:t xml:space="preserve">Załączniku nr 2 </w:t>
      </w:r>
      <w:r w:rsidRPr="006E5524">
        <w:rPr>
          <w:bCs/>
        </w:rPr>
        <w:t>do Umowy</w:t>
      </w:r>
      <w:r w:rsidRPr="006E5524">
        <w:rPr>
          <w:b/>
        </w:rPr>
        <w:t xml:space="preserve"> </w:t>
      </w:r>
      <w:r w:rsidRPr="006E5524">
        <w:t>(</w:t>
      </w:r>
      <w:r w:rsidRPr="006E5524">
        <w:rPr>
          <w:b/>
        </w:rPr>
        <w:t>Dokumentacja</w:t>
      </w:r>
      <w:r w:rsidRPr="006E5524">
        <w:t>),</w:t>
      </w:r>
      <w:r w:rsidRPr="006E5524">
        <w:rPr>
          <w:b/>
        </w:rPr>
        <w:t xml:space="preserve"> </w:t>
      </w:r>
      <w:r w:rsidRPr="006E5524">
        <w:t>dokonał jej weryfikacji i uznaje ją za wystarczającą do wykonania Przedmiotu Umowy oraz nie wnosi do niej zastrzeżeń.</w:t>
      </w:r>
    </w:p>
    <w:p w14:paraId="1CBADD36" w14:textId="77777777" w:rsidR="006E5524" w:rsidRPr="006E5524" w:rsidRDefault="006E5524" w:rsidP="006E5524">
      <w:pPr>
        <w:pStyle w:val="Tekstpodstawowy"/>
        <w:numPr>
          <w:ilvl w:val="0"/>
          <w:numId w:val="176"/>
        </w:numPr>
        <w:spacing w:beforeLines="30" w:before="72" w:afterLines="30" w:after="72" w:line="276" w:lineRule="auto"/>
        <w:ind w:left="284" w:hanging="284"/>
        <w:jc w:val="both"/>
      </w:pPr>
      <w:r w:rsidRPr="006E5524">
        <w:lastRenderedPageBreak/>
        <w:t xml:space="preserve">Zamawiający może zlecić Wykonawcy wykonanie robót dodatkowych lub zamiennych </w:t>
      </w:r>
      <w:r w:rsidRPr="006E5524">
        <w:br/>
        <w:t xml:space="preserve">w stosunku do wymienionych w </w:t>
      </w:r>
      <w:r w:rsidRPr="006E5524">
        <w:rPr>
          <w:b/>
          <w:bCs/>
        </w:rPr>
        <w:t>Załączniku nr 1</w:t>
      </w:r>
      <w:r w:rsidRPr="006E5524">
        <w:t xml:space="preserve"> do Umowy,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47C50EEC" w14:textId="77777777" w:rsidR="006E5524" w:rsidRPr="006E5524" w:rsidRDefault="006E5524" w:rsidP="006E5524">
      <w:pPr>
        <w:pStyle w:val="Akapitzlist"/>
        <w:numPr>
          <w:ilvl w:val="0"/>
          <w:numId w:val="176"/>
        </w:numPr>
        <w:spacing w:beforeLines="30" w:before="72" w:afterLines="30" w:after="72" w:line="276" w:lineRule="auto"/>
        <w:ind w:left="284" w:hanging="284"/>
        <w:jc w:val="both"/>
      </w:pPr>
      <w:r w:rsidRPr="006E5524">
        <w:t xml:space="preserve">Ust. 4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techniczno-budowlanych i administracyjnych, jak również wiedzy technicznej i doświadczenia Wykonawcy. Roboty, o których mowa w zdaniu poprzednim zostaną wykonane przez Wykonawcę w ramach wynagrodzenia, wskazanego w § 4 i nie wymagają odrębnego zlecenia przez Zamawiającego. </w:t>
      </w:r>
    </w:p>
    <w:p w14:paraId="6DDA5750" w14:textId="77777777" w:rsidR="006E5524" w:rsidRPr="006E5524" w:rsidRDefault="006E5524" w:rsidP="006E5524">
      <w:pPr>
        <w:pStyle w:val="Akapitzlist"/>
        <w:numPr>
          <w:ilvl w:val="0"/>
          <w:numId w:val="176"/>
        </w:numPr>
        <w:spacing w:beforeLines="30" w:before="72" w:afterLines="30" w:after="72" w:line="276" w:lineRule="auto"/>
        <w:ind w:left="284" w:hanging="284"/>
        <w:jc w:val="both"/>
      </w:pPr>
      <w:r w:rsidRPr="006E5524">
        <w:t xml:space="preserve">Przedmiot Umowy zostanie zrealizowany </w:t>
      </w:r>
      <w:r w:rsidRPr="006E5524">
        <w:rPr>
          <w:b/>
          <w:bCs/>
        </w:rPr>
        <w:t xml:space="preserve">w terminie do </w:t>
      </w:r>
      <w:r w:rsidRPr="006E5524">
        <w:rPr>
          <w:b/>
        </w:rPr>
        <w:t>8 miesięcy od daty zawarcia Umowy</w:t>
      </w:r>
      <w:r w:rsidRPr="006E5524">
        <w:t>, przy czym za datę zakończenia wykonywania Przedmiotu Umowy, uznaje się datę podpisania Protokołu odbioru końcowego Przedmiotu Umowy, bez zastrzeżeń.</w:t>
      </w:r>
    </w:p>
    <w:p w14:paraId="6C548142" w14:textId="77777777" w:rsidR="006E5524" w:rsidRPr="006E5524" w:rsidRDefault="006E5524" w:rsidP="006E5524">
      <w:pPr>
        <w:pStyle w:val="Akapitzlist"/>
        <w:spacing w:beforeLines="30" w:before="72" w:afterLines="30" w:after="72" w:line="276" w:lineRule="auto"/>
        <w:ind w:left="0"/>
        <w:jc w:val="center"/>
        <w:rPr>
          <w:b/>
        </w:rPr>
      </w:pPr>
      <w:r w:rsidRPr="006E5524">
        <w:rPr>
          <w:b/>
        </w:rPr>
        <w:t>§2</w:t>
      </w:r>
    </w:p>
    <w:p w14:paraId="00EFC215" w14:textId="77777777" w:rsidR="006E5524" w:rsidRPr="006E5524" w:rsidRDefault="006E5524" w:rsidP="006E5524">
      <w:pPr>
        <w:pStyle w:val="Akapitzlist"/>
        <w:spacing w:beforeLines="30" w:before="72" w:afterLines="30" w:after="72" w:line="276" w:lineRule="auto"/>
        <w:ind w:left="0"/>
        <w:jc w:val="center"/>
        <w:rPr>
          <w:b/>
        </w:rPr>
      </w:pPr>
      <w:r w:rsidRPr="006E5524">
        <w:rPr>
          <w:b/>
        </w:rPr>
        <w:t>PODSTAWOWE OBOWIĄZKI STRON</w:t>
      </w:r>
    </w:p>
    <w:p w14:paraId="08F551E9" w14:textId="77777777" w:rsidR="006E5524" w:rsidRPr="006E5524" w:rsidRDefault="006E5524" w:rsidP="006E5524">
      <w:pPr>
        <w:pStyle w:val="Akapitzlist"/>
        <w:numPr>
          <w:ilvl w:val="0"/>
          <w:numId w:val="107"/>
        </w:numPr>
        <w:spacing w:beforeLines="30" w:before="72" w:afterLines="30" w:after="72" w:line="276" w:lineRule="auto"/>
        <w:ind w:left="284" w:hanging="284"/>
        <w:rPr>
          <w:b/>
        </w:rPr>
      </w:pPr>
      <w:r w:rsidRPr="006E5524">
        <w:rPr>
          <w:b/>
        </w:rPr>
        <w:t>Podstawowe obowiązki Zamawiającego:</w:t>
      </w:r>
    </w:p>
    <w:p w14:paraId="4654068D"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protokolarne przekazanie terenu budowy w terminie do 7 dni roboczych od daty zgłoszenia Wykonawcy,</w:t>
      </w:r>
    </w:p>
    <w:p w14:paraId="208C2954"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odebranie prawidłowo wykonanego Przedmiotu Umowy i zapłata na rzecz Wykonawcy bezspornego wynagrodzenia,</w:t>
      </w:r>
    </w:p>
    <w:p w14:paraId="3C1A2C12"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 xml:space="preserve">zapewnienie nadzoru inwestorskiego, </w:t>
      </w:r>
    </w:p>
    <w:p w14:paraId="53197CFD"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przekazanie Wykonawcy posiadanych informacji i dokumentów związanych z przedmiotem zamówienia oraz wewnętrznych procedur, instrukcji i standardów obowiązujących u Zamawiającego związanych z Przedmiotem Umowy, w tym:</w:t>
      </w:r>
    </w:p>
    <w:p w14:paraId="13DCD692" w14:textId="77777777" w:rsidR="006E5524" w:rsidRPr="006E5524" w:rsidRDefault="006E5524" w:rsidP="006E5524">
      <w:pPr>
        <w:pStyle w:val="Akapitzlist"/>
        <w:numPr>
          <w:ilvl w:val="0"/>
          <w:numId w:val="190"/>
        </w:numPr>
        <w:spacing w:beforeLines="60" w:before="144" w:afterLines="60" w:after="144" w:line="23" w:lineRule="atLeast"/>
        <w:ind w:left="851" w:hanging="284"/>
        <w:jc w:val="both"/>
        <w:rPr>
          <w:bCs/>
        </w:rPr>
      </w:pPr>
      <w:r w:rsidRPr="006E5524">
        <w:rPr>
          <w:bCs/>
        </w:rPr>
        <w:t xml:space="preserve">aktualnych „Wytycznych w sprawie wymagań, obiegu oraz procesu odbiorowego dokumentacji projektowej dla zadań inwestycyjnych nN i SN w TD S.A.”, </w:t>
      </w:r>
    </w:p>
    <w:p w14:paraId="1A205EA8" w14:textId="77777777" w:rsidR="006E5524" w:rsidRPr="006E5524" w:rsidRDefault="006E5524" w:rsidP="006E5524">
      <w:pPr>
        <w:pStyle w:val="Akapitzlist"/>
        <w:numPr>
          <w:ilvl w:val="0"/>
          <w:numId w:val="190"/>
        </w:numPr>
        <w:spacing w:beforeLines="60" w:before="144" w:afterLines="60" w:after="144" w:line="23" w:lineRule="atLeast"/>
        <w:ind w:left="851" w:hanging="284"/>
        <w:jc w:val="both"/>
        <w:rPr>
          <w:bCs/>
        </w:rPr>
      </w:pPr>
      <w:r w:rsidRPr="006E5524">
        <w:rPr>
          <w:bCs/>
        </w:rPr>
        <w:t>standardu technicznego warunków budowy elektroenergetycznych linii napowietrznych SN wraz z przewodami i osprzętem na terenie TD S.A.”,</w:t>
      </w:r>
    </w:p>
    <w:p w14:paraId="66DC0EAC" w14:textId="77777777" w:rsidR="006E5524" w:rsidRPr="006E5524" w:rsidRDefault="006E5524" w:rsidP="006E5524">
      <w:pPr>
        <w:pStyle w:val="Akapitzlist"/>
        <w:numPr>
          <w:ilvl w:val="0"/>
          <w:numId w:val="190"/>
        </w:numPr>
        <w:spacing w:beforeLines="30" w:before="72" w:afterLines="30" w:after="72" w:line="276" w:lineRule="auto"/>
        <w:ind w:left="851" w:hanging="284"/>
        <w:jc w:val="both"/>
        <w:rPr>
          <w:bCs/>
        </w:rPr>
      </w:pPr>
      <w:r w:rsidRPr="006E5524">
        <w:rPr>
          <w:bCs/>
        </w:rPr>
        <w:t>standardu technicznego warunków budowy elektroenergetycznych linii kablowych SN wraz z kablami i osprzętem na terenie TD S.A</w:t>
      </w:r>
      <w:r w:rsidRPr="006E5524">
        <w:t>.,</w:t>
      </w:r>
      <w:r w:rsidRPr="006E5524">
        <w:rPr>
          <w:bCs/>
        </w:rPr>
        <w:t xml:space="preserve"> </w:t>
      </w:r>
    </w:p>
    <w:p w14:paraId="232BCCCE" w14:textId="77777777" w:rsidR="006E5524" w:rsidRPr="006E5524" w:rsidRDefault="006E5524" w:rsidP="006E5524">
      <w:pPr>
        <w:pStyle w:val="Akapitzlist"/>
        <w:numPr>
          <w:ilvl w:val="0"/>
          <w:numId w:val="190"/>
        </w:numPr>
        <w:spacing w:beforeLines="30" w:before="72" w:afterLines="30" w:after="72" w:line="276" w:lineRule="auto"/>
        <w:ind w:left="851" w:hanging="284"/>
        <w:jc w:val="both"/>
        <w:rPr>
          <w:bCs/>
        </w:rPr>
      </w:pPr>
      <w:r w:rsidRPr="006E5524">
        <w:rPr>
          <w:bCs/>
        </w:rPr>
        <w:t xml:space="preserve">Załącznika nr 4 do Zasad i standardów technicznych eksploatacji sieci dystrybucyjnej w TD S.A. (wersja piąta) – Zasady ochrony przed porażeniem w stacjach SN/nn, SN/SN i SN oraz w liniach nn w Spółkach OSD w zakresie projektowania, budowy i eksploatacji </w:t>
      </w:r>
    </w:p>
    <w:p w14:paraId="625CB906" w14:textId="77777777" w:rsidR="006E5524" w:rsidRPr="006E5524" w:rsidRDefault="006E5524" w:rsidP="006E5524">
      <w:pPr>
        <w:pStyle w:val="Akapitzlist"/>
        <w:numPr>
          <w:ilvl w:val="0"/>
          <w:numId w:val="190"/>
        </w:numPr>
        <w:spacing w:beforeLines="30" w:before="72" w:afterLines="30" w:after="72" w:line="276" w:lineRule="auto"/>
        <w:ind w:left="851" w:hanging="284"/>
        <w:jc w:val="both"/>
        <w:rPr>
          <w:bCs/>
        </w:rPr>
      </w:pPr>
      <w:r w:rsidRPr="006E5524">
        <w:rPr>
          <w:bCs/>
        </w:rPr>
        <w:t>Załącznika nr 1 do Zasad i standardów technicznych eksploatacji sieci dystrybucyjnej w TD S.A. (wersja piąta) – Wykonywanie pomiarów eksploatacyjnych na terenie działania TD S.A.</w:t>
      </w:r>
    </w:p>
    <w:p w14:paraId="1A33123E" w14:textId="77777777" w:rsidR="006E5524" w:rsidRPr="006E5524" w:rsidRDefault="006E5524" w:rsidP="006E5524">
      <w:pPr>
        <w:pStyle w:val="Akapitzlist"/>
        <w:numPr>
          <w:ilvl w:val="0"/>
          <w:numId w:val="190"/>
        </w:numPr>
        <w:spacing w:beforeLines="30" w:before="72" w:afterLines="30" w:after="72" w:line="276" w:lineRule="auto"/>
        <w:ind w:left="851" w:hanging="284"/>
        <w:jc w:val="both"/>
        <w:rPr>
          <w:bCs/>
        </w:rPr>
      </w:pPr>
      <w:r w:rsidRPr="006E5524">
        <w:rPr>
          <w:bCs/>
        </w:rPr>
        <w:t>Załącznika nr 23 do Załącznika nr 1 do Zasad i standardów technicznych eksploatacji sieci dystrybucyjnej w TD S.A.</w:t>
      </w:r>
    </w:p>
    <w:p w14:paraId="344FA00D" w14:textId="77777777" w:rsidR="006E5524" w:rsidRPr="006E5524" w:rsidRDefault="006E5524" w:rsidP="006E5524">
      <w:pPr>
        <w:pStyle w:val="Akapitzlist"/>
        <w:numPr>
          <w:ilvl w:val="0"/>
          <w:numId w:val="190"/>
        </w:numPr>
        <w:spacing w:beforeLines="30" w:before="72" w:afterLines="30" w:after="72" w:line="276" w:lineRule="auto"/>
        <w:ind w:left="851" w:hanging="284"/>
        <w:jc w:val="both"/>
        <w:rPr>
          <w:bCs/>
        </w:rPr>
      </w:pPr>
      <w:r w:rsidRPr="006E5524">
        <w:rPr>
          <w:bCs/>
        </w:rPr>
        <w:t xml:space="preserve">„Instrukcji organizacji bezpiecznej pracy przy urządzeniach energetycznych TAURON Dystrybucja S.A.”, </w:t>
      </w:r>
    </w:p>
    <w:p w14:paraId="6DBBF028" w14:textId="77777777" w:rsidR="006E5524" w:rsidRPr="006E5524" w:rsidRDefault="006E5524" w:rsidP="006E5524">
      <w:pPr>
        <w:pStyle w:val="Akapitzlist"/>
        <w:numPr>
          <w:ilvl w:val="0"/>
          <w:numId w:val="190"/>
        </w:numPr>
        <w:spacing w:beforeLines="30" w:before="72" w:afterLines="30" w:after="72" w:line="276" w:lineRule="auto"/>
        <w:ind w:left="851" w:hanging="284"/>
        <w:jc w:val="both"/>
        <w:rPr>
          <w:bCs/>
        </w:rPr>
      </w:pPr>
      <w:r w:rsidRPr="006E5524">
        <w:rPr>
          <w:bCs/>
        </w:rPr>
        <w:lastRenderedPageBreak/>
        <w:t xml:space="preserve">zamieszczonych na stronach internetowych: </w:t>
      </w:r>
      <w:hyperlink r:id="rId29" w:history="1">
        <w:r w:rsidRPr="006E5524">
          <w:rPr>
            <w:rStyle w:val="Hipercze"/>
            <w:color w:val="auto"/>
          </w:rPr>
          <w:t>https://www.tauron-dystrybucja.pl/uslugi-dystrybucyjne/iobp</w:t>
        </w:r>
      </w:hyperlink>
      <w:r w:rsidRPr="006E5524">
        <w:rPr>
          <w:bCs/>
        </w:rPr>
        <w:t xml:space="preserve">, </w:t>
      </w:r>
      <w:hyperlink r:id="rId30" w:history="1">
        <w:r w:rsidRPr="006E5524">
          <w:rPr>
            <w:rStyle w:val="Hipercze"/>
            <w:color w:val="auto"/>
          </w:rPr>
          <w:t>https://www.tauron-dystrybucja.pl/uslugi-dystrybucyjne/standardy-techniczne-sieci/ksiega-standardow-technicznych</w:t>
        </w:r>
      </w:hyperlink>
      <w:r w:rsidRPr="006E5524">
        <w:t xml:space="preserve"> </w:t>
      </w:r>
    </w:p>
    <w:p w14:paraId="5DF91BC6"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przeszkolenie personelu dozoru Wykonawcy w zakresie występujących zagrożeń dla bezpieczeństwa i zdrowia w miejscu i podczas wykonywania prac, jak również zapoznania personelu dozoru Wykonawcy  z uregulowaniami wewnętrznymi obowiązującymi na terenie jednostki organizacyjnej Zamawiającego, dotyczącymi bezpieczeństwa i higieny pracy oraz bezpieczeństwa przeciwpożarowego, w przypadku wykonywania pracy na czynnych elementach infrastruktury sieci elektroenergetycznej eksploatowanych przez Zamawiającego,</w:t>
      </w:r>
    </w:p>
    <w:p w14:paraId="38AB74D7"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udzielenie</w:t>
      </w:r>
      <w:r w:rsidRPr="006E5524">
        <w:rPr>
          <w:rFonts w:eastAsia="Calibri"/>
          <w:bCs/>
        </w:rPr>
        <w:t xml:space="preserve"> na wniosek Wykonawcy wszelkich koniecznych pełnomocnictw do występowania w imieniu Zamawiającego przed odpowiednimi organami, celem należytego wykonania Przedmiotu Umowy,</w:t>
      </w:r>
    </w:p>
    <w:p w14:paraId="24AE23E4"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udostępnienia map z lokalizacjami słupów na żądanie Wykonawcy,</w:t>
      </w:r>
    </w:p>
    <w:p w14:paraId="47A395C1" w14:textId="77777777" w:rsidR="006E5524" w:rsidRPr="006E5524" w:rsidRDefault="006E5524" w:rsidP="006E5524">
      <w:pPr>
        <w:pStyle w:val="Akapitzlist"/>
        <w:numPr>
          <w:ilvl w:val="0"/>
          <w:numId w:val="108"/>
        </w:numPr>
        <w:spacing w:beforeLines="30" w:before="72" w:afterLines="30" w:after="72" w:line="276" w:lineRule="auto"/>
        <w:ind w:left="567" w:hanging="283"/>
        <w:jc w:val="both"/>
        <w:rPr>
          <w:bCs/>
        </w:rPr>
      </w:pPr>
      <w:r w:rsidRPr="006E5524">
        <w:rPr>
          <w:bCs/>
        </w:rPr>
        <w:t>uzgodnienia i zatwierdzenia harmonogramu wyłączeń,</w:t>
      </w:r>
    </w:p>
    <w:p w14:paraId="69B4E23B" w14:textId="77777777" w:rsidR="006E5524" w:rsidRPr="006E5524" w:rsidRDefault="006E5524" w:rsidP="006E5524">
      <w:pPr>
        <w:pStyle w:val="Akapitzlist"/>
        <w:numPr>
          <w:ilvl w:val="0"/>
          <w:numId w:val="108"/>
        </w:numPr>
        <w:spacing w:beforeLines="30" w:before="72" w:afterLines="30" w:after="72" w:line="276" w:lineRule="auto"/>
        <w:ind w:left="567" w:hanging="283"/>
        <w:rPr>
          <w:bCs/>
        </w:rPr>
      </w:pPr>
      <w:r w:rsidRPr="006E5524">
        <w:rPr>
          <w:bCs/>
        </w:rPr>
        <w:t>udział w komisjach odbiorczych prac, próbach, rozruchach itp.,</w:t>
      </w:r>
    </w:p>
    <w:p w14:paraId="5B57D875" w14:textId="77777777" w:rsidR="006E5524" w:rsidRPr="006E5524" w:rsidRDefault="006E5524" w:rsidP="006E5524">
      <w:pPr>
        <w:pStyle w:val="Akapitzlist"/>
        <w:numPr>
          <w:ilvl w:val="0"/>
          <w:numId w:val="108"/>
        </w:numPr>
        <w:spacing w:beforeLines="30" w:before="72" w:afterLines="30" w:after="72" w:line="276" w:lineRule="auto"/>
        <w:ind w:left="567" w:hanging="425"/>
        <w:jc w:val="both"/>
        <w:rPr>
          <w:bCs/>
        </w:rPr>
      </w:pPr>
      <w:r w:rsidRPr="006E5524">
        <w:rPr>
          <w:bCs/>
        </w:rPr>
        <w:t>sprawdzanie stanu wykonania Umowy i przedstawianie swoich uwag Wykonawcy,</w:t>
      </w:r>
    </w:p>
    <w:p w14:paraId="5417F757" w14:textId="77777777" w:rsidR="006E5524" w:rsidRPr="006E5524" w:rsidRDefault="006E5524" w:rsidP="006E5524">
      <w:pPr>
        <w:pStyle w:val="Akapitzlist"/>
        <w:numPr>
          <w:ilvl w:val="0"/>
          <w:numId w:val="108"/>
        </w:numPr>
        <w:spacing w:beforeLines="30" w:before="72" w:afterLines="30" w:after="72" w:line="276" w:lineRule="auto"/>
        <w:ind w:left="567" w:hanging="425"/>
        <w:jc w:val="both"/>
      </w:pPr>
      <w:r w:rsidRPr="006E5524">
        <w:t>pokrycie kosztów związanych z: wystawianiem poleceń na pracę oraz dopuszczeniami do robót przy urządzeniach elektroenergetycznych.</w:t>
      </w:r>
    </w:p>
    <w:p w14:paraId="3678A198" w14:textId="77777777" w:rsidR="006E5524" w:rsidRPr="006E5524" w:rsidRDefault="006E5524" w:rsidP="006E5524">
      <w:pPr>
        <w:pStyle w:val="Akapitzlist"/>
        <w:numPr>
          <w:ilvl w:val="0"/>
          <w:numId w:val="107"/>
        </w:numPr>
        <w:spacing w:beforeLines="30" w:before="72" w:afterLines="30" w:after="72" w:line="276" w:lineRule="auto"/>
        <w:ind w:left="284" w:hanging="284"/>
        <w:rPr>
          <w:b/>
        </w:rPr>
      </w:pPr>
      <w:r w:rsidRPr="006E5524">
        <w:rPr>
          <w:b/>
        </w:rPr>
        <w:t>Podstawowe obowiązki Wykonawcy:</w:t>
      </w:r>
    </w:p>
    <w:p w14:paraId="4CDC07A7" w14:textId="77777777" w:rsidR="006E5524" w:rsidRPr="006E5524" w:rsidRDefault="006E5524" w:rsidP="006E5524">
      <w:pPr>
        <w:pStyle w:val="Akapitzlist"/>
        <w:widowControl w:val="0"/>
        <w:numPr>
          <w:ilvl w:val="0"/>
          <w:numId w:val="196"/>
        </w:numPr>
        <w:autoSpaceDE w:val="0"/>
        <w:autoSpaceDN w:val="0"/>
        <w:adjustRightInd w:val="0"/>
        <w:spacing w:beforeLines="30" w:before="72" w:afterLines="30" w:after="72" w:line="276" w:lineRule="auto"/>
        <w:ind w:left="567" w:hanging="283"/>
        <w:jc w:val="both"/>
        <w:rPr>
          <w:bCs/>
        </w:rPr>
      </w:pPr>
      <w:r w:rsidRPr="006E5524">
        <w:t>wykonanie i przekazanie Zamawiającemu Przedmiotu Umowy, wykonanego zgodnie z Umową, ofertą Wykonawcy,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 zamieszczonymi na stronie internetowe Zamawiającego</w:t>
      </w:r>
      <w:bookmarkStart w:id="44" w:name="_Hlk201910394"/>
      <w:r w:rsidRPr="006E5524">
        <w:t xml:space="preserve"> </w:t>
      </w:r>
      <w:hyperlink r:id="rId31" w:history="1">
        <w:r w:rsidRPr="006E5524">
          <w:rPr>
            <w:rStyle w:val="Hipercze"/>
            <w:color w:val="auto"/>
          </w:rPr>
          <w:t>https://www.tauron-dystrybucja.pl/uslugi-dystrybucyjne/standardy-techniczne-sieci/ksiega-standardow-technicznych</w:t>
        </w:r>
      </w:hyperlink>
      <w:bookmarkEnd w:id="44"/>
      <w:r w:rsidRPr="006E5524">
        <w:t>,</w:t>
      </w:r>
    </w:p>
    <w:p w14:paraId="301E7DCA"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usunięcie wszystkich wad Przedmiotu Umowy wykrytych w trakcie realizacji robót, rozruchu, ruchu próbnego, w okresie gwarancji oraz w okresie obowiązywania rękojmi,</w:t>
      </w:r>
    </w:p>
    <w:p w14:paraId="1CCC8C58"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 xml:space="preserve">wykonanie Przedmiotu Umowy zgodnie z </w:t>
      </w:r>
      <w:r w:rsidRPr="006E5524">
        <w:rPr>
          <w:b/>
          <w:bCs/>
        </w:rPr>
        <w:t>Załącznikiem nr 1</w:t>
      </w:r>
      <w:r w:rsidRPr="006E5524">
        <w:t xml:space="preserve"> do Umowy oraz bezzwłoczne pisemne informowanie Zamawiającego o zagrożeniach dla wykonania Przedmiotu Umowy,</w:t>
      </w:r>
    </w:p>
    <w:p w14:paraId="6E30DD43" w14:textId="77777777" w:rsidR="006E5524" w:rsidRPr="006E5524" w:rsidRDefault="006E5524" w:rsidP="006E5524">
      <w:pPr>
        <w:pStyle w:val="Akapitzlist"/>
        <w:numPr>
          <w:ilvl w:val="0"/>
          <w:numId w:val="196"/>
        </w:numPr>
        <w:spacing w:beforeLines="30" w:before="72" w:afterLines="30" w:after="72" w:line="276" w:lineRule="auto"/>
        <w:ind w:left="567" w:hanging="283"/>
        <w:jc w:val="both"/>
      </w:pPr>
      <w:r w:rsidRPr="006E5524">
        <w:t>umożliwienie Zamawiającemu bieżącej kontroli wykonywania Przedmiotu Umowy:</w:t>
      </w:r>
    </w:p>
    <w:p w14:paraId="63A5569D" w14:textId="77777777" w:rsidR="006E5524" w:rsidRPr="006E5524" w:rsidRDefault="006E5524" w:rsidP="006E5524">
      <w:pPr>
        <w:numPr>
          <w:ilvl w:val="0"/>
          <w:numId w:val="198"/>
        </w:numPr>
        <w:spacing w:beforeLines="30" w:before="72" w:afterLines="30" w:after="72" w:line="276" w:lineRule="auto"/>
        <w:ind w:left="851" w:hanging="284"/>
        <w:jc w:val="both"/>
      </w:pPr>
      <w:r w:rsidRPr="006E5524">
        <w:t>uzgodnienia z odpowiednimi komórkami TAURON Dystrybucja S.A. harmonogramu włączeń,</w:t>
      </w:r>
    </w:p>
    <w:p w14:paraId="58F8A7DD" w14:textId="77777777" w:rsidR="006E5524" w:rsidRPr="006E5524" w:rsidRDefault="006E5524" w:rsidP="006E5524">
      <w:pPr>
        <w:numPr>
          <w:ilvl w:val="0"/>
          <w:numId w:val="198"/>
        </w:numPr>
        <w:spacing w:beforeLines="30" w:before="72" w:afterLines="30" w:after="72" w:line="276" w:lineRule="auto"/>
        <w:ind w:left="851" w:hanging="284"/>
        <w:jc w:val="both"/>
      </w:pPr>
      <w:r w:rsidRPr="006E5524">
        <w:t>prowadzenia robót w taki sposób, aby zminimalizować czas wyłączenia,</w:t>
      </w:r>
    </w:p>
    <w:p w14:paraId="564CB987" w14:textId="77777777" w:rsidR="006E5524" w:rsidRPr="006E5524" w:rsidRDefault="006E5524" w:rsidP="006E5524">
      <w:pPr>
        <w:numPr>
          <w:ilvl w:val="0"/>
          <w:numId w:val="198"/>
        </w:numPr>
        <w:spacing w:beforeLines="30" w:before="72" w:afterLines="30" w:after="72" w:line="276" w:lineRule="auto"/>
        <w:ind w:left="851" w:hanging="284"/>
        <w:jc w:val="both"/>
      </w:pPr>
      <w:r w:rsidRPr="006E5524">
        <w:t xml:space="preserve">przy realizowaniu uziemień należy ułożyć uziom, sporządzić dokumentacje fotograficzną oraz pomiary ochrony przeciwporażeniowej, odtworzyć teren, </w:t>
      </w:r>
    </w:p>
    <w:p w14:paraId="58764DA1"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protokolarne potwierdzenie przejęcia terenu budowy,</w:t>
      </w:r>
    </w:p>
    <w:p w14:paraId="4D8CEE4E"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 xml:space="preserve">przystąpienie do realizacji robót budowlanych w terminie </w:t>
      </w:r>
      <w:r w:rsidRPr="006E5524">
        <w:rPr>
          <w:b/>
          <w:bCs/>
        </w:rPr>
        <w:t>do 14 dni</w:t>
      </w:r>
      <w:r w:rsidRPr="006E5524">
        <w:t xml:space="preserve"> (lub innym określonym w protokole przekazania terenu budowy), od dnia protokolarnego przejęcia terenu budowy,</w:t>
      </w:r>
    </w:p>
    <w:p w14:paraId="329F17DA"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terminowe wykonanie Przedmiotu Umowy oraz bezzwłoczne pisemne informowanie Zamawiającego o zagrożeniach dla wykonania Przedmiotu Umowy w zakresach i terminach z niego wynikających.</w:t>
      </w:r>
    </w:p>
    <w:p w14:paraId="1C62E728"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 xml:space="preserve">zapewnienie Kierownika budowy i gdy jest to nieodzowne – właściwych kierowników robót, posiadających uprawnienia budowlane o specjalnościach wymaganych do należytego </w:t>
      </w:r>
      <w:r w:rsidRPr="006E5524">
        <w:lastRenderedPageBreak/>
        <w:t>wykonania Przedmiotu Umowy, na okres od rozpoczęcia tych robót do co najmniej 2 tygodni po spisaniu protokołu odbioru końcowego Przedmiotu Umowy bez zastrzeżeń,</w:t>
      </w:r>
    </w:p>
    <w:p w14:paraId="194A9EA8"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 xml:space="preserve">uzgodnienie z Zamawiającym miejsc i sposobu składowania odpadów na terenie budowy, </w:t>
      </w:r>
    </w:p>
    <w:p w14:paraId="5EB5648D" w14:textId="77777777" w:rsidR="006E5524" w:rsidRPr="006E5524" w:rsidRDefault="006E5524" w:rsidP="006E5524">
      <w:pPr>
        <w:numPr>
          <w:ilvl w:val="0"/>
          <w:numId w:val="196"/>
        </w:numPr>
        <w:spacing w:beforeLines="30" w:before="72" w:afterLines="30" w:after="72" w:line="276" w:lineRule="auto"/>
        <w:ind w:left="567" w:hanging="283"/>
        <w:jc w:val="both"/>
      </w:pPr>
      <w:r w:rsidRPr="006E5524">
        <w:t>odpowiednie zabezpieczenie terenu budowy, w szczególności w zakresie wygrodzenia i oznakowania oraz zabezpieczenia na własny koszt i ryzyko terenu budowy, materiałów i urządzeń przeznaczonych do wykonania Przedmiotu Umowy jak i materiałów z demontażu, od chwili przekazania terenu budowy, aż do dnia dokonania przez Zamawiającego końcowego odbioru Przedmiotu Umowy bez zastrzeżeń,</w:t>
      </w:r>
    </w:p>
    <w:p w14:paraId="6FDF6709"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pełnienie obowiązków koordynatora ds. BHP (zgodnie z instrukcją wyznaczania koordynatora BHP obowiązującą w TAURON Dystrybucja S.A. dla robót wykonywanych przez Wykonawcę i jego Podwykonawców), a w razie, gdy jednocześnie w tym samym miejscu wykonują pracę pracownicy zatrudnieni przez różnych pracodawców, zobowiązany jest do współdziałania z nimi na zasadach określonych w art. 208 KP,</w:t>
      </w:r>
    </w:p>
    <w:p w14:paraId="6880C119"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udział w komisjach odbiorczych prac,</w:t>
      </w:r>
    </w:p>
    <w:p w14:paraId="2E7CCD9A"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04E8478B"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niezwłoczne informowanie Zamawiającego o istotnych dostrzeżonych zagrożeniach i występujących nieprawidłowościach związanych z wykonywaniem Przedmiotu Umowy,</w:t>
      </w:r>
    </w:p>
    <w:p w14:paraId="5E0D549E"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zapewnienie ciągłego nadzoru nad pracą podległego personelu przez Kierownika budowy, posiadającego wymagane przepisami prawa kwalifikacje,</w:t>
      </w:r>
    </w:p>
    <w:p w14:paraId="40742949"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dysponowanie taką ilością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w:t>
      </w:r>
    </w:p>
    <w:p w14:paraId="4360A0F9"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zorganizowanie pracy w sposób zapewniający osobom wykonującym Przedmiot Umowy bezpieczne i higieniczne warunki pracy, zgodnie z obowiązującymi przepisami bezpieczeństwa i higieny pracy,</w:t>
      </w:r>
    </w:p>
    <w:p w14:paraId="6D0C46EC"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w:t>
      </w:r>
      <w:r w:rsidRPr="006E5524">
        <w:rPr>
          <w:rFonts w:eastAsia="Calibri"/>
        </w:rPr>
        <w:t>wprowadzenie obowiązku</w:t>
      </w:r>
      <w:r w:rsidRPr="006E5524">
        <w:t xml:space="preserve"> posiadania identyfikatorów </w:t>
      </w:r>
      <w:r w:rsidRPr="006E5524">
        <w:rPr>
          <w:rFonts w:eastAsia="Calibri"/>
        </w:rPr>
        <w:t xml:space="preserve">przez osoby wykonujące Przedmiot Umowy </w:t>
      </w:r>
      <w:r w:rsidRPr="006E5524">
        <w:t>z nazwiskiem danej osoby i nazwą podmiotu zatrudniającego,</w:t>
      </w:r>
    </w:p>
    <w:p w14:paraId="0B09BD1B"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dostosowanie organizacji robót do organizacji pracy Zamawiającego oraz stosowania się do poleceń Zamawiającego, które są zgodne z przepisami prawa dotyczącymi prac będących Przedmiotem Umowy,</w:t>
      </w:r>
    </w:p>
    <w:p w14:paraId="0FA8618B"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49B2D5D5"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zapewnienie Zamawiającemu i wszystkim osobom upoważnionym przez niego dostępu do wszystkich miejsc budowy objętych zakresem Umowy oraz wglądu do materiałów i dokumentów związanych z jej realizacją,</w:t>
      </w:r>
    </w:p>
    <w:p w14:paraId="6CC21907" w14:textId="77777777" w:rsidR="006E5524" w:rsidRPr="006E5524" w:rsidRDefault="006E5524" w:rsidP="006E5524">
      <w:pPr>
        <w:numPr>
          <w:ilvl w:val="0"/>
          <w:numId w:val="196"/>
        </w:numPr>
        <w:spacing w:beforeLines="30" w:before="72" w:afterLines="30" w:after="72" w:line="276" w:lineRule="auto"/>
        <w:ind w:left="567" w:hanging="425"/>
        <w:jc w:val="both"/>
      </w:pPr>
      <w:r w:rsidRPr="006E5524">
        <w:lastRenderedPageBreak/>
        <w:t>stosowanie i używanie materiałów i urządzeń dopuszczonych do stosowania w budownictwie:</w:t>
      </w:r>
    </w:p>
    <w:p w14:paraId="6D471AC6" w14:textId="77777777" w:rsidR="006E5524" w:rsidRPr="006E5524" w:rsidRDefault="006E5524" w:rsidP="006E5524">
      <w:pPr>
        <w:pStyle w:val="Akapitzlist"/>
        <w:numPr>
          <w:ilvl w:val="0"/>
          <w:numId w:val="127"/>
        </w:numPr>
        <w:spacing w:beforeLines="30" w:before="72" w:afterLines="30" w:after="72" w:line="276" w:lineRule="auto"/>
        <w:ind w:left="851" w:hanging="283"/>
        <w:jc w:val="both"/>
      </w:pPr>
      <w:r w:rsidRPr="006E5524">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5BDB1A3C" w14:textId="77777777" w:rsidR="006E5524" w:rsidRPr="006E5524" w:rsidRDefault="006E5524" w:rsidP="006E5524">
      <w:pPr>
        <w:pStyle w:val="Akapitzlist"/>
        <w:numPr>
          <w:ilvl w:val="0"/>
          <w:numId w:val="127"/>
        </w:numPr>
        <w:spacing w:beforeLines="30" w:before="72" w:afterLines="30" w:after="72" w:line="276" w:lineRule="auto"/>
        <w:ind w:left="851" w:hanging="283"/>
        <w:jc w:val="both"/>
      </w:pPr>
      <w:r w:rsidRPr="006E5524">
        <w:t>dla których producent po dokonaniu odpowiedniej procedury oceniającej wystawił deklarację zgodności WE potwierdzającą zgodność wyrobu z europejskimi normami i aprobatami,</w:t>
      </w:r>
    </w:p>
    <w:p w14:paraId="7F8A56D2" w14:textId="77777777" w:rsidR="006E5524" w:rsidRPr="006E5524" w:rsidRDefault="006E5524" w:rsidP="006E5524">
      <w:pPr>
        <w:pStyle w:val="Akapitzlist"/>
        <w:numPr>
          <w:ilvl w:val="0"/>
          <w:numId w:val="127"/>
        </w:numPr>
        <w:spacing w:beforeLines="30" w:before="72" w:afterLines="30" w:after="72" w:line="276" w:lineRule="auto"/>
        <w:ind w:left="851" w:hanging="283"/>
        <w:jc w:val="both"/>
      </w:pPr>
      <w:r w:rsidRPr="006E5524">
        <w:t>oznaczonych znakiem budowlanym zgodnie z Polską Normą lub krajową aprobatą techniczną a zgodność ta została potwierdzona w deklaracji zgodności wydanej przez producenta,</w:t>
      </w:r>
    </w:p>
    <w:p w14:paraId="7931AD1F" w14:textId="77777777" w:rsidR="006E5524" w:rsidRPr="006E5524" w:rsidRDefault="006E5524" w:rsidP="006E5524">
      <w:pPr>
        <w:pStyle w:val="Akapitzlist"/>
        <w:numPr>
          <w:ilvl w:val="0"/>
          <w:numId w:val="127"/>
        </w:numPr>
        <w:spacing w:beforeLines="30" w:before="72" w:afterLines="30" w:after="72" w:line="276" w:lineRule="auto"/>
        <w:ind w:left="851" w:hanging="283"/>
        <w:jc w:val="both"/>
      </w:pPr>
      <w:r w:rsidRPr="006E5524">
        <w:t>przeznaczonych do jednostkowego stosowania w konkretnym obiekcie budowlanym.</w:t>
      </w:r>
    </w:p>
    <w:p w14:paraId="01CB81C4"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zapewnienie materiałów i sprzętów (maszyn i urządzeń) niezbędnych do wykonania Przedmiotu Umowy, przy czym zastosowane materiały i sprzęty powinny w szczególności:</w:t>
      </w:r>
    </w:p>
    <w:p w14:paraId="773DE749" w14:textId="77777777" w:rsidR="006E5524" w:rsidRPr="006E5524" w:rsidRDefault="006E5524" w:rsidP="006E5524">
      <w:pPr>
        <w:pStyle w:val="Akapitzlist"/>
        <w:numPr>
          <w:ilvl w:val="2"/>
          <w:numId w:val="109"/>
        </w:numPr>
        <w:tabs>
          <w:tab w:val="clear" w:pos="2340"/>
        </w:tabs>
        <w:spacing w:beforeLines="30" w:before="72" w:afterLines="30" w:after="72" w:line="276" w:lineRule="auto"/>
        <w:ind w:left="851" w:hanging="284"/>
        <w:jc w:val="both"/>
      </w:pPr>
      <w:r w:rsidRPr="006E5524">
        <w:t>spełniać wymogi ustawy z dnia 16 kwietnia 2004 r. o wyrobach budowlanych, to jest posiadać odpowiedni znak budowlany zgodnie z ww. ustawą,</w:t>
      </w:r>
    </w:p>
    <w:p w14:paraId="1CDEC65F" w14:textId="77777777" w:rsidR="006E5524" w:rsidRPr="006E5524" w:rsidRDefault="006E5524" w:rsidP="006E5524">
      <w:pPr>
        <w:pStyle w:val="Akapitzlist"/>
        <w:numPr>
          <w:ilvl w:val="2"/>
          <w:numId w:val="109"/>
        </w:numPr>
        <w:tabs>
          <w:tab w:val="clear" w:pos="2340"/>
        </w:tabs>
        <w:spacing w:beforeLines="30" w:before="72" w:afterLines="30" w:after="72" w:line="276" w:lineRule="auto"/>
        <w:ind w:left="851" w:hanging="284"/>
        <w:jc w:val="both"/>
      </w:pPr>
      <w:r w:rsidRPr="006E5524">
        <w:t>być zgodne z:</w:t>
      </w:r>
    </w:p>
    <w:p w14:paraId="296CF5D1" w14:textId="77777777" w:rsidR="006E5524" w:rsidRPr="006E5524" w:rsidRDefault="006E5524" w:rsidP="006E5524">
      <w:pPr>
        <w:pStyle w:val="Akapitzlist"/>
        <w:numPr>
          <w:ilvl w:val="0"/>
          <w:numId w:val="138"/>
        </w:numPr>
        <w:spacing w:beforeLines="30" w:before="72" w:afterLines="30" w:after="72" w:line="276" w:lineRule="auto"/>
        <w:ind w:left="1134" w:hanging="283"/>
        <w:jc w:val="both"/>
      </w:pPr>
      <w:r w:rsidRPr="006E5524">
        <w:t>kryteriami technicznymi określonymi w Polskich Normach przenoszących europejskie normy zharmonizowane lub europejską aprobatą techniczną, o ile dla danego wyrobu nie ustanowiono Polskiej Normy przenoszącej europejskie normy zharmonizowane,</w:t>
      </w:r>
    </w:p>
    <w:p w14:paraId="541F1B75" w14:textId="77777777" w:rsidR="006E5524" w:rsidRPr="006E5524" w:rsidRDefault="006E5524" w:rsidP="006E5524">
      <w:pPr>
        <w:pStyle w:val="Akapitzlist"/>
        <w:numPr>
          <w:ilvl w:val="0"/>
          <w:numId w:val="138"/>
        </w:numPr>
        <w:spacing w:beforeLines="30" w:before="72" w:afterLines="30" w:after="72" w:line="276" w:lineRule="auto"/>
        <w:ind w:left="1134" w:hanging="283"/>
        <w:jc w:val="both"/>
      </w:pPr>
      <w:r w:rsidRPr="006E5524">
        <w:t>właściwymi przepisami i dokumentami technicznymi,</w:t>
      </w:r>
    </w:p>
    <w:p w14:paraId="486D2AC0" w14:textId="77777777" w:rsidR="006E5524" w:rsidRPr="006E5524" w:rsidRDefault="006E5524" w:rsidP="006E5524">
      <w:pPr>
        <w:pStyle w:val="Akapitzlist"/>
        <w:numPr>
          <w:ilvl w:val="0"/>
          <w:numId w:val="138"/>
        </w:numPr>
        <w:spacing w:beforeLines="30" w:before="72" w:afterLines="30" w:after="72" w:line="276" w:lineRule="auto"/>
        <w:ind w:left="1134" w:hanging="283"/>
        <w:jc w:val="both"/>
      </w:pPr>
      <w:r w:rsidRPr="006E5524">
        <w:t>dokumentacją projektową oraz zaleceniami Zamawiającego, o ile takie zostały Wykonawcy przekazane.</w:t>
      </w:r>
    </w:p>
    <w:p w14:paraId="1F0DDA06" w14:textId="77777777" w:rsidR="006E5524" w:rsidRPr="006E5524" w:rsidRDefault="006E5524" w:rsidP="006E5524">
      <w:pPr>
        <w:pStyle w:val="Akapitzlist"/>
        <w:numPr>
          <w:ilvl w:val="0"/>
          <w:numId w:val="196"/>
        </w:numPr>
        <w:spacing w:beforeLines="30" w:before="72" w:afterLines="30" w:after="72" w:line="276" w:lineRule="auto"/>
        <w:ind w:left="567" w:hanging="425"/>
        <w:jc w:val="both"/>
      </w:pPr>
      <w:r w:rsidRPr="006E5524">
        <w:rPr>
          <w:rFonts w:eastAsia="Arial"/>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7171DC96"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zapewnienie sobie każdorazowo, na własny koszt, dostępu do wody, energii elektrycznej, zaplecza socjalnego i sanitarnego,</w:t>
      </w:r>
    </w:p>
    <w:p w14:paraId="3828607A" w14:textId="77777777" w:rsidR="006E5524" w:rsidRPr="006E5524" w:rsidRDefault="006E5524" w:rsidP="006E5524">
      <w:pPr>
        <w:numPr>
          <w:ilvl w:val="0"/>
          <w:numId w:val="196"/>
        </w:numPr>
        <w:spacing w:beforeLines="30" w:before="72" w:afterLines="30" w:after="72" w:line="276" w:lineRule="auto"/>
        <w:ind w:left="567" w:hanging="425"/>
        <w:jc w:val="both"/>
        <w:rPr>
          <w:bCs/>
        </w:rPr>
      </w:pPr>
      <w:r w:rsidRPr="006E5524">
        <w:t xml:space="preserve">przestrzeganie zasad opisanych w </w:t>
      </w:r>
      <w:r w:rsidRPr="006E5524">
        <w:rPr>
          <w:b/>
        </w:rPr>
        <w:t xml:space="preserve">Załączniku nr 2 </w:t>
      </w:r>
      <w:r w:rsidRPr="006E5524">
        <w:rPr>
          <w:bCs/>
        </w:rPr>
        <w:t>do Umowy,</w:t>
      </w:r>
    </w:p>
    <w:p w14:paraId="0009F713"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a także uzgodnić z Zamawiającym treści dokumentacji opracowanej w celu uzyskania właściwych pozwoleń oraz dokonania zgłoszenia instalacji na podstawie przepisów o ochronie środowiska, w szczególności na podstawie przepisów ustawy z dnia 27 kwietnia 2001r. Prawo ochrony środowiska, jeśli Obiekt tego wymaga,</w:t>
      </w:r>
    </w:p>
    <w:p w14:paraId="195843B6"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 xml:space="preserve">zagospodarowanie odpadów powstałych przy realizacji robót zgodnie z obowiązującymi przepisami dotyczącymi gospodarki odpadami i zgodnie z wymaganiami Zamawiającego, o ile takie zostały Wykonawcy przekazane, </w:t>
      </w:r>
    </w:p>
    <w:p w14:paraId="6A2A4C3F"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przygotowanie wykonanych robót do odbioru wraz z niezbędną dokumentacją,</w:t>
      </w:r>
    </w:p>
    <w:p w14:paraId="73BBFE0B"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 xml:space="preserve">zaspokojenie roszczeń osób trzecich zgłoszonych w związku z realizacją przez Wykonawcę Umowy. Wykonawca zobowiązany jest niezwłocznie powiadomić Zamawiającego o każdym </w:t>
      </w:r>
      <w:r w:rsidRPr="006E5524">
        <w:lastRenderedPageBreak/>
        <w:t xml:space="preserve">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w:t>
      </w:r>
      <w:r w:rsidRPr="006E5524">
        <w:rPr>
          <w:b/>
          <w:bCs/>
        </w:rPr>
        <w:t>14 dni</w:t>
      </w:r>
      <w:r w:rsidRPr="006E5524">
        <w:t xml:space="preserve"> od doręczenia Wykonawcy pisemnego wezwania do zapłaty. Kwoty, o których mowa w zdaniu poprzednim Zamawiający może potrącać z płatności wynagrodzenia należnego Wykonawcy,</w:t>
      </w:r>
    </w:p>
    <w:p w14:paraId="0E0DEEF9"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sporządzenie kosztorysów powykonawczych na wezwanie Zamawiającego,</w:t>
      </w:r>
    </w:p>
    <w:p w14:paraId="47958D6A" w14:textId="77777777" w:rsidR="006E5524" w:rsidRPr="006E5524" w:rsidRDefault="006E5524" w:rsidP="006E5524">
      <w:pPr>
        <w:numPr>
          <w:ilvl w:val="0"/>
          <w:numId w:val="196"/>
        </w:numPr>
        <w:spacing w:beforeLines="30" w:before="72" w:afterLines="30" w:after="72" w:line="276" w:lineRule="auto"/>
        <w:ind w:left="567" w:hanging="425"/>
        <w:jc w:val="both"/>
      </w:pPr>
      <w:r w:rsidRPr="006E5524">
        <w:t>przedstawienie Zamawiającemu programu naprawczego opisującego szczegółowo kroki jakie Wykonawca podejmie celem poprawy stanu realizacji Umowy w przypadku wystąpienia opóźnienia w realizacji Przedmiotu Umowy, akceptacja programu naprawczego nie ogranicza prawa Zamawiającego do naliczenia kar umownych,</w:t>
      </w:r>
    </w:p>
    <w:p w14:paraId="4F5EF5DF" w14:textId="77777777" w:rsidR="006E5524" w:rsidRPr="006E5524" w:rsidRDefault="006E5524" w:rsidP="006E5524">
      <w:pPr>
        <w:pStyle w:val="Akapitzlist"/>
        <w:numPr>
          <w:ilvl w:val="0"/>
          <w:numId w:val="196"/>
        </w:numPr>
        <w:spacing w:beforeLines="30" w:before="72" w:afterLines="30" w:after="72" w:line="276" w:lineRule="auto"/>
        <w:ind w:left="567" w:hanging="425"/>
        <w:jc w:val="both"/>
      </w:pPr>
      <w:r w:rsidRPr="006E5524">
        <w:t>wykonania innych czynności; w szczególności uzyskania na podstawie pełnomocnictw udzielonych Wykonawcy przez Zamawiającego pozwolenia na budowę, wymaganych prawem zgód, zezwoleń i nadzorów branżowych, zajęć pasa drogowego, pozwolenia na użytkowanie oraz dokonanie stosownych zgłoszeń, w zakresie dotyczącym zadania inwestycyjnego – jeżeli są one wymagane dla wykonania Przedmiotu Umowy,</w:t>
      </w:r>
    </w:p>
    <w:p w14:paraId="090B481A" w14:textId="77777777" w:rsidR="006E5524" w:rsidRPr="006E5524" w:rsidRDefault="006E5524" w:rsidP="006E5524">
      <w:pPr>
        <w:pStyle w:val="Akapitzlist"/>
        <w:numPr>
          <w:ilvl w:val="0"/>
          <w:numId w:val="196"/>
        </w:numPr>
        <w:spacing w:beforeLines="30" w:before="72" w:afterLines="30" w:after="72" w:line="276" w:lineRule="auto"/>
        <w:ind w:left="567" w:hanging="425"/>
        <w:jc w:val="both"/>
      </w:pPr>
      <w:r w:rsidRPr="006E5524">
        <w:t xml:space="preserve">pokrycia kosztów związanych z opłatami związanymi z wbudowaniem urządzeń nie związanych z ruchem w pas drogowy za pierwszy rok ich użytkowania, </w:t>
      </w:r>
    </w:p>
    <w:p w14:paraId="10D9C9FE" w14:textId="77777777" w:rsidR="006E5524" w:rsidRPr="006E5524" w:rsidRDefault="006E5524" w:rsidP="006E5524">
      <w:pPr>
        <w:pStyle w:val="Akapitzlist"/>
        <w:numPr>
          <w:ilvl w:val="0"/>
          <w:numId w:val="196"/>
        </w:numPr>
        <w:spacing w:beforeLines="30" w:before="72" w:afterLines="30" w:after="72" w:line="276" w:lineRule="auto"/>
        <w:ind w:left="567" w:hanging="425"/>
        <w:jc w:val="both"/>
      </w:pPr>
      <w:r w:rsidRPr="006E5524">
        <w:t>zapewnienia własnych agregatów prądotwórczych lub tymczasowych stacji SN/nN (przewoźnych) dla zapewnienia dostaw energii dla odbiorców na wyłączanych odcinkach sieci TD w wyniku realizowanych prac,</w:t>
      </w:r>
    </w:p>
    <w:p w14:paraId="0E26BFC3" w14:textId="77777777" w:rsidR="006E5524" w:rsidRPr="006E5524" w:rsidRDefault="006E5524" w:rsidP="006E5524">
      <w:pPr>
        <w:pStyle w:val="Akapitzlist"/>
        <w:numPr>
          <w:ilvl w:val="0"/>
          <w:numId w:val="196"/>
        </w:numPr>
        <w:spacing w:beforeLines="30" w:before="72" w:afterLines="30" w:after="72" w:line="276" w:lineRule="auto"/>
        <w:ind w:left="567" w:hanging="425"/>
        <w:jc w:val="both"/>
      </w:pPr>
      <w:r w:rsidRPr="006E5524">
        <w:t>pokrycia kosztów odtworzeń nawierzchni uszkodzonych podczas realizacji przedmiotu   umowy zgodnie z decyzjami i ustaleniami – poprawność wykonania prac musi być potwierdzone protokołami odbioru lub oświadczeniami,</w:t>
      </w:r>
    </w:p>
    <w:p w14:paraId="7F974EF0" w14:textId="77777777" w:rsidR="006E5524" w:rsidRPr="006E5524" w:rsidRDefault="006E5524" w:rsidP="006E5524">
      <w:pPr>
        <w:pStyle w:val="Akapitzlist"/>
        <w:numPr>
          <w:ilvl w:val="0"/>
          <w:numId w:val="196"/>
        </w:numPr>
        <w:spacing w:beforeLines="30" w:before="72" w:afterLines="30" w:after="72" w:line="276" w:lineRule="auto"/>
        <w:ind w:left="567" w:hanging="425"/>
        <w:jc w:val="both"/>
      </w:pPr>
      <w:r w:rsidRPr="006E5524">
        <w:t>Pokrycia kosztów:</w:t>
      </w:r>
    </w:p>
    <w:p w14:paraId="6ABC48BE" w14:textId="77777777" w:rsidR="006E5524" w:rsidRPr="006E5524" w:rsidRDefault="006E5524" w:rsidP="006E5524">
      <w:pPr>
        <w:pStyle w:val="Akapitzlist"/>
        <w:numPr>
          <w:ilvl w:val="0"/>
          <w:numId w:val="188"/>
        </w:numPr>
        <w:spacing w:beforeLines="30" w:before="72" w:afterLines="30" w:after="72" w:line="276" w:lineRule="auto"/>
        <w:ind w:left="851" w:hanging="284"/>
        <w:jc w:val="both"/>
      </w:pPr>
      <w:r w:rsidRPr="006E5524">
        <w:t>wszelkich szkód, które mogą powstać przy i w związku z wykonywaniem przedmiotu zamówienia,</w:t>
      </w:r>
    </w:p>
    <w:p w14:paraId="543F8F18" w14:textId="77777777" w:rsidR="006E5524" w:rsidRPr="006E5524" w:rsidRDefault="006E5524" w:rsidP="006E5524">
      <w:pPr>
        <w:pStyle w:val="Akapitzlist"/>
        <w:numPr>
          <w:ilvl w:val="0"/>
          <w:numId w:val="188"/>
        </w:numPr>
        <w:spacing w:beforeLines="30" w:before="72" w:afterLines="30" w:after="72" w:line="276" w:lineRule="auto"/>
        <w:ind w:left="851" w:hanging="284"/>
        <w:jc w:val="both"/>
      </w:pPr>
      <w:r w:rsidRPr="006E5524">
        <w:t xml:space="preserve">wszelkich opłat związanych z prowadzeniem robót, </w:t>
      </w:r>
    </w:p>
    <w:p w14:paraId="25615F0A" w14:textId="77777777" w:rsidR="006E5524" w:rsidRPr="006E5524" w:rsidRDefault="006E5524" w:rsidP="006E5524">
      <w:pPr>
        <w:pStyle w:val="Akapitzlist"/>
        <w:numPr>
          <w:ilvl w:val="0"/>
          <w:numId w:val="188"/>
        </w:numPr>
        <w:spacing w:beforeLines="30" w:before="72" w:afterLines="30" w:after="72" w:line="276" w:lineRule="auto"/>
        <w:ind w:left="851" w:hanging="284"/>
        <w:jc w:val="both"/>
      </w:pPr>
      <w:r w:rsidRPr="006E5524">
        <w:t>związanych z uzgodnieniami koniecznymi dla prawidłowej realizacji przedmiotu zamówienia,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p>
    <w:p w14:paraId="2387DBE0" w14:textId="77777777" w:rsidR="006E5524" w:rsidRPr="006E5524" w:rsidRDefault="006E5524" w:rsidP="006E5524">
      <w:pPr>
        <w:pStyle w:val="Akapitzlist"/>
        <w:numPr>
          <w:ilvl w:val="0"/>
          <w:numId w:val="188"/>
        </w:numPr>
        <w:spacing w:beforeLines="30" w:before="72" w:afterLines="30" w:after="72" w:line="276" w:lineRule="auto"/>
        <w:ind w:left="851" w:hanging="284"/>
        <w:jc w:val="both"/>
      </w:pPr>
      <w:r w:rsidRPr="006E5524">
        <w:t>opracowania zastępczych projektów organizacji ruchu i odtworzenia nawierzchni w przypadku gdy będą one wymagane.</w:t>
      </w:r>
    </w:p>
    <w:p w14:paraId="2E0AE0AA" w14:textId="77777777" w:rsidR="006E5524" w:rsidRPr="006E5524" w:rsidRDefault="006E5524" w:rsidP="006E5524">
      <w:pPr>
        <w:widowControl w:val="0"/>
        <w:numPr>
          <w:ilvl w:val="0"/>
          <w:numId w:val="107"/>
        </w:numPr>
        <w:spacing w:beforeLines="30" w:before="72" w:afterLines="30" w:after="72" w:line="276" w:lineRule="auto"/>
        <w:ind w:left="284" w:hanging="284"/>
        <w:jc w:val="both"/>
      </w:pPr>
      <w:r w:rsidRPr="006E5524">
        <w:t>W związku z realizacją Przedmiotu Umowy Wykonawca nie może bez pisemnej zgody Zamawiającego:</w:t>
      </w:r>
    </w:p>
    <w:p w14:paraId="7259ADC0" w14:textId="77777777" w:rsidR="006E5524" w:rsidRPr="006E5524" w:rsidRDefault="006E5524" w:rsidP="006E5524">
      <w:pPr>
        <w:pStyle w:val="Akapitzlist"/>
        <w:widowControl w:val="0"/>
        <w:numPr>
          <w:ilvl w:val="2"/>
          <w:numId w:val="110"/>
        </w:numPr>
        <w:spacing w:beforeLines="30" w:before="72" w:afterLines="30" w:after="72" w:line="276" w:lineRule="auto"/>
        <w:ind w:left="567" w:hanging="283"/>
        <w:jc w:val="both"/>
      </w:pPr>
      <w:r w:rsidRPr="006E5524">
        <w:t>zatrudniać lub w inny sposób korzystać płatnie lub nieodpłatnie z usług osób będących pracownikami Zamawiającego,</w:t>
      </w:r>
    </w:p>
    <w:p w14:paraId="756B9057" w14:textId="77777777" w:rsidR="006E5524" w:rsidRPr="006E5524" w:rsidRDefault="006E5524" w:rsidP="006E5524">
      <w:pPr>
        <w:pStyle w:val="Akapitzlist"/>
        <w:widowControl w:val="0"/>
        <w:numPr>
          <w:ilvl w:val="2"/>
          <w:numId w:val="110"/>
        </w:numPr>
        <w:spacing w:beforeLines="30" w:before="72" w:afterLines="30" w:after="72" w:line="276" w:lineRule="auto"/>
        <w:ind w:left="567" w:hanging="283"/>
        <w:jc w:val="both"/>
      </w:pPr>
      <w:r w:rsidRPr="006E5524">
        <w:t>korzystać ze środków transportu, narzędzi lub jakiegokolwiek innego mienia należącego do Zamawiającego, za wyjątkiem mienia przekazanego lub udostępnionego Wykonawcy przez Zamawiającego w celu realizacji Przedmiotu Umowy.</w:t>
      </w:r>
    </w:p>
    <w:p w14:paraId="3A8D4188" w14:textId="77777777" w:rsidR="006E5524" w:rsidRPr="006E5524" w:rsidRDefault="006E5524" w:rsidP="006E5524">
      <w:pPr>
        <w:pStyle w:val="Akapitzlist"/>
        <w:widowControl w:val="0"/>
        <w:numPr>
          <w:ilvl w:val="1"/>
          <w:numId w:val="111"/>
        </w:numPr>
        <w:spacing w:beforeLines="30" w:before="72" w:afterLines="30" w:after="72" w:line="276" w:lineRule="auto"/>
        <w:ind w:left="284" w:hanging="284"/>
        <w:jc w:val="both"/>
      </w:pPr>
      <w:r w:rsidRPr="006E5524">
        <w:rPr>
          <w:rFonts w:eastAsia="Arial"/>
          <w:bCs/>
        </w:rPr>
        <w:lastRenderedPageBreak/>
        <w:t>Wykonawca</w:t>
      </w:r>
      <w:r w:rsidRPr="006E5524">
        <w:rPr>
          <w:rFonts w:eastAsia="Arial"/>
          <w:b/>
          <w:bCs/>
        </w:rPr>
        <w:t xml:space="preserve"> </w:t>
      </w:r>
      <w:r w:rsidRPr="006E5524">
        <w:rPr>
          <w:rFonts w:eastAsia="Calibri"/>
        </w:rPr>
        <w:t xml:space="preserve">wykonujący przedmiot Umowy przy udziale innych osób fizycznych, osób prawnych lub innych jednostek organizacyjnych nieposiadających osobowości prawnej ponosi względem </w:t>
      </w:r>
      <w:r w:rsidRPr="006E5524">
        <w:rPr>
          <w:rFonts w:eastAsia="Arial"/>
          <w:bCs/>
        </w:rPr>
        <w:t>Zamawiającego</w:t>
      </w:r>
      <w:r w:rsidRPr="006E5524">
        <w:rPr>
          <w:rFonts w:eastAsia="Arial"/>
          <w:b/>
          <w:bCs/>
        </w:rPr>
        <w:t xml:space="preserve"> </w:t>
      </w:r>
      <w:r w:rsidRPr="006E5524">
        <w:rPr>
          <w:rFonts w:eastAsia="Calibri"/>
        </w:rPr>
        <w:t>pełną odpowiedzialność za ich działanie lub zaniechanie, jak za swoje własne.</w:t>
      </w:r>
    </w:p>
    <w:p w14:paraId="5817D5D9" w14:textId="77777777" w:rsidR="006E5524" w:rsidRPr="006E5524" w:rsidRDefault="006E5524" w:rsidP="006E5524">
      <w:pPr>
        <w:pStyle w:val="Akapitzlist"/>
        <w:widowControl w:val="0"/>
        <w:numPr>
          <w:ilvl w:val="1"/>
          <w:numId w:val="111"/>
        </w:numPr>
        <w:spacing w:beforeLines="30" w:before="72" w:afterLines="30" w:after="72" w:line="276" w:lineRule="auto"/>
        <w:ind w:left="284" w:hanging="284"/>
        <w:jc w:val="both"/>
      </w:pPr>
      <w:r w:rsidRPr="006E5524">
        <w:t xml:space="preserve">W razie naruszenia przez Wykonawcę zakazu określonego w ust. 3 Zamawiającemu przysługiwać będzie prawo naliczenia kar umownych zgodnie z § 15 ust. 1 pkt 7) Umowy oraz prawo do odstąpienia od Umowy w całości lub w części zgodnie z § 19 ust. 2 pkt 7) </w:t>
      </w:r>
      <w:r w:rsidRPr="006E5524">
        <w:rPr>
          <w:bCs/>
        </w:rPr>
        <w:t>Umowy</w:t>
      </w:r>
      <w:r w:rsidRPr="006E5524">
        <w:t>.</w:t>
      </w:r>
      <w:r w:rsidRPr="006E5524">
        <w:rPr>
          <w:rStyle w:val="Odwoanieprzypisudolnego"/>
        </w:rPr>
        <w:t xml:space="preserve"> </w:t>
      </w:r>
    </w:p>
    <w:p w14:paraId="2573BEB3" w14:textId="77777777" w:rsidR="006E5524" w:rsidRPr="006E5524" w:rsidRDefault="006E5524" w:rsidP="006E5524">
      <w:pPr>
        <w:pStyle w:val="Akapitzlist"/>
        <w:widowControl w:val="0"/>
        <w:numPr>
          <w:ilvl w:val="1"/>
          <w:numId w:val="111"/>
        </w:numPr>
        <w:spacing w:beforeLines="60" w:before="144" w:afterLines="60" w:after="144" w:line="23" w:lineRule="atLeast"/>
        <w:ind w:left="284" w:hanging="284"/>
        <w:jc w:val="both"/>
      </w:pPr>
      <w:r w:rsidRPr="006E5524">
        <w:rPr>
          <w:lang w:bidi="en-US"/>
        </w:rPr>
        <w:t>Wykonawca oświadcza, iż w stosunku do otrzymywanego wynagrodzenia w zamian za realizację przedmiotu Umowy jest on rzeczywistym właścicielem należności, tj. w szczególności Wykonawca:</w:t>
      </w:r>
      <w:r w:rsidRPr="006E5524">
        <w:rPr>
          <w:rStyle w:val="Odwoanieprzypisudolnego"/>
          <w:lang w:bidi="en-US"/>
        </w:rPr>
        <w:footnoteReference w:id="4"/>
      </w:r>
    </w:p>
    <w:p w14:paraId="64679CD6" w14:textId="77777777" w:rsidR="006E5524" w:rsidRPr="006E5524" w:rsidRDefault="006E5524" w:rsidP="006E5524">
      <w:pPr>
        <w:pStyle w:val="Akapitzlist"/>
        <w:spacing w:beforeLines="60" w:before="144" w:afterLines="60" w:after="144" w:line="23" w:lineRule="atLeast"/>
        <w:ind w:left="567" w:hanging="283"/>
        <w:jc w:val="both"/>
        <w:rPr>
          <w:lang w:bidi="en-US"/>
        </w:rPr>
      </w:pPr>
      <w:r w:rsidRPr="006E5524">
        <w:rPr>
          <w:lang w:bidi="en-US"/>
        </w:rPr>
        <w:t>a) otrzymuje należność dla własnej korzyści, w tym decyduje samodzielnie o jej przeznaczeniu i ponosi ryzyko ekonomiczne związane z utratą tej należności lub jej części, oraz</w:t>
      </w:r>
    </w:p>
    <w:p w14:paraId="75F8A657" w14:textId="77777777" w:rsidR="006E5524" w:rsidRPr="006E5524" w:rsidRDefault="006E5524" w:rsidP="006E5524">
      <w:pPr>
        <w:pStyle w:val="Akapitzlist"/>
        <w:spacing w:beforeLines="60" w:before="144" w:afterLines="60" w:after="144" w:line="23" w:lineRule="atLeast"/>
        <w:ind w:left="567" w:hanging="283"/>
        <w:jc w:val="both"/>
        <w:rPr>
          <w:lang w:bidi="en-US"/>
        </w:rPr>
      </w:pPr>
      <w:r w:rsidRPr="006E5524">
        <w:rPr>
          <w:lang w:bidi="en-US"/>
        </w:rPr>
        <w:t>b) nie jest pośrednikiem, przedstawicielem, powiernikiem lub innym podmiotem zobowiązanym do przekazania całości lub części należności innemu podmiotowi, oraz</w:t>
      </w:r>
    </w:p>
    <w:p w14:paraId="5F124752" w14:textId="77777777" w:rsidR="006E5524" w:rsidRPr="006E5524" w:rsidRDefault="006E5524" w:rsidP="006E5524">
      <w:pPr>
        <w:pStyle w:val="Akapitzlist"/>
        <w:spacing w:beforeLines="60" w:before="144" w:afterLines="60" w:after="144" w:line="23" w:lineRule="atLeast"/>
        <w:ind w:left="567" w:hanging="283"/>
        <w:jc w:val="both"/>
        <w:rPr>
          <w:lang w:bidi="en-US"/>
        </w:rPr>
      </w:pPr>
      <w:r w:rsidRPr="006E5524">
        <w:rPr>
          <w:lang w:bidi="en-US"/>
        </w:rPr>
        <w:t>c) otrzymuje ww. wynagrodzenie w związku z prowadzoną przez siebie rzeczywistą działalnością gospodarczą w kraju swojej siedziby lub miejsca zamieszkania.</w:t>
      </w:r>
    </w:p>
    <w:p w14:paraId="5B470E65" w14:textId="77777777" w:rsidR="006E5524" w:rsidRPr="006E5524" w:rsidRDefault="006E5524" w:rsidP="006E5524">
      <w:pPr>
        <w:pStyle w:val="Akapitzlist"/>
        <w:numPr>
          <w:ilvl w:val="0"/>
          <w:numId w:val="207"/>
        </w:numPr>
        <w:tabs>
          <w:tab w:val="clear" w:pos="720"/>
        </w:tabs>
        <w:spacing w:beforeLines="60" w:before="144" w:afterLines="60" w:after="144" w:line="23" w:lineRule="atLeast"/>
        <w:ind w:left="284" w:hanging="284"/>
        <w:jc w:val="both"/>
        <w:rPr>
          <w:lang w:bidi="en-US"/>
        </w:rPr>
      </w:pPr>
      <w:r w:rsidRPr="006E5524">
        <w:rPr>
          <w:lang w:bidi="en-US"/>
        </w:rPr>
        <w:t xml:space="preserve">Wykonawca oświadcza, że </w:t>
      </w:r>
      <w:r w:rsidRPr="006E5524">
        <w:rPr>
          <w:b/>
          <w:bCs/>
          <w:lang w:bidi="en-US"/>
        </w:rPr>
        <w:t>posiada/nie posiada</w:t>
      </w:r>
      <w:r w:rsidRPr="006E5524">
        <w:rPr>
          <w:rStyle w:val="Odwoanieprzypisudolnego"/>
          <w:lang w:bidi="en-US"/>
        </w:rPr>
        <w:footnoteReference w:id="5"/>
      </w:r>
      <w:r w:rsidRPr="006E5524">
        <w:rPr>
          <w:lang w:bidi="en-US"/>
        </w:rPr>
        <w:t xml:space="preserve"> w Polsce oddział, przedstawicielstwo lub przedsiębiorstwo na moment zawarcia umowy. Dodatkowo, Wykonawca niezwłocznie powiadomi o ustanowieniu w Polsce powyżej wskazanych struktur.</w:t>
      </w:r>
    </w:p>
    <w:p w14:paraId="50003153" w14:textId="77777777" w:rsidR="006E5524" w:rsidRPr="006E5524" w:rsidRDefault="006E5524" w:rsidP="006E5524">
      <w:pPr>
        <w:pStyle w:val="Akapitzlist"/>
        <w:numPr>
          <w:ilvl w:val="0"/>
          <w:numId w:val="207"/>
        </w:numPr>
        <w:tabs>
          <w:tab w:val="clear" w:pos="720"/>
        </w:tabs>
        <w:spacing w:beforeLines="60" w:before="144" w:afterLines="60" w:after="144" w:line="23" w:lineRule="atLeast"/>
        <w:ind w:left="284" w:hanging="284"/>
        <w:jc w:val="both"/>
        <w:rPr>
          <w:lang w:bidi="en-US"/>
        </w:rPr>
      </w:pPr>
      <w:r w:rsidRPr="006E5524">
        <w:rPr>
          <w:lang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327127ED" w14:textId="77777777" w:rsidR="006E5524" w:rsidRPr="006E5524" w:rsidRDefault="006E5524" w:rsidP="006E5524">
      <w:pPr>
        <w:pStyle w:val="Akapitzlist"/>
        <w:numPr>
          <w:ilvl w:val="0"/>
          <w:numId w:val="207"/>
        </w:numPr>
        <w:tabs>
          <w:tab w:val="clear" w:pos="720"/>
        </w:tabs>
        <w:spacing w:beforeLines="60" w:before="144" w:afterLines="60" w:after="144" w:line="23" w:lineRule="atLeast"/>
        <w:ind w:left="284" w:hanging="284"/>
        <w:jc w:val="both"/>
        <w:rPr>
          <w:lang w:bidi="en-US"/>
        </w:rPr>
      </w:pPr>
      <w:r w:rsidRPr="006E5524">
        <w:rPr>
          <w:lang w:bidi="en-US"/>
        </w:rPr>
        <w:t>W przypadku jakichkolwiek zmian wyżej wymienionych okoliczności przedstawionych w ust. 6-8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3A1582B8" w14:textId="77777777" w:rsidR="006E5524" w:rsidRPr="006E5524" w:rsidRDefault="006E5524" w:rsidP="006E5524">
      <w:pPr>
        <w:pStyle w:val="Akapitzlist"/>
        <w:spacing w:beforeLines="30" w:before="72" w:afterLines="30" w:after="72" w:line="276" w:lineRule="auto"/>
        <w:ind w:left="0"/>
        <w:jc w:val="center"/>
        <w:rPr>
          <w:b/>
        </w:rPr>
      </w:pPr>
      <w:r w:rsidRPr="006E5524">
        <w:rPr>
          <w:b/>
        </w:rPr>
        <w:t>§3</w:t>
      </w:r>
    </w:p>
    <w:p w14:paraId="66449B97" w14:textId="77777777" w:rsidR="006E5524" w:rsidRPr="006E5524" w:rsidRDefault="006E5524" w:rsidP="006E5524">
      <w:pPr>
        <w:pStyle w:val="Akapitzlist"/>
        <w:spacing w:beforeLines="30" w:before="72" w:afterLines="30" w:after="72" w:line="276" w:lineRule="auto"/>
        <w:ind w:left="0"/>
        <w:jc w:val="center"/>
        <w:rPr>
          <w:b/>
        </w:rPr>
      </w:pPr>
      <w:r w:rsidRPr="006E5524">
        <w:rPr>
          <w:b/>
        </w:rPr>
        <w:t>PODWYKONAWCY</w:t>
      </w:r>
    </w:p>
    <w:p w14:paraId="7111EC62" w14:textId="77777777" w:rsidR="006E5524" w:rsidRPr="006E5524" w:rsidRDefault="006E5524" w:rsidP="006E5524">
      <w:pPr>
        <w:widowControl w:val="0"/>
        <w:spacing w:beforeLines="30" w:before="72" w:afterLines="30" w:after="72" w:line="276" w:lineRule="auto"/>
        <w:ind w:left="360" w:right="-1"/>
        <w:jc w:val="center"/>
      </w:pPr>
      <w:r w:rsidRPr="006E5524">
        <w:rPr>
          <w:bCs/>
        </w:rPr>
        <w:t>Wykonawca nie ma prawa powierzyć wykonywania swoich obowiązków w całości lub części innemu podmiotowi</w:t>
      </w:r>
      <w:r w:rsidRPr="006E5524">
        <w:t>.</w:t>
      </w:r>
    </w:p>
    <w:p w14:paraId="57A66775" w14:textId="77777777" w:rsidR="006E5524" w:rsidRPr="006E5524" w:rsidRDefault="006E5524" w:rsidP="006E5524">
      <w:pPr>
        <w:pStyle w:val="Akapitzlist"/>
        <w:spacing w:beforeLines="30" w:before="72" w:afterLines="30" w:after="72" w:line="276" w:lineRule="auto"/>
        <w:ind w:left="0"/>
        <w:jc w:val="center"/>
        <w:rPr>
          <w:b/>
        </w:rPr>
      </w:pPr>
      <w:r w:rsidRPr="006E5524">
        <w:rPr>
          <w:b/>
        </w:rPr>
        <w:t>§4</w:t>
      </w:r>
    </w:p>
    <w:p w14:paraId="25DBD716" w14:textId="77777777" w:rsidR="006E5524" w:rsidRPr="006E5524" w:rsidRDefault="006E5524" w:rsidP="006E5524">
      <w:pPr>
        <w:pStyle w:val="Akapitzlist"/>
        <w:spacing w:beforeLines="30" w:before="72" w:afterLines="30" w:after="72" w:line="276" w:lineRule="auto"/>
        <w:ind w:left="0"/>
        <w:jc w:val="center"/>
        <w:rPr>
          <w:b/>
        </w:rPr>
      </w:pPr>
      <w:r w:rsidRPr="006E5524">
        <w:rPr>
          <w:b/>
        </w:rPr>
        <w:t>WYNAGRODZENIE</w:t>
      </w:r>
    </w:p>
    <w:p w14:paraId="7DD729D3" w14:textId="77777777" w:rsidR="006E5524" w:rsidRPr="006E5524" w:rsidRDefault="006E5524" w:rsidP="006E5524">
      <w:pPr>
        <w:pStyle w:val="Akapitzlist"/>
        <w:numPr>
          <w:ilvl w:val="0"/>
          <w:numId w:val="27"/>
        </w:numPr>
        <w:spacing w:beforeLines="30" w:before="72" w:afterLines="30" w:after="72" w:line="276" w:lineRule="auto"/>
        <w:ind w:left="284" w:hanging="284"/>
        <w:jc w:val="both"/>
      </w:pPr>
      <w:r w:rsidRPr="006E5524">
        <w:t>Wysokość i zasady rozliczenia wynagrodzenia Wykonawcy określone są następująco:</w:t>
      </w:r>
    </w:p>
    <w:p w14:paraId="426C84C1" w14:textId="77777777" w:rsidR="006E5524" w:rsidRPr="006E5524" w:rsidRDefault="006E5524" w:rsidP="006E5524">
      <w:pPr>
        <w:pStyle w:val="Akapitzlist"/>
        <w:numPr>
          <w:ilvl w:val="0"/>
          <w:numId w:val="194"/>
        </w:numPr>
        <w:spacing w:beforeLines="30" w:before="72" w:afterLines="30" w:after="72" w:line="276" w:lineRule="auto"/>
        <w:ind w:left="567" w:hanging="283"/>
        <w:jc w:val="both"/>
      </w:pPr>
      <w:r w:rsidRPr="006E5524">
        <w:t>za prawidłowe wykonanie Przedmiotu Umowy, Wykonawca otrzyma wynagrodzenie ryczałtowe w kwocie ………… złotych netto (słownie: ………………………….), powiększonej o podatek VAT zgodnie z obowiązującymi przepisami,</w:t>
      </w:r>
    </w:p>
    <w:p w14:paraId="582DB8C1" w14:textId="77777777" w:rsidR="006E5524" w:rsidRPr="006E5524" w:rsidRDefault="006E5524" w:rsidP="006E5524">
      <w:pPr>
        <w:pStyle w:val="Akapitzlist"/>
        <w:numPr>
          <w:ilvl w:val="0"/>
          <w:numId w:val="194"/>
        </w:numPr>
        <w:spacing w:beforeLines="30" w:before="72" w:afterLines="30" w:after="72" w:line="276" w:lineRule="auto"/>
        <w:ind w:left="567" w:hanging="283"/>
        <w:jc w:val="both"/>
      </w:pPr>
      <w:r w:rsidRPr="006E5524">
        <w:t>w przypadku wystąpienia potrzeby realizacji robót dodatkowych lub zamiennych, wymienionych w § 1 ust. 4 Umowy</w:t>
      </w:r>
      <w:r w:rsidRPr="006E5524">
        <w:rPr>
          <w:rFonts w:eastAsia="Calibri"/>
          <w:bCs/>
        </w:rPr>
        <w:t xml:space="preserve"> </w:t>
      </w:r>
      <w:r w:rsidRPr="006E5524">
        <w:rPr>
          <w:bCs/>
        </w:rPr>
        <w:t xml:space="preserve">wynagrodzenie za te prace ustalone zostanie na podstawie </w:t>
      </w:r>
      <w:r w:rsidRPr="006E5524">
        <w:rPr>
          <w:bCs/>
        </w:rPr>
        <w:lastRenderedPageBreak/>
        <w:t xml:space="preserve">zweryfikowanego i zatwierdzonego przez Zamawiającego kosztorysu sporządzonego w oparciu </w:t>
      </w:r>
      <w:r w:rsidRPr="006E5524">
        <w:rPr>
          <w:rFonts w:eastAsia="Calibri"/>
          <w:bCs/>
        </w:rPr>
        <w:t>o następujące czynniki cenotwórcze</w:t>
      </w:r>
      <w:r w:rsidRPr="006E5524">
        <w:t>:</w:t>
      </w:r>
    </w:p>
    <w:p w14:paraId="6D159961" w14:textId="5FD17BEC" w:rsidR="006E5524" w:rsidRPr="006E5524" w:rsidRDefault="006E5524" w:rsidP="006E5524">
      <w:pPr>
        <w:numPr>
          <w:ilvl w:val="0"/>
          <w:numId w:val="191"/>
        </w:numPr>
        <w:spacing w:beforeLines="30" w:before="72" w:afterLines="30" w:after="72" w:line="276" w:lineRule="auto"/>
        <w:ind w:left="851" w:hanging="284"/>
        <w:jc w:val="both"/>
      </w:pPr>
      <w:r w:rsidRPr="006E5524">
        <w:t>stawka roboczogodziny</w:t>
      </w:r>
      <w:r w:rsidRPr="006E5524">
        <w:tab/>
      </w:r>
      <w:r w:rsidRPr="006E5524">
        <w:tab/>
      </w:r>
      <w:r w:rsidRPr="006E5524">
        <w:tab/>
      </w:r>
      <w:r w:rsidRPr="006E5524">
        <w:tab/>
      </w:r>
      <w:r w:rsidRPr="006E5524">
        <w:tab/>
      </w:r>
      <w:r w:rsidRPr="006E5524">
        <w:tab/>
      </w:r>
      <w:r w:rsidRPr="006E5524">
        <w:tab/>
        <w:t xml:space="preserve">- </w:t>
      </w:r>
      <w:r w:rsidRPr="006E5524">
        <w:rPr>
          <w:b/>
        </w:rPr>
        <w:t>34,80 zł</w:t>
      </w:r>
    </w:p>
    <w:p w14:paraId="70AA1333" w14:textId="028BEF32" w:rsidR="006E5524" w:rsidRPr="006E5524" w:rsidRDefault="006E5524" w:rsidP="006E5524">
      <w:pPr>
        <w:numPr>
          <w:ilvl w:val="0"/>
          <w:numId w:val="191"/>
        </w:numPr>
        <w:spacing w:beforeLines="30" w:before="72" w:afterLines="30" w:after="72" w:line="276" w:lineRule="auto"/>
        <w:ind w:left="851" w:hanging="284"/>
        <w:jc w:val="both"/>
      </w:pPr>
      <w:r w:rsidRPr="006E5524">
        <w:t>koszty pośrednie Kp, liczone od: R, S</w:t>
      </w:r>
      <w:r w:rsidRPr="006E5524">
        <w:tab/>
      </w:r>
      <w:r w:rsidRPr="006E5524">
        <w:tab/>
      </w:r>
      <w:r w:rsidRPr="006E5524">
        <w:tab/>
      </w:r>
      <w:r w:rsidRPr="006E5524">
        <w:tab/>
      </w:r>
      <w:r w:rsidRPr="006E5524">
        <w:tab/>
        <w:t>-</w:t>
      </w:r>
      <w:r w:rsidRPr="006E5524">
        <w:rPr>
          <w:b/>
        </w:rPr>
        <w:t xml:space="preserve"> 68,30 %</w:t>
      </w:r>
    </w:p>
    <w:p w14:paraId="47AF7A32" w14:textId="77777777" w:rsidR="006E5524" w:rsidRPr="006E5524" w:rsidRDefault="006E5524" w:rsidP="006E5524">
      <w:pPr>
        <w:numPr>
          <w:ilvl w:val="0"/>
          <w:numId w:val="191"/>
        </w:numPr>
        <w:spacing w:beforeLines="30" w:before="72" w:afterLines="30" w:after="72" w:line="276" w:lineRule="auto"/>
        <w:ind w:left="851" w:hanging="284"/>
        <w:jc w:val="both"/>
      </w:pPr>
      <w:r w:rsidRPr="006E5524">
        <w:t>koszty zakupu materiałów Kz, liczone od: M</w:t>
      </w:r>
      <w:r w:rsidRPr="006E5524">
        <w:tab/>
      </w:r>
      <w:r w:rsidRPr="006E5524">
        <w:tab/>
      </w:r>
      <w:r w:rsidRPr="006E5524">
        <w:tab/>
      </w:r>
      <w:r w:rsidRPr="006E5524">
        <w:tab/>
        <w:t xml:space="preserve">- </w:t>
      </w:r>
      <w:r w:rsidRPr="006E5524">
        <w:rPr>
          <w:b/>
        </w:rPr>
        <w:t>6,20 %</w:t>
      </w:r>
    </w:p>
    <w:p w14:paraId="31EFB4F2" w14:textId="77777777" w:rsidR="006E5524" w:rsidRPr="006E5524" w:rsidRDefault="006E5524" w:rsidP="006E5524">
      <w:pPr>
        <w:numPr>
          <w:ilvl w:val="0"/>
          <w:numId w:val="191"/>
        </w:numPr>
        <w:spacing w:beforeLines="30" w:before="72" w:afterLines="30" w:after="72" w:line="276" w:lineRule="auto"/>
        <w:ind w:left="851" w:hanging="284"/>
        <w:jc w:val="both"/>
      </w:pPr>
      <w:r w:rsidRPr="006E5524">
        <w:t>zysk kalkulacyjny Z, liczony od: R, S, Kp</w:t>
      </w:r>
      <w:r w:rsidRPr="006E5524">
        <w:tab/>
      </w:r>
      <w:r w:rsidRPr="006E5524">
        <w:tab/>
      </w:r>
      <w:r w:rsidRPr="006E5524">
        <w:tab/>
      </w:r>
      <w:r w:rsidRPr="006E5524">
        <w:tab/>
      </w:r>
      <w:r w:rsidRPr="006E5524">
        <w:tab/>
        <w:t xml:space="preserve">- </w:t>
      </w:r>
      <w:r w:rsidRPr="006E5524">
        <w:rPr>
          <w:b/>
        </w:rPr>
        <w:t>11,90 %</w:t>
      </w:r>
    </w:p>
    <w:p w14:paraId="53FD6727" w14:textId="77777777" w:rsidR="006E5524" w:rsidRPr="006E5524" w:rsidRDefault="006E5524" w:rsidP="006E5524">
      <w:pPr>
        <w:pStyle w:val="Akapitzlist"/>
        <w:numPr>
          <w:ilvl w:val="0"/>
          <w:numId w:val="191"/>
        </w:numPr>
        <w:spacing w:beforeLines="30" w:before="72" w:afterLines="30" w:after="72" w:line="276" w:lineRule="auto"/>
        <w:ind w:left="851" w:hanging="284"/>
        <w:rPr>
          <w:rFonts w:eastAsia="Calibri"/>
          <w:lang w:val="x-none"/>
        </w:rPr>
      </w:pPr>
      <w:r w:rsidRPr="006E5524">
        <w:rPr>
          <w:rFonts w:eastAsia="Calibri"/>
          <w:lang w:val="x-none"/>
        </w:rPr>
        <w:t>nakłady robocizny, materiałów i sprzętu wg katalogów KNR</w:t>
      </w:r>
    </w:p>
    <w:p w14:paraId="3B6B28B2" w14:textId="77777777" w:rsidR="006E5524" w:rsidRPr="006E5524" w:rsidRDefault="006E5524" w:rsidP="006E5524">
      <w:pPr>
        <w:spacing w:beforeLines="30" w:before="72" w:afterLines="30" w:after="72" w:line="276" w:lineRule="auto"/>
        <w:ind w:left="505"/>
        <w:jc w:val="both"/>
      </w:pPr>
      <w:r w:rsidRPr="006E5524">
        <w:t>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Ekonomiczno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1905133A" w14:textId="77777777" w:rsidR="006E5524" w:rsidRPr="006E5524" w:rsidRDefault="006E5524" w:rsidP="006E5524">
      <w:pPr>
        <w:pStyle w:val="Akapitzlist"/>
        <w:numPr>
          <w:ilvl w:val="0"/>
          <w:numId w:val="194"/>
        </w:numPr>
        <w:spacing w:beforeLines="30" w:before="72" w:afterLines="30" w:after="72" w:line="276" w:lineRule="auto"/>
        <w:ind w:left="567" w:hanging="283"/>
      </w:pPr>
      <w:r w:rsidRPr="006E5524">
        <w:t>wynagrodzenie ryczałtowe oraz składniki cenotwórcze, o których mowa w lit. a) i b), są stałe i nie podlegają zmianie przez cały okres realizacji Przedmiotu Umowy,</w:t>
      </w:r>
    </w:p>
    <w:p w14:paraId="72BF5463" w14:textId="77777777" w:rsidR="006E5524" w:rsidRPr="006E5524" w:rsidRDefault="006E5524" w:rsidP="006E5524">
      <w:pPr>
        <w:pStyle w:val="Akapitzlist"/>
        <w:numPr>
          <w:ilvl w:val="0"/>
          <w:numId w:val="194"/>
        </w:numPr>
        <w:spacing w:beforeLines="30" w:before="72" w:afterLines="30" w:after="72" w:line="276" w:lineRule="auto"/>
        <w:ind w:left="567" w:hanging="283"/>
        <w:jc w:val="both"/>
      </w:pPr>
      <w:r w:rsidRPr="006E5524">
        <w:t>wynagrodzenie ryczałtowe, o którym mowa w lit. a), obejmuje prace niewskazane bezpośrednio przez Zamawiającego, lecz konieczne do prawidłowej realizacji Przedmiotu Umowy.</w:t>
      </w:r>
    </w:p>
    <w:p w14:paraId="31153C46" w14:textId="77777777" w:rsidR="006E5524" w:rsidRPr="006E5524" w:rsidRDefault="006E5524" w:rsidP="006E5524">
      <w:pPr>
        <w:pStyle w:val="Akapitzlist"/>
        <w:numPr>
          <w:ilvl w:val="0"/>
          <w:numId w:val="27"/>
        </w:numPr>
        <w:spacing w:beforeLines="30" w:before="72" w:afterLines="30" w:after="72" w:line="276" w:lineRule="auto"/>
        <w:ind w:left="284" w:hanging="284"/>
        <w:jc w:val="both"/>
      </w:pPr>
      <w:r w:rsidRPr="006E5524">
        <w:t>Wynagrodzenie określone w ust. 1:</w:t>
      </w:r>
    </w:p>
    <w:p w14:paraId="16B608E6" w14:textId="77777777" w:rsidR="006E5524" w:rsidRPr="006E5524" w:rsidRDefault="006E5524" w:rsidP="006E5524">
      <w:pPr>
        <w:numPr>
          <w:ilvl w:val="0"/>
          <w:numId w:val="132"/>
        </w:numPr>
        <w:spacing w:beforeLines="30" w:before="72" w:afterLines="30" w:after="72" w:line="276" w:lineRule="auto"/>
        <w:ind w:left="567" w:hanging="283"/>
        <w:jc w:val="both"/>
        <w:rPr>
          <w:bCs/>
        </w:rPr>
      </w:pPr>
      <w:r w:rsidRPr="006E5524">
        <w:rPr>
          <w:bCs/>
        </w:rPr>
        <w:t>jest wynagrodzeniem netto, do którego zostanie doliczony podatek od towarów i usług (VAT) zgodnie z obowiązującymi przepisami prawa,</w:t>
      </w:r>
    </w:p>
    <w:p w14:paraId="60800D42" w14:textId="77777777" w:rsidR="006E5524" w:rsidRPr="006E5524" w:rsidRDefault="006E5524" w:rsidP="006E5524">
      <w:pPr>
        <w:numPr>
          <w:ilvl w:val="0"/>
          <w:numId w:val="132"/>
        </w:numPr>
        <w:spacing w:beforeLines="30" w:before="72" w:afterLines="30" w:after="72" w:line="276" w:lineRule="auto"/>
        <w:ind w:left="567" w:hanging="283"/>
        <w:jc w:val="both"/>
      </w:pPr>
      <w:r w:rsidRPr="006E5524">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2B89958A" w14:textId="77777777" w:rsidR="006E5524" w:rsidRPr="006E5524" w:rsidRDefault="006E5524" w:rsidP="006E5524">
      <w:pPr>
        <w:numPr>
          <w:ilvl w:val="0"/>
          <w:numId w:val="132"/>
        </w:numPr>
        <w:spacing w:beforeLines="30" w:before="72" w:afterLines="30" w:after="72" w:line="276" w:lineRule="auto"/>
        <w:ind w:left="567" w:hanging="283"/>
        <w:jc w:val="both"/>
      </w:pPr>
      <w:r w:rsidRPr="006E5524">
        <w:t>obejmuje wszelkie opłaty, podatki, cła i inne daniny publiczne, jakie mogą mieć zastosowanie w związku z wykonaniem Przedmiotu Umowy,</w:t>
      </w:r>
    </w:p>
    <w:p w14:paraId="583A8C93" w14:textId="77777777" w:rsidR="006E5524" w:rsidRPr="006E5524" w:rsidRDefault="006E5524" w:rsidP="006E5524">
      <w:pPr>
        <w:numPr>
          <w:ilvl w:val="0"/>
          <w:numId w:val="132"/>
        </w:numPr>
        <w:spacing w:beforeLines="30" w:before="72" w:afterLines="30" w:after="72" w:line="276" w:lineRule="auto"/>
        <w:ind w:left="567" w:hanging="283"/>
        <w:jc w:val="both"/>
      </w:pPr>
      <w:r w:rsidRPr="006E5524">
        <w:t>jest stałe w tym sensie, że podlega zmianom jedynie w przypadkach przewidzianych postanowieniami Umowy lub powszechnie obowiązującymi przepisami prawa,</w:t>
      </w:r>
    </w:p>
    <w:p w14:paraId="592FBB24" w14:textId="77777777" w:rsidR="006E5524" w:rsidRPr="006E5524" w:rsidRDefault="006E5524" w:rsidP="006E5524">
      <w:pPr>
        <w:numPr>
          <w:ilvl w:val="0"/>
          <w:numId w:val="132"/>
        </w:numPr>
        <w:spacing w:beforeLines="30" w:before="72" w:afterLines="30" w:after="72" w:line="276" w:lineRule="auto"/>
        <w:ind w:left="567" w:hanging="283"/>
        <w:jc w:val="both"/>
      </w:pPr>
      <w:r w:rsidRPr="006E5524">
        <w:t>jest płatne na podstawie faktur wystawionych po dokonaniu odbioru robót zgodnie z procedurą opisaną w § 5 Umowy.</w:t>
      </w:r>
    </w:p>
    <w:p w14:paraId="172B48D2" w14:textId="77777777" w:rsidR="006E5524" w:rsidRPr="006E5524" w:rsidRDefault="006E5524" w:rsidP="006E5524">
      <w:pPr>
        <w:pStyle w:val="Akapitzlist"/>
        <w:numPr>
          <w:ilvl w:val="0"/>
          <w:numId w:val="199"/>
        </w:numPr>
        <w:spacing w:beforeLines="30" w:before="72" w:afterLines="30" w:after="72" w:line="276" w:lineRule="auto"/>
        <w:ind w:left="284" w:hanging="284"/>
        <w:jc w:val="both"/>
      </w:pPr>
      <w:r w:rsidRPr="006E5524">
        <w:t xml:space="preserve">Wynagrodzenie będzie płatne na podstawie prawidłowo wystawionej przez Wykonawcę faktury po zakończeniu realizacji Przedmiotu Umowy i Odbiorze w terminie </w:t>
      </w:r>
      <w:r w:rsidRPr="006E5524">
        <w:rPr>
          <w:b/>
          <w:bCs/>
        </w:rPr>
        <w:t>30 dni</w:t>
      </w:r>
      <w:r w:rsidRPr="006E5524">
        <w:t xml:space="preserve"> od daty doręczenia Zamawiającemu faktury wraz z kompletem dokumentów wymienionych w ust. 5.</w:t>
      </w:r>
    </w:p>
    <w:p w14:paraId="7295539D" w14:textId="77777777" w:rsidR="006E5524" w:rsidRPr="006E5524" w:rsidRDefault="006E5524" w:rsidP="006E5524">
      <w:pPr>
        <w:pStyle w:val="Akapitzlist"/>
        <w:numPr>
          <w:ilvl w:val="0"/>
          <w:numId w:val="199"/>
        </w:numPr>
        <w:spacing w:beforeLines="30" w:before="72" w:afterLines="30" w:after="72" w:line="276" w:lineRule="auto"/>
        <w:ind w:left="284" w:hanging="284"/>
        <w:jc w:val="both"/>
      </w:pPr>
      <w:r w:rsidRPr="006E5524">
        <w:t>Podstawę do wystawienia faktury będzie stanowił pozytywny Protokół odbioru Przedmiotu Umowy podpisany przez przedstawicieli Zamawiającego i Wykonawcy bez zastrzeżeń.</w:t>
      </w:r>
    </w:p>
    <w:p w14:paraId="65B59822" w14:textId="77777777" w:rsidR="006E5524" w:rsidRPr="006E5524" w:rsidRDefault="006E5524" w:rsidP="006E5524">
      <w:pPr>
        <w:pStyle w:val="Akapitzlist"/>
        <w:numPr>
          <w:ilvl w:val="0"/>
          <w:numId w:val="199"/>
        </w:numPr>
        <w:spacing w:beforeLines="30" w:before="72" w:afterLines="30" w:after="72" w:line="276" w:lineRule="auto"/>
        <w:ind w:left="284" w:hanging="284"/>
        <w:jc w:val="both"/>
      </w:pPr>
      <w:r w:rsidRPr="006E5524">
        <w:t>Faktury oraz inne dokumenty finansowo-księgowe (w tym potwierdzające wykonanie    zobowiązania) powinny być wystawiane na:</w:t>
      </w:r>
    </w:p>
    <w:p w14:paraId="029A31FD" w14:textId="77777777" w:rsidR="006E5524" w:rsidRPr="006E5524" w:rsidRDefault="006E5524" w:rsidP="006E5524">
      <w:pPr>
        <w:pStyle w:val="Akapitzlist"/>
        <w:spacing w:beforeLines="40" w:before="96" w:afterLines="40" w:after="96" w:line="23" w:lineRule="atLeast"/>
        <w:ind w:left="1004"/>
        <w:jc w:val="both"/>
      </w:pPr>
      <w:r w:rsidRPr="006E5524">
        <w:t xml:space="preserve">Nabywcę, którym jest: </w:t>
      </w:r>
    </w:p>
    <w:p w14:paraId="707C5E05" w14:textId="77777777" w:rsidR="006E5524" w:rsidRPr="006E5524" w:rsidRDefault="006E5524" w:rsidP="006E5524">
      <w:pPr>
        <w:pStyle w:val="Akapitzlist"/>
        <w:spacing w:beforeLines="40" w:before="96" w:afterLines="40" w:after="96" w:line="23" w:lineRule="atLeast"/>
        <w:ind w:left="1004"/>
        <w:jc w:val="both"/>
        <w:rPr>
          <w:b/>
          <w:bCs/>
        </w:rPr>
      </w:pPr>
      <w:r w:rsidRPr="006E5524">
        <w:rPr>
          <w:b/>
          <w:bCs/>
        </w:rPr>
        <w:t>TAURON Dystrybucja S.A</w:t>
      </w:r>
    </w:p>
    <w:p w14:paraId="6E2FDEFA" w14:textId="77777777" w:rsidR="006E5524" w:rsidRPr="006E5524" w:rsidRDefault="006E5524" w:rsidP="006E5524">
      <w:pPr>
        <w:pStyle w:val="Akapitzlist"/>
        <w:spacing w:beforeLines="40" w:before="96" w:afterLines="40" w:after="96" w:line="23" w:lineRule="atLeast"/>
        <w:ind w:left="1004"/>
        <w:jc w:val="both"/>
        <w:rPr>
          <w:b/>
          <w:bCs/>
        </w:rPr>
      </w:pPr>
      <w:r w:rsidRPr="006E5524">
        <w:rPr>
          <w:b/>
          <w:bCs/>
        </w:rPr>
        <w:t>ul. Podgórska 25A, 31-035 Kraków</w:t>
      </w:r>
    </w:p>
    <w:p w14:paraId="3D8A02A6" w14:textId="77777777" w:rsidR="006E5524" w:rsidRPr="006E5524" w:rsidRDefault="006E5524" w:rsidP="006E5524">
      <w:pPr>
        <w:pStyle w:val="Akapitzlist"/>
        <w:spacing w:beforeLines="40" w:before="96" w:afterLines="40" w:after="96" w:line="23" w:lineRule="atLeast"/>
        <w:ind w:left="1004"/>
        <w:jc w:val="both"/>
      </w:pPr>
      <w:r w:rsidRPr="006E5524">
        <w:rPr>
          <w:b/>
          <w:bCs/>
        </w:rPr>
        <w:t>NIP: 6110202860.</w:t>
      </w:r>
      <w:r w:rsidRPr="006E5524">
        <w:t xml:space="preserve"> </w:t>
      </w:r>
    </w:p>
    <w:p w14:paraId="72946E72" w14:textId="77777777" w:rsidR="006E5524" w:rsidRPr="006E5524" w:rsidRDefault="006E5524" w:rsidP="006E5524">
      <w:pPr>
        <w:pStyle w:val="Akapitzlist"/>
        <w:spacing w:beforeLines="40" w:before="96" w:afterLines="40" w:after="96" w:line="23" w:lineRule="atLeast"/>
        <w:ind w:left="1004"/>
        <w:jc w:val="both"/>
      </w:pPr>
      <w:r w:rsidRPr="006E5524">
        <w:lastRenderedPageBreak/>
        <w:t xml:space="preserve">Płatnika, którym jest: </w:t>
      </w:r>
    </w:p>
    <w:p w14:paraId="435E0AF1" w14:textId="77777777" w:rsidR="006E5524" w:rsidRPr="006E5524" w:rsidRDefault="006E5524" w:rsidP="006E5524">
      <w:pPr>
        <w:pStyle w:val="Akapitzlist"/>
        <w:spacing w:beforeLines="40" w:before="96" w:afterLines="40" w:after="96" w:line="23" w:lineRule="atLeast"/>
        <w:ind w:left="1004"/>
        <w:jc w:val="both"/>
        <w:rPr>
          <w:b/>
          <w:bCs/>
        </w:rPr>
      </w:pPr>
      <w:r w:rsidRPr="006E5524">
        <w:rPr>
          <w:b/>
          <w:bCs/>
        </w:rPr>
        <w:t>TAURON Dystrybucja S.A. Oddział w Jeleniej Górze</w:t>
      </w:r>
    </w:p>
    <w:p w14:paraId="09D69F63" w14:textId="77777777" w:rsidR="006E5524" w:rsidRPr="006E5524" w:rsidRDefault="006E5524" w:rsidP="006E5524">
      <w:pPr>
        <w:pStyle w:val="Akapitzlist"/>
        <w:spacing w:beforeLines="40" w:before="96" w:afterLines="40" w:after="96" w:line="23" w:lineRule="atLeast"/>
        <w:ind w:left="1004"/>
        <w:jc w:val="both"/>
        <w:rPr>
          <w:b/>
          <w:bCs/>
        </w:rPr>
      </w:pPr>
      <w:r w:rsidRPr="006E5524">
        <w:rPr>
          <w:b/>
          <w:bCs/>
        </w:rPr>
        <w:t>ul. Bogusławskiego 32, 58-500 Jelenia Góra</w:t>
      </w:r>
    </w:p>
    <w:p w14:paraId="09AD58A8" w14:textId="77777777" w:rsidR="006E5524" w:rsidRPr="006E5524" w:rsidRDefault="006E5524" w:rsidP="006E5524">
      <w:pPr>
        <w:pStyle w:val="Akapitzlist"/>
        <w:spacing w:beforeLines="30" w:before="72" w:afterLines="30" w:after="72" w:line="276" w:lineRule="auto"/>
        <w:ind w:left="1004"/>
        <w:jc w:val="both"/>
      </w:pPr>
      <w:r w:rsidRPr="006E5524">
        <w:t>Faktura powinna zawierać opis Przedmiotu Umowy w sposób rzetelny, zgodny z Umową i stanem rzeczywistym, a także zgodny z nazewnictwem stosowanym w polskiej Klasyfikacji Wyrobów i Usług (PKWiU),</w:t>
      </w:r>
      <w:r w:rsidRPr="006E5524">
        <w:rPr>
          <w:bCs/>
        </w:rPr>
        <w:t xml:space="preserve"> oraz wskazywać nr Umowy z Rejestru Umów Zamawiającego.</w:t>
      </w:r>
      <w:r w:rsidRPr="006E5524">
        <w:t xml:space="preserve"> </w:t>
      </w:r>
      <w:r w:rsidRPr="006E5524">
        <w:rPr>
          <w:bCs/>
        </w:rPr>
        <w:t xml:space="preserve">Sposób  doręczania  faktur i załączników  reguluje </w:t>
      </w:r>
      <w:r w:rsidRPr="006E5524">
        <w:rPr>
          <w:b/>
        </w:rPr>
        <w:t>Załącznik nr 12</w:t>
      </w:r>
      <w:r w:rsidRPr="006E5524">
        <w:rPr>
          <w:bCs/>
        </w:rPr>
        <w:t xml:space="preserve"> do Umowy. W przypadku, jeśli zajdzie konieczność skorygowania treści faktury, wystawiona zostanie faktura korygująca.</w:t>
      </w:r>
    </w:p>
    <w:p w14:paraId="5A2EE7A4" w14:textId="77777777" w:rsidR="006E5524" w:rsidRPr="006E5524" w:rsidRDefault="006E5524" w:rsidP="006E5524">
      <w:pPr>
        <w:pStyle w:val="Akapitzlist"/>
        <w:numPr>
          <w:ilvl w:val="0"/>
          <w:numId w:val="204"/>
        </w:numPr>
        <w:spacing w:beforeLines="30" w:before="72" w:afterLines="30" w:after="72" w:line="276" w:lineRule="auto"/>
        <w:ind w:left="284" w:hanging="284"/>
        <w:jc w:val="both"/>
      </w:pPr>
      <w:r w:rsidRPr="006E5524">
        <w:t xml:space="preserve">Zamawiający będzie regulował należności przelewem w terminie </w:t>
      </w:r>
      <w:r w:rsidRPr="006E5524">
        <w:rPr>
          <w:b/>
          <w:bCs/>
        </w:rPr>
        <w:t>30 dni</w:t>
      </w:r>
      <w:r w:rsidRPr="006E5524">
        <w:t xml:space="preserve"> od daty otrzymania prawidłowo wystawionej faktury na rachunek bankowy o nr ………… prowadzony przez ………….</w:t>
      </w:r>
    </w:p>
    <w:p w14:paraId="54796AC6" w14:textId="77777777" w:rsidR="006E5524" w:rsidRPr="006E5524" w:rsidRDefault="006E5524" w:rsidP="006E5524">
      <w:pPr>
        <w:pStyle w:val="Akapitzlist"/>
        <w:numPr>
          <w:ilvl w:val="0"/>
          <w:numId w:val="204"/>
        </w:numPr>
        <w:spacing w:beforeLines="30" w:before="72" w:afterLines="30" w:after="72" w:line="276" w:lineRule="auto"/>
        <w:ind w:left="284" w:hanging="284"/>
        <w:jc w:val="both"/>
      </w:pPr>
      <w:r w:rsidRPr="006E5524">
        <w:t>Za datę zapłaty uznaje się dzień obciążenia rachunków bankowych Zamawiającego.</w:t>
      </w:r>
    </w:p>
    <w:p w14:paraId="510212DB" w14:textId="77777777" w:rsidR="006E5524" w:rsidRPr="006E5524" w:rsidRDefault="006E5524" w:rsidP="006E5524">
      <w:pPr>
        <w:pStyle w:val="Akapitzlist"/>
        <w:numPr>
          <w:ilvl w:val="0"/>
          <w:numId w:val="204"/>
        </w:numPr>
        <w:spacing w:beforeLines="30" w:before="72" w:afterLines="30" w:after="72" w:line="276" w:lineRule="auto"/>
        <w:ind w:left="284" w:hanging="284"/>
        <w:jc w:val="both"/>
      </w:pPr>
      <w:r w:rsidRPr="006E5524">
        <w:t>Wyłącza się możliwość jednostronnego potrącenia przez Wykonawcę wierzytelności z wierzytelnością Zamawiającego wobec Wykonawcy.</w:t>
      </w:r>
    </w:p>
    <w:p w14:paraId="579A4F19" w14:textId="77777777" w:rsidR="006E5524" w:rsidRPr="006E5524" w:rsidRDefault="006E5524" w:rsidP="006E5524">
      <w:pPr>
        <w:pStyle w:val="Akapitzlist"/>
        <w:numPr>
          <w:ilvl w:val="0"/>
          <w:numId w:val="204"/>
        </w:numPr>
        <w:spacing w:beforeLines="30" w:before="72" w:afterLines="30" w:after="72" w:line="276" w:lineRule="auto"/>
        <w:ind w:left="284" w:hanging="426"/>
        <w:jc w:val="both"/>
      </w:pPr>
      <w:r w:rsidRPr="006E5524">
        <w:t xml:space="preserve">Wykonawca jest czynnym podatnikiem VAT, nr NIP ………………… i jest uprawniony do wystawiania faktur </w:t>
      </w:r>
    </w:p>
    <w:p w14:paraId="55D94F5E" w14:textId="77777777" w:rsidR="006E5524" w:rsidRPr="006E5524" w:rsidRDefault="006E5524" w:rsidP="006E5524">
      <w:pPr>
        <w:pStyle w:val="Akapitzlist"/>
        <w:numPr>
          <w:ilvl w:val="0"/>
          <w:numId w:val="204"/>
        </w:numPr>
        <w:spacing w:beforeLines="30" w:before="72" w:afterLines="30" w:after="72" w:line="276" w:lineRule="auto"/>
        <w:ind w:left="284" w:hanging="426"/>
        <w:jc w:val="both"/>
      </w:pPr>
      <w:r w:rsidRPr="006E5524">
        <w:t>Zamawiający jest czynnym podatnikiem VAT, nr NIP 6110202860 i jest uprawniony do wystawiania faktur.</w:t>
      </w:r>
    </w:p>
    <w:p w14:paraId="0CC6A876" w14:textId="77777777" w:rsidR="006E5524" w:rsidRPr="006E5524" w:rsidRDefault="006E5524" w:rsidP="006E5524">
      <w:pPr>
        <w:pStyle w:val="Akapitzlist"/>
        <w:numPr>
          <w:ilvl w:val="0"/>
          <w:numId w:val="204"/>
        </w:numPr>
        <w:spacing w:beforeLines="30" w:before="72" w:afterLines="30" w:after="72" w:line="276" w:lineRule="auto"/>
        <w:ind w:left="284" w:hanging="426"/>
        <w:jc w:val="both"/>
      </w:pPr>
      <w:r w:rsidRPr="006E5524">
        <w:rPr>
          <w:lang w:eastAsia="zh-CN"/>
        </w:rPr>
        <w:t>W sytuacji, gdyby którakolwiek ze Stron przestała być czynnym podatnikiem podatku od towarów i usług (VAT), ma ona obowiązek niezwłocznego poinformowania o tym drugiej Strony pod rygorem poniesienia odpowiedzialności odszkodowawczej.</w:t>
      </w:r>
    </w:p>
    <w:p w14:paraId="3C396C24" w14:textId="77777777" w:rsidR="006E5524" w:rsidRPr="006E5524" w:rsidRDefault="006E5524" w:rsidP="006E5524">
      <w:pPr>
        <w:pStyle w:val="Akapitzlist"/>
        <w:numPr>
          <w:ilvl w:val="0"/>
          <w:numId w:val="204"/>
        </w:numPr>
        <w:spacing w:beforeLines="30" w:before="72" w:afterLines="30" w:after="72" w:line="276" w:lineRule="auto"/>
        <w:ind w:left="284" w:hanging="426"/>
        <w:jc w:val="both"/>
      </w:pPr>
      <w:r w:rsidRPr="006E5524">
        <w:t>Zmiana numeru rachunku bankowego, o którym mowa w ust. 6,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14.</w:t>
      </w:r>
    </w:p>
    <w:p w14:paraId="01F6808A" w14:textId="77777777" w:rsidR="006E5524" w:rsidRPr="006E5524" w:rsidRDefault="006E5524" w:rsidP="006E5524">
      <w:pPr>
        <w:numPr>
          <w:ilvl w:val="0"/>
          <w:numId w:val="204"/>
        </w:numPr>
        <w:spacing w:beforeLines="30" w:before="72" w:afterLines="30" w:after="72" w:line="276" w:lineRule="auto"/>
        <w:ind w:left="284" w:hanging="426"/>
        <w:jc w:val="both"/>
      </w:pPr>
      <w:r w:rsidRPr="006E5524">
        <w:t>Zamawiający dokonuje zapłaty wynagrodzenia wynikającego z Umowy z zastosowaniem mechanizmu podzielonej płatności (z ang. split payment), o którym mowa w Rozdziale 1a Działu XI ustawy z dnia 11 marca 2004 r. o podatku od towarów i usług.</w:t>
      </w:r>
    </w:p>
    <w:p w14:paraId="68ADF157" w14:textId="77777777" w:rsidR="006E5524" w:rsidRPr="006E5524" w:rsidRDefault="006E5524" w:rsidP="006E5524">
      <w:pPr>
        <w:numPr>
          <w:ilvl w:val="0"/>
          <w:numId w:val="204"/>
        </w:numPr>
        <w:spacing w:beforeLines="30" w:before="72" w:afterLines="30" w:after="72" w:line="276" w:lineRule="auto"/>
        <w:ind w:left="284" w:hanging="426"/>
        <w:jc w:val="both"/>
      </w:pPr>
      <w:r w:rsidRPr="006E5524">
        <w:rPr>
          <w:shd w:val="clear" w:color="auto" w:fill="FFFFFF"/>
        </w:rPr>
        <w:t xml:space="preserve">Wykonawca oświadcza, że </w:t>
      </w:r>
      <w:bookmarkStart w:id="45" w:name="_Hlk219875104"/>
      <w:r w:rsidRPr="006E5524">
        <w:rPr>
          <w:shd w:val="clear" w:color="auto" w:fill="FFFFFF"/>
        </w:rPr>
        <w:t xml:space="preserve">jest czynnym podatnikiem VAT i </w:t>
      </w:r>
      <w:bookmarkEnd w:id="45"/>
      <w:r w:rsidRPr="006E5524">
        <w:rPr>
          <w:shd w:val="clear" w:color="auto" w:fill="FFFFFF"/>
        </w:rPr>
        <w:t>wskazany powyżej w ust. 6 rachunek bankowy jest rachunkiem umieszczonym na tzw. białej liście podatników VAT prowadzonej przez Szefa Krajowej Administracji Skarbowej albo rachunkiem wirtualnym powiązanym z tym rachunkiem.</w:t>
      </w:r>
    </w:p>
    <w:p w14:paraId="7410942F" w14:textId="77777777" w:rsidR="006E5524" w:rsidRPr="006E5524" w:rsidRDefault="006E5524" w:rsidP="006E5524">
      <w:pPr>
        <w:numPr>
          <w:ilvl w:val="0"/>
          <w:numId w:val="204"/>
        </w:numPr>
        <w:spacing w:beforeLines="30" w:before="72" w:afterLines="30" w:after="72" w:line="276" w:lineRule="auto"/>
        <w:ind w:left="284" w:hanging="426"/>
        <w:jc w:val="both"/>
      </w:pPr>
      <w:r w:rsidRPr="006E5524">
        <w:rPr>
          <w:rFonts w:eastAsia="Calibri"/>
        </w:rPr>
        <w:t>Zgodnie z art. 4c ustawy z dnia 8 marca 2013 r. o przeciwdziałaniu nadmiernym opóźnieniom w transakcjach handlowych, Zamawiający</w:t>
      </w:r>
      <w:r w:rsidRPr="006E5524">
        <w:rPr>
          <w:rFonts w:eastAsia="Calibri"/>
          <w:i/>
          <w:iCs/>
        </w:rPr>
        <w:t xml:space="preserve"> </w:t>
      </w:r>
      <w:r w:rsidRPr="006E5524">
        <w:rPr>
          <w:rFonts w:eastAsia="Calibri"/>
        </w:rPr>
        <w:t>oświadcza, posiada status dużego przedsiębiorcy w rozumieniu tej ustawy.</w:t>
      </w:r>
    </w:p>
    <w:p w14:paraId="3B11D067" w14:textId="77777777" w:rsidR="006E5524" w:rsidRPr="006E5524" w:rsidRDefault="006E5524" w:rsidP="006E5524">
      <w:pPr>
        <w:numPr>
          <w:ilvl w:val="0"/>
          <w:numId w:val="204"/>
        </w:numPr>
        <w:spacing w:beforeLines="30" w:before="72" w:afterLines="30" w:after="72" w:line="276" w:lineRule="auto"/>
        <w:ind w:left="284" w:hanging="426"/>
        <w:jc w:val="both"/>
        <w:rPr>
          <w:rFonts w:eastAsia="Calibri"/>
          <w:iCs/>
        </w:rPr>
      </w:pPr>
      <w:r w:rsidRPr="006E5524">
        <w:rPr>
          <w:rFonts w:eastAsia="Calibri"/>
          <w:iCs/>
        </w:rPr>
        <w:t xml:space="preserve">Zgodnie z art. 4c ustawy z dnia 8 marca 2013 r. o przeciwdziałaniu nadmiernym opóźnieniom w transakcjach handlowych, Wykonawca oświadcza, że </w:t>
      </w:r>
      <w:r w:rsidRPr="006E5524">
        <w:rPr>
          <w:rFonts w:eastAsia="Calibri"/>
          <w:b/>
          <w:bCs/>
          <w:iCs/>
        </w:rPr>
        <w:t>posiada/nie posiada</w:t>
      </w:r>
      <w:r w:rsidRPr="006E5524">
        <w:rPr>
          <w:rFonts w:eastAsia="Calibri"/>
          <w:iCs/>
        </w:rPr>
        <w:t xml:space="preserve"> status dużego przedsiębiorcy w rozumieniu tej ustawy.</w:t>
      </w:r>
    </w:p>
    <w:p w14:paraId="3574C6AD" w14:textId="77777777" w:rsidR="006E5524" w:rsidRPr="006E5524" w:rsidRDefault="006E5524" w:rsidP="006E5524">
      <w:pPr>
        <w:numPr>
          <w:ilvl w:val="0"/>
          <w:numId w:val="204"/>
        </w:numPr>
        <w:spacing w:beforeLines="30" w:before="72" w:afterLines="30" w:after="72" w:line="276" w:lineRule="auto"/>
        <w:ind w:left="284" w:hanging="426"/>
        <w:jc w:val="both"/>
      </w:pPr>
      <w:r w:rsidRPr="006E5524">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5BF6AAB8" w14:textId="77777777" w:rsidR="006E5524" w:rsidRPr="006E5524" w:rsidRDefault="006E5524" w:rsidP="006E5524">
      <w:pPr>
        <w:numPr>
          <w:ilvl w:val="0"/>
          <w:numId w:val="204"/>
        </w:numPr>
        <w:spacing w:beforeLines="30" w:before="72" w:afterLines="30" w:after="72" w:line="276" w:lineRule="auto"/>
        <w:ind w:left="284" w:hanging="426"/>
        <w:jc w:val="both"/>
      </w:pPr>
      <w:r w:rsidRPr="006E5524">
        <w:lastRenderedPageBreak/>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210046D0" w14:textId="77777777" w:rsidR="006E5524" w:rsidRPr="006E5524" w:rsidRDefault="006E5524" w:rsidP="006E5524">
      <w:pPr>
        <w:numPr>
          <w:ilvl w:val="0"/>
          <w:numId w:val="204"/>
        </w:numPr>
        <w:spacing w:beforeLines="30" w:before="72" w:afterLines="30" w:after="72" w:line="276" w:lineRule="auto"/>
        <w:ind w:left="284" w:hanging="426"/>
        <w:jc w:val="both"/>
      </w:pPr>
      <w:r w:rsidRPr="006E5524">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22A9579B" w14:textId="77777777" w:rsidR="006E5524" w:rsidRPr="006E5524" w:rsidRDefault="006E5524" w:rsidP="006E5524">
      <w:pPr>
        <w:pStyle w:val="Akapitzlist"/>
        <w:numPr>
          <w:ilvl w:val="0"/>
          <w:numId w:val="197"/>
        </w:numPr>
        <w:spacing w:beforeLines="30" w:before="72" w:afterLines="30" w:after="72" w:line="276" w:lineRule="auto"/>
        <w:ind w:left="567" w:hanging="283"/>
        <w:jc w:val="both"/>
      </w:pPr>
      <w:r w:rsidRPr="006E5524">
        <w:t>na podstawie pozycji Kosztorysu Wykonawczego dla robót, dla których jest to możliwe,</w:t>
      </w:r>
    </w:p>
    <w:p w14:paraId="55929812" w14:textId="77777777" w:rsidR="006E5524" w:rsidRPr="006E5524" w:rsidRDefault="006E5524" w:rsidP="006E5524">
      <w:pPr>
        <w:pStyle w:val="Akapitzlist"/>
        <w:numPr>
          <w:ilvl w:val="0"/>
          <w:numId w:val="197"/>
        </w:numPr>
        <w:spacing w:beforeLines="30" w:before="72" w:afterLines="30" w:after="72" w:line="276" w:lineRule="auto"/>
        <w:ind w:left="567" w:hanging="283"/>
        <w:jc w:val="both"/>
      </w:pPr>
      <w:r w:rsidRPr="006E5524">
        <w:t>metodą kalkulacji szczegółowej opisaną w (nieobowiązujących) postanowieniach rozporządzenia Ministra Rozwoju Regionalnego i Budownictwa z dnia 13 lipca 2001 r. w sprawie metod kosztorysowania obiektów i robót budowlanych, a przyjętych do stosowania zgodnie z art. 353(1) Kodeksu cywilnego - dla robót zamiennych, których nie można wycenić na podstawie pozycji ujętych w Kosztorysie wykonawczym.</w:t>
      </w:r>
    </w:p>
    <w:p w14:paraId="73E0BE4E" w14:textId="77777777" w:rsidR="006E5524" w:rsidRPr="006E5524" w:rsidRDefault="006E5524" w:rsidP="006E5524">
      <w:pPr>
        <w:pStyle w:val="Akapitzlist"/>
        <w:numPr>
          <w:ilvl w:val="0"/>
          <w:numId w:val="200"/>
        </w:numPr>
        <w:spacing w:beforeLines="30" w:before="72" w:afterLines="30" w:after="72" w:line="276" w:lineRule="auto"/>
        <w:ind w:left="284" w:hanging="426"/>
        <w:jc w:val="both"/>
      </w:pPr>
      <w:r w:rsidRPr="006E5524">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0FF1B964" w14:textId="77777777" w:rsidR="006E5524" w:rsidRPr="006E5524" w:rsidRDefault="006E5524" w:rsidP="006E5524">
      <w:pPr>
        <w:pStyle w:val="Akapitzlist"/>
        <w:numPr>
          <w:ilvl w:val="0"/>
          <w:numId w:val="201"/>
        </w:numPr>
        <w:spacing w:beforeLines="30" w:before="72" w:afterLines="30" w:after="72" w:line="276" w:lineRule="auto"/>
        <w:ind w:left="567" w:hanging="283"/>
        <w:jc w:val="both"/>
      </w:pPr>
      <w:r w:rsidRPr="006E5524">
        <w:t>wycena prac projektowych zostanie sporządzona w oparciu o jednostkową stawkę nakładu pracy określoną w Środowiskowych zasadach wycen prac projektowych, z kwartału poprzedzającego sporządzenie kosztorysu,</w:t>
      </w:r>
    </w:p>
    <w:p w14:paraId="4761D8F7" w14:textId="77777777" w:rsidR="006E5524" w:rsidRPr="006E5524" w:rsidRDefault="006E5524" w:rsidP="006E5524">
      <w:pPr>
        <w:pStyle w:val="Akapitzlist"/>
        <w:numPr>
          <w:ilvl w:val="0"/>
          <w:numId w:val="201"/>
        </w:numPr>
        <w:spacing w:beforeLines="30" w:before="72" w:afterLines="30" w:after="72" w:line="276" w:lineRule="auto"/>
        <w:ind w:left="567" w:hanging="283"/>
        <w:jc w:val="both"/>
      </w:pPr>
      <w:r w:rsidRPr="006E5524">
        <w:t>ceny czynników cenotwórczych [R(robocizna), M(materiał), S(sprzęt), Kp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0FCD58F2" w14:textId="77777777" w:rsidR="006E5524" w:rsidRPr="006E5524" w:rsidRDefault="006E5524" w:rsidP="006E5524">
      <w:pPr>
        <w:pStyle w:val="Akapitzlist"/>
        <w:numPr>
          <w:ilvl w:val="0"/>
          <w:numId w:val="201"/>
        </w:numPr>
        <w:spacing w:beforeLines="30" w:before="72" w:afterLines="30" w:after="72" w:line="276" w:lineRule="auto"/>
        <w:ind w:left="567" w:hanging="283"/>
        <w:jc w:val="both"/>
      </w:pPr>
      <w:r w:rsidRPr="006E5524">
        <w:t>w przypadku, gdy nie będzie możliwe zastosowanie zasad określonych wyżej, brakujące ceny materiałów zostaną przyjęte zgodnie z dostarczonym oryginałem faktury od producenta/ 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53D9EDE4" w14:textId="77777777" w:rsidR="006E5524" w:rsidRPr="006E5524" w:rsidRDefault="006E5524" w:rsidP="006E5524">
      <w:pPr>
        <w:pStyle w:val="Akapitzlist"/>
        <w:numPr>
          <w:ilvl w:val="0"/>
          <w:numId w:val="201"/>
        </w:numPr>
        <w:spacing w:beforeLines="30" w:before="72" w:afterLines="30" w:after="72" w:line="276" w:lineRule="auto"/>
        <w:ind w:left="567" w:hanging="283"/>
        <w:jc w:val="both"/>
      </w:pPr>
      <w:r w:rsidRPr="006E5524">
        <w:t>Zamawiający jest uprawniony do wprowadzenia wiążącej korekty kosztorysu sporządzonego w trybie wskazanym powyżej, przedstawionego przez Wykonawcę do akceptacji.</w:t>
      </w:r>
    </w:p>
    <w:p w14:paraId="6A882396" w14:textId="77777777" w:rsidR="006E5524" w:rsidRPr="006E5524" w:rsidRDefault="006E5524" w:rsidP="006E5524">
      <w:pPr>
        <w:pStyle w:val="Akapitzlist"/>
        <w:numPr>
          <w:ilvl w:val="0"/>
          <w:numId w:val="200"/>
        </w:numPr>
        <w:spacing w:beforeLines="30" w:before="72" w:afterLines="30" w:after="72" w:line="276" w:lineRule="auto"/>
        <w:ind w:left="284"/>
        <w:jc w:val="both"/>
      </w:pPr>
      <w:r w:rsidRPr="006E5524">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03CA1095" w14:textId="77777777" w:rsidR="006E5524" w:rsidRPr="006E5524" w:rsidRDefault="006E5524" w:rsidP="006E5524">
      <w:pPr>
        <w:spacing w:beforeLines="30" w:before="72" w:afterLines="30" w:after="72" w:line="276" w:lineRule="auto"/>
        <w:jc w:val="center"/>
        <w:rPr>
          <w:b/>
        </w:rPr>
      </w:pPr>
      <w:r w:rsidRPr="006E5524">
        <w:rPr>
          <w:b/>
        </w:rPr>
        <w:t>§5</w:t>
      </w:r>
    </w:p>
    <w:p w14:paraId="79EAC47F" w14:textId="77777777" w:rsidR="006E5524" w:rsidRPr="006E5524" w:rsidRDefault="006E5524" w:rsidP="006E5524">
      <w:pPr>
        <w:widowControl w:val="0"/>
        <w:autoSpaceDE w:val="0"/>
        <w:autoSpaceDN w:val="0"/>
        <w:adjustRightInd w:val="0"/>
        <w:spacing w:beforeLines="30" w:before="72" w:afterLines="30" w:after="72" w:line="276" w:lineRule="auto"/>
        <w:jc w:val="center"/>
        <w:rPr>
          <w:b/>
          <w:bCs/>
        </w:rPr>
      </w:pPr>
      <w:r w:rsidRPr="006E5524">
        <w:rPr>
          <w:b/>
          <w:bCs/>
        </w:rPr>
        <w:t>ODBIORY</w:t>
      </w:r>
    </w:p>
    <w:p w14:paraId="3E8127F5"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Przedmiot Umowy podlegać będzie odbiorowi Przedmiotu Umowy.</w:t>
      </w:r>
    </w:p>
    <w:p w14:paraId="7BE6CA87"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lastRenderedPageBreak/>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5FF485CB"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rPr>
          <w:strike/>
        </w:rPr>
      </w:pPr>
      <w:r w:rsidRPr="006E5524">
        <w:t>Po zakończeniu robót, Wykonawca zawiadomi Zamawiającego o gotowości odbioru.</w:t>
      </w:r>
    </w:p>
    <w:p w14:paraId="42BD9430"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Do zawiadomienia, o którym mowa w ust. 4 Wykonawca załączy następujące dokumenty:</w:t>
      </w:r>
      <w:r w:rsidRPr="006E5524">
        <w:rPr>
          <w:vertAlign w:val="superscript"/>
        </w:rPr>
        <w:t xml:space="preserve"> </w:t>
      </w:r>
    </w:p>
    <w:p w14:paraId="7DEACE4D" w14:textId="77777777" w:rsidR="006E5524" w:rsidRPr="006E5524" w:rsidRDefault="006E5524" w:rsidP="006E5524">
      <w:pPr>
        <w:numPr>
          <w:ilvl w:val="1"/>
          <w:numId w:val="189"/>
        </w:numPr>
        <w:tabs>
          <w:tab w:val="clear" w:pos="1070"/>
        </w:tabs>
        <w:spacing w:beforeLines="30" w:before="72" w:afterLines="30" w:after="72" w:line="276" w:lineRule="auto"/>
        <w:ind w:left="567" w:hanging="283"/>
        <w:jc w:val="both"/>
      </w:pPr>
      <w:r w:rsidRPr="006E5524">
        <w:t xml:space="preserve">protokoły odbiorów technicznych, </w:t>
      </w:r>
    </w:p>
    <w:p w14:paraId="33F94A26" w14:textId="77777777" w:rsidR="006E5524" w:rsidRPr="006E5524" w:rsidRDefault="006E5524" w:rsidP="006E5524">
      <w:pPr>
        <w:numPr>
          <w:ilvl w:val="1"/>
          <w:numId w:val="189"/>
        </w:numPr>
        <w:tabs>
          <w:tab w:val="clear" w:pos="1070"/>
          <w:tab w:val="num" w:pos="567"/>
        </w:tabs>
        <w:spacing w:beforeLines="30" w:before="72" w:afterLines="30" w:after="72" w:line="276" w:lineRule="auto"/>
        <w:ind w:left="567" w:hanging="283"/>
        <w:jc w:val="both"/>
      </w:pPr>
      <w:r w:rsidRPr="006E5524">
        <w:t xml:space="preserve">dokumentację powykonawczą, o której mowa w </w:t>
      </w:r>
      <w:r w:rsidRPr="006E5524">
        <w:rPr>
          <w:b/>
          <w:bCs/>
        </w:rPr>
        <w:t>Załączniku nr 1</w:t>
      </w:r>
      <w:r w:rsidRPr="006E5524">
        <w:t xml:space="preserve"> do Umowy, </w:t>
      </w:r>
    </w:p>
    <w:p w14:paraId="7D9E561D" w14:textId="77777777" w:rsidR="006E5524" w:rsidRPr="006E5524" w:rsidRDefault="006E5524" w:rsidP="006E5524">
      <w:pPr>
        <w:numPr>
          <w:ilvl w:val="1"/>
          <w:numId w:val="189"/>
        </w:numPr>
        <w:tabs>
          <w:tab w:val="clear" w:pos="1070"/>
        </w:tabs>
        <w:spacing w:beforeLines="30" w:before="72" w:afterLines="30" w:after="72" w:line="276" w:lineRule="auto"/>
        <w:ind w:left="567" w:hanging="283"/>
        <w:jc w:val="both"/>
      </w:pPr>
      <w:r w:rsidRPr="006E5524">
        <w:t xml:space="preserve">protokoły badań i sprawdzeń, </w:t>
      </w:r>
    </w:p>
    <w:p w14:paraId="3E5A8D39" w14:textId="77777777" w:rsidR="006E5524" w:rsidRPr="006E5524" w:rsidRDefault="006E5524" w:rsidP="006E5524">
      <w:pPr>
        <w:numPr>
          <w:ilvl w:val="1"/>
          <w:numId w:val="189"/>
        </w:numPr>
        <w:tabs>
          <w:tab w:val="clear" w:pos="1070"/>
        </w:tabs>
        <w:spacing w:beforeLines="30" w:before="72" w:afterLines="30" w:after="72" w:line="276" w:lineRule="auto"/>
        <w:ind w:left="567" w:hanging="283"/>
        <w:jc w:val="both"/>
      </w:pPr>
      <w:r w:rsidRPr="006E5524">
        <w:t>kopie kart przekazania odpadów wytworzonych w czasie realizacji Przedmiotu Umowy,</w:t>
      </w:r>
    </w:p>
    <w:p w14:paraId="32E892C2" w14:textId="77777777" w:rsidR="006E5524" w:rsidRPr="006E5524" w:rsidRDefault="006E5524" w:rsidP="006E5524">
      <w:pPr>
        <w:numPr>
          <w:ilvl w:val="1"/>
          <w:numId w:val="189"/>
        </w:numPr>
        <w:tabs>
          <w:tab w:val="clear" w:pos="1070"/>
        </w:tabs>
        <w:spacing w:beforeLines="30" w:before="72" w:afterLines="30" w:after="72" w:line="276" w:lineRule="auto"/>
        <w:ind w:left="567" w:hanging="283"/>
        <w:jc w:val="both"/>
      </w:pPr>
      <w:r w:rsidRPr="006E5524">
        <w:t>inne, zgodnie z postanowieniem § 2 ust. 2 Umowy.</w:t>
      </w:r>
    </w:p>
    <w:p w14:paraId="1F52E828"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 xml:space="preserve">Zamawiający obowiązany jest przystąpić do odbioru w terminie do </w:t>
      </w:r>
      <w:r w:rsidRPr="006E5524">
        <w:rPr>
          <w:b/>
          <w:bCs/>
        </w:rPr>
        <w:t>15 dni</w:t>
      </w:r>
      <w:r w:rsidRPr="006E5524">
        <w:t xml:space="preserve"> od zgłoszenia przez Wykonawcę Zamawiającemu gotowości do odbioru w formie pisemnej lub za pośrednictwem poczty e-mail. Datę i godzinę odbioru wyznacza Zamawiający powiadamiając Wykonawcę w formie pisemnej lub za pośrednictwem poczty e-mail. </w:t>
      </w:r>
    </w:p>
    <w:p w14:paraId="4AA10B8A"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W odbiorze uczestniczyć będą przedstawiciele Zamawiającego i Wykonawcy, w tym:</w:t>
      </w:r>
      <w:r w:rsidRPr="006E5524">
        <w:rPr>
          <w:vertAlign w:val="superscript"/>
        </w:rPr>
        <w:t xml:space="preserve"> </w:t>
      </w:r>
    </w:p>
    <w:p w14:paraId="1F449223" w14:textId="77777777" w:rsidR="006E5524" w:rsidRPr="006E5524" w:rsidRDefault="006E5524" w:rsidP="006E5524">
      <w:pPr>
        <w:numPr>
          <w:ilvl w:val="0"/>
          <w:numId w:val="92"/>
        </w:numPr>
        <w:spacing w:beforeLines="30" w:before="72" w:afterLines="30" w:after="72" w:line="276" w:lineRule="auto"/>
        <w:ind w:left="567" w:hanging="283"/>
        <w:jc w:val="both"/>
      </w:pPr>
      <w:r w:rsidRPr="006E5524">
        <w:t>Kierownik Budowy,</w:t>
      </w:r>
    </w:p>
    <w:p w14:paraId="24A71CDC" w14:textId="77777777" w:rsidR="006E5524" w:rsidRPr="006E5524" w:rsidRDefault="006E5524" w:rsidP="006E5524">
      <w:pPr>
        <w:numPr>
          <w:ilvl w:val="0"/>
          <w:numId w:val="92"/>
        </w:numPr>
        <w:spacing w:beforeLines="30" w:before="72" w:afterLines="30" w:after="72" w:line="276" w:lineRule="auto"/>
        <w:ind w:firstLine="568"/>
        <w:jc w:val="both"/>
      </w:pPr>
      <w:r w:rsidRPr="006E5524">
        <w:t xml:space="preserve">Przedstawiciele służb technicznych </w:t>
      </w:r>
      <w:r w:rsidRPr="006E5524">
        <w:rPr>
          <w:bCs/>
        </w:rPr>
        <w:t>Wykonawcy,</w:t>
      </w:r>
    </w:p>
    <w:p w14:paraId="3A0AFD16" w14:textId="77777777" w:rsidR="006E5524" w:rsidRPr="006E5524" w:rsidRDefault="006E5524" w:rsidP="006E5524">
      <w:pPr>
        <w:numPr>
          <w:ilvl w:val="0"/>
          <w:numId w:val="92"/>
        </w:numPr>
        <w:spacing w:beforeLines="30" w:before="72" w:afterLines="30" w:after="72" w:line="276" w:lineRule="auto"/>
        <w:ind w:left="567" w:hanging="283"/>
        <w:jc w:val="both"/>
      </w:pPr>
      <w:r w:rsidRPr="006E5524">
        <w:t xml:space="preserve">Przedstawiciele służb technicznych </w:t>
      </w:r>
      <w:r w:rsidRPr="006E5524">
        <w:rPr>
          <w:bCs/>
        </w:rPr>
        <w:t>Zamawiającego,</w:t>
      </w:r>
    </w:p>
    <w:p w14:paraId="529C14AD" w14:textId="77777777" w:rsidR="006E5524" w:rsidRPr="006E5524" w:rsidRDefault="006E5524" w:rsidP="006E5524">
      <w:pPr>
        <w:numPr>
          <w:ilvl w:val="0"/>
          <w:numId w:val="92"/>
        </w:numPr>
        <w:spacing w:beforeLines="30" w:before="72" w:afterLines="30" w:after="72" w:line="276" w:lineRule="auto"/>
        <w:ind w:left="567" w:hanging="283"/>
        <w:jc w:val="both"/>
      </w:pPr>
      <w:r w:rsidRPr="006E5524">
        <w:t xml:space="preserve">Inni Przedstawiciele </w:t>
      </w:r>
      <w:r w:rsidRPr="006E5524">
        <w:rPr>
          <w:bCs/>
        </w:rPr>
        <w:t>Zamawiającego wskazani w Powołaniu Komisji Odbiorowej.</w:t>
      </w:r>
    </w:p>
    <w:p w14:paraId="48D208F7"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 xml:space="preserve">Odbioru dokonuje się po wykonaniu prac. Odbiór ten potwierdzony winien być protokołem odbioru zawierającym elementy, o których mowa w ust. 8 poniżej. Zamawiający przystąpi do czynności odbioru w terminie </w:t>
      </w:r>
      <w:r w:rsidRPr="006E5524">
        <w:rPr>
          <w:b/>
        </w:rPr>
        <w:t>10 dni roboczych</w:t>
      </w:r>
      <w:r w:rsidRPr="006E5524">
        <w:t xml:space="preserve"> od dnia zgłoszenia przez Wykonawcę gotowości do odbioru.</w:t>
      </w:r>
    </w:p>
    <w:p w14:paraId="3CAEB696"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Z czynności odbioru każdorazowo sporządzony jest protokół odbioru, w którym należy wskazać w szczególności:</w:t>
      </w:r>
    </w:p>
    <w:p w14:paraId="159F5D94" w14:textId="77777777" w:rsidR="006E5524" w:rsidRPr="006E5524" w:rsidRDefault="006E5524" w:rsidP="006E5524">
      <w:pPr>
        <w:spacing w:beforeLines="30" w:before="72" w:afterLines="30" w:after="72" w:line="276" w:lineRule="auto"/>
        <w:ind w:left="567" w:hanging="283"/>
        <w:jc w:val="both"/>
      </w:pPr>
      <w:r w:rsidRPr="006E5524">
        <w:t>1) datę dokonania czynności odbioru,</w:t>
      </w:r>
    </w:p>
    <w:p w14:paraId="1DD5BC60" w14:textId="77777777" w:rsidR="006E5524" w:rsidRPr="006E5524" w:rsidRDefault="006E5524" w:rsidP="006E5524">
      <w:pPr>
        <w:spacing w:beforeLines="30" w:before="72" w:afterLines="30" w:after="72" w:line="276" w:lineRule="auto"/>
        <w:ind w:left="567" w:hanging="283"/>
        <w:jc w:val="both"/>
      </w:pPr>
      <w:r w:rsidRPr="006E5524">
        <w:t xml:space="preserve">2) przedmiot odbioru, </w:t>
      </w:r>
    </w:p>
    <w:p w14:paraId="2BA87EE6" w14:textId="77777777" w:rsidR="006E5524" w:rsidRPr="006E5524" w:rsidRDefault="006E5524" w:rsidP="006E5524">
      <w:pPr>
        <w:spacing w:beforeLines="30" w:before="72" w:afterLines="30" w:after="72" w:line="276" w:lineRule="auto"/>
        <w:ind w:left="567" w:hanging="283"/>
        <w:jc w:val="both"/>
      </w:pPr>
      <w:r w:rsidRPr="006E5524">
        <w:t>3) wynik odbioru,</w:t>
      </w:r>
    </w:p>
    <w:p w14:paraId="7A191717" w14:textId="77777777" w:rsidR="006E5524" w:rsidRPr="006E5524" w:rsidRDefault="006E5524" w:rsidP="006E5524">
      <w:pPr>
        <w:spacing w:beforeLines="30" w:before="72" w:afterLines="30" w:after="72" w:line="276" w:lineRule="auto"/>
        <w:ind w:left="567" w:hanging="283"/>
        <w:jc w:val="both"/>
      </w:pPr>
      <w:r w:rsidRPr="006E5524">
        <w:t>4) podpisy obydwu Stron (Zamawiającego i Wykonawcy).</w:t>
      </w:r>
    </w:p>
    <w:p w14:paraId="2F97CFE2" w14:textId="77777777" w:rsidR="006E5524" w:rsidRPr="006E5524" w:rsidRDefault="006E5524" w:rsidP="006E5524">
      <w:pPr>
        <w:spacing w:beforeLines="30" w:before="72" w:afterLines="30" w:after="72" w:line="276" w:lineRule="auto"/>
        <w:ind w:left="284"/>
        <w:jc w:val="both"/>
      </w:pPr>
      <w:r w:rsidRPr="006E5524">
        <w:t>W czynnościach odbioru biorą udział upoważnieni przedstawiciele obu Stron, którzy podpisują protokół.</w:t>
      </w:r>
    </w:p>
    <w:p w14:paraId="6E0ED4C2" w14:textId="77777777" w:rsidR="006E5524" w:rsidRPr="006E5524" w:rsidRDefault="006E5524" w:rsidP="006E5524">
      <w:pPr>
        <w:numPr>
          <w:ilvl w:val="0"/>
          <w:numId w:val="189"/>
        </w:numPr>
        <w:tabs>
          <w:tab w:val="clear" w:pos="360"/>
        </w:tabs>
        <w:spacing w:beforeLines="30" w:before="72" w:afterLines="30" w:after="72" w:line="276" w:lineRule="auto"/>
        <w:ind w:left="284" w:hanging="284"/>
        <w:jc w:val="both"/>
      </w:pPr>
      <w:r w:rsidRPr="006E5524">
        <w:t>Jeżeli w toku Odbioru końcowego zostaną stwierdzone wady, to Zamawiającemu przysługują następujące uprawnienia:</w:t>
      </w:r>
    </w:p>
    <w:p w14:paraId="4A051781" w14:textId="77777777" w:rsidR="006E5524" w:rsidRPr="006E5524" w:rsidRDefault="006E5524" w:rsidP="006E5524">
      <w:pPr>
        <w:numPr>
          <w:ilvl w:val="1"/>
          <w:numId w:val="189"/>
        </w:numPr>
        <w:tabs>
          <w:tab w:val="clear" w:pos="1070"/>
        </w:tabs>
        <w:spacing w:beforeLines="30" w:before="72" w:afterLines="30" w:after="72" w:line="276" w:lineRule="auto"/>
        <w:ind w:left="567" w:hanging="283"/>
        <w:jc w:val="both"/>
      </w:pPr>
      <w:r w:rsidRPr="006E5524">
        <w:t>jeżeli wady nadają się do usunięcia, może wyznaczyć termin ich usunięcia i odmówić odbioru do czasu usunięcia wad, z zachowaniem prawa do naliczenia kar umownych,</w:t>
      </w:r>
    </w:p>
    <w:p w14:paraId="4063819C" w14:textId="77777777" w:rsidR="006E5524" w:rsidRPr="006E5524" w:rsidRDefault="006E5524" w:rsidP="006E5524">
      <w:pPr>
        <w:numPr>
          <w:ilvl w:val="1"/>
          <w:numId w:val="189"/>
        </w:numPr>
        <w:tabs>
          <w:tab w:val="clear" w:pos="1070"/>
        </w:tabs>
        <w:spacing w:beforeLines="30" w:before="72" w:afterLines="30" w:after="72" w:line="276" w:lineRule="auto"/>
        <w:ind w:left="567" w:hanging="283"/>
        <w:jc w:val="both"/>
      </w:pPr>
      <w:r w:rsidRPr="006E5524">
        <w:t>jeżeli wady nie nadają się do usunięcia to:</w:t>
      </w:r>
    </w:p>
    <w:p w14:paraId="44701E08" w14:textId="77777777" w:rsidR="006E5524" w:rsidRPr="006E5524" w:rsidRDefault="006E5524" w:rsidP="006E5524">
      <w:pPr>
        <w:numPr>
          <w:ilvl w:val="2"/>
          <w:numId w:val="129"/>
        </w:numPr>
        <w:spacing w:beforeLines="30" w:before="72" w:afterLines="30" w:after="72" w:line="276" w:lineRule="auto"/>
        <w:ind w:left="851" w:hanging="284"/>
        <w:jc w:val="both"/>
      </w:pPr>
      <w:r w:rsidRPr="006E5524">
        <w:t xml:space="preserve">jeżeli nie uniemożliwiają one użytkowania przedmiotu odbioru zgodnie z przeznaczeniem, Zamawiający może żądać obniżenia wynagrodzenia w odpowiednim stosunku, </w:t>
      </w:r>
    </w:p>
    <w:p w14:paraId="1C3CE303" w14:textId="77777777" w:rsidR="006E5524" w:rsidRPr="006E5524" w:rsidRDefault="006E5524" w:rsidP="006E5524">
      <w:pPr>
        <w:numPr>
          <w:ilvl w:val="2"/>
          <w:numId w:val="129"/>
        </w:numPr>
        <w:spacing w:beforeLines="30" w:before="72" w:afterLines="30" w:after="72" w:line="276" w:lineRule="auto"/>
        <w:ind w:left="851" w:hanging="284"/>
        <w:jc w:val="both"/>
      </w:pPr>
      <w:r w:rsidRPr="006E5524">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66DDB637"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lastRenderedPageBreak/>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12</w:t>
      </w:r>
      <w:r w:rsidRPr="006E5524">
        <w:rPr>
          <w:bCs/>
        </w:rPr>
        <w:t>.</w:t>
      </w:r>
      <w:r w:rsidRPr="006E5524">
        <w:t xml:space="preserve"> Do czasu usunięcia wad Zamawiający może zatrzymać odpowiednią część wynagrodzenia Wykonawcy jako dodatkowe zabezpieczenie uprawnienia, o którym mowa w </w:t>
      </w:r>
      <w:r w:rsidRPr="006E5524">
        <w:rPr>
          <w:bCs/>
        </w:rPr>
        <w:t>ust. 12.</w:t>
      </w:r>
    </w:p>
    <w:p w14:paraId="62A44ACC"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9 pkt 2 lit. a) lub zapis zawarty w ust. 9 pkt 2 lit. b, o ile stwierdzone wady uniemożliwiają użytkowanie Przedmiotu Umowy.</w:t>
      </w:r>
    </w:p>
    <w:p w14:paraId="53D666C0"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 xml:space="preserve">Zamawiającemu przysługuje prawo usunięcia w zastępstwie Wykonawcy i na jego koszt wad nieusuniętych przez Wykonawcę w terminie wyznaczonym zgodnie z </w:t>
      </w:r>
      <w:r w:rsidRPr="006E5524">
        <w:rPr>
          <w:bCs/>
        </w:rPr>
        <w:t>ust. 10</w:t>
      </w:r>
      <w:r w:rsidRPr="006E5524">
        <w:t>.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6330AA24"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Wykonawca zobowiązany jest do niezwłocznego pisemnego zawiadomienia Zamawiającego o usunięciu wad.</w:t>
      </w:r>
      <w:bookmarkStart w:id="46" w:name="_Hlk202422493"/>
    </w:p>
    <w:bookmarkEnd w:id="46"/>
    <w:p w14:paraId="5CFC117A"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W przypadku stwierdzenia, że prace nie zostały wykonane w sposób należyty, zgodny 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w:t>
      </w:r>
    </w:p>
    <w:p w14:paraId="4D374C76"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Obustronnie podpisany Protokół odbioru jest podstawą do sporządzenia Protokołu Odbioru Finansowego (POF).</w:t>
      </w:r>
    </w:p>
    <w:p w14:paraId="5D7D2E38"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Przed odbiorem Przedmiotu Umowy Wykonawca zobowiązany jest uporządkować teren budowy i doprowadzić go do stanu z chwili przejęcia terenu budowy, z uwzględnieniem zmian w terenie, dokonanych w celu wykonania Przedmiotu Umowy.</w:t>
      </w:r>
    </w:p>
    <w:p w14:paraId="26631501" w14:textId="77777777" w:rsidR="006E5524" w:rsidRPr="006E5524" w:rsidRDefault="006E5524" w:rsidP="006E5524">
      <w:pPr>
        <w:numPr>
          <w:ilvl w:val="0"/>
          <w:numId w:val="189"/>
        </w:numPr>
        <w:tabs>
          <w:tab w:val="clear" w:pos="360"/>
        </w:tabs>
        <w:spacing w:beforeLines="30" w:before="72" w:afterLines="30" w:after="72" w:line="276" w:lineRule="auto"/>
        <w:ind w:left="284" w:hanging="426"/>
        <w:jc w:val="both"/>
      </w:pPr>
      <w:r w:rsidRPr="006E5524">
        <w:t>Wykonawca na własny koszt wykonuje badania niezbędne dla uzyskania świadectw dopuszczeniowych dla użytkowania urządzeń objętych Przedmiotem Umowy.</w:t>
      </w:r>
    </w:p>
    <w:p w14:paraId="4229881A" w14:textId="77777777" w:rsidR="006E5524" w:rsidRPr="006E5524" w:rsidRDefault="006E5524" w:rsidP="006E5524">
      <w:pPr>
        <w:pStyle w:val="Akapitzlist"/>
        <w:spacing w:beforeLines="30" w:before="72" w:afterLines="30" w:after="72" w:line="276" w:lineRule="auto"/>
        <w:ind w:left="0"/>
        <w:jc w:val="center"/>
        <w:rPr>
          <w:b/>
        </w:rPr>
      </w:pPr>
      <w:r w:rsidRPr="006E5524">
        <w:rPr>
          <w:b/>
        </w:rPr>
        <w:t>§6</w:t>
      </w:r>
    </w:p>
    <w:p w14:paraId="4E5724E3" w14:textId="77777777" w:rsidR="006E5524" w:rsidRPr="006E5524" w:rsidRDefault="006E5524" w:rsidP="006E5524">
      <w:pPr>
        <w:pStyle w:val="Akapitzlist"/>
        <w:spacing w:beforeLines="30" w:before="72" w:afterLines="30" w:after="72" w:line="276" w:lineRule="auto"/>
        <w:ind w:left="0"/>
        <w:jc w:val="center"/>
        <w:rPr>
          <w:b/>
        </w:rPr>
      </w:pPr>
      <w:r w:rsidRPr="006E5524">
        <w:rPr>
          <w:b/>
        </w:rPr>
        <w:t>GWARANCJA JAKOŚCI, RĘKOJMIA ZA WADY</w:t>
      </w:r>
    </w:p>
    <w:p w14:paraId="002EF156"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23ED0DB1"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Wykonawca udziela Zamawiającemu Gwarancji na Przedmiot Umowy:</w:t>
      </w:r>
    </w:p>
    <w:p w14:paraId="5833018A" w14:textId="77777777" w:rsidR="006E5524" w:rsidRPr="006E5524" w:rsidRDefault="006E5524" w:rsidP="006E5524">
      <w:pPr>
        <w:pStyle w:val="Akapitzlist"/>
        <w:numPr>
          <w:ilvl w:val="0"/>
          <w:numId w:val="133"/>
        </w:numPr>
        <w:spacing w:beforeLines="30" w:before="72" w:afterLines="30" w:after="72" w:line="276" w:lineRule="auto"/>
        <w:ind w:left="567" w:hanging="283"/>
        <w:rPr>
          <w:rFonts w:eastAsia="Calibri"/>
        </w:rPr>
      </w:pPr>
      <w:r w:rsidRPr="006E5524">
        <w:rPr>
          <w:rFonts w:eastAsia="Calibri"/>
        </w:rPr>
        <w:t xml:space="preserve">na Obiekt - na okres </w:t>
      </w:r>
      <w:r w:rsidRPr="006E5524">
        <w:rPr>
          <w:rFonts w:eastAsia="Calibri"/>
          <w:b/>
        </w:rPr>
        <w:t>36 miesięcy</w:t>
      </w:r>
      <w:r w:rsidRPr="006E5524">
        <w:rPr>
          <w:rFonts w:eastAsia="Calibri"/>
        </w:rPr>
        <w:t xml:space="preserve">, </w:t>
      </w:r>
    </w:p>
    <w:p w14:paraId="37CEE2E0" w14:textId="77777777" w:rsidR="006E5524" w:rsidRPr="006E5524" w:rsidRDefault="006E5524" w:rsidP="006E5524">
      <w:pPr>
        <w:pStyle w:val="Akapitzlist"/>
        <w:numPr>
          <w:ilvl w:val="0"/>
          <w:numId w:val="133"/>
        </w:numPr>
        <w:spacing w:beforeLines="30" w:before="72" w:afterLines="30" w:after="72" w:line="276" w:lineRule="auto"/>
        <w:ind w:left="567" w:hanging="283"/>
        <w:jc w:val="both"/>
        <w:rPr>
          <w:b/>
        </w:rPr>
      </w:pPr>
      <w:r w:rsidRPr="006E5524">
        <w:rPr>
          <w:rFonts w:eastAsia="Calibri"/>
        </w:rPr>
        <w:t xml:space="preserve">na wbudowane urządzenia i materiały - </w:t>
      </w:r>
      <w:r w:rsidRPr="006E5524">
        <w:rPr>
          <w:rFonts w:eastAsia="Calibri"/>
          <w:b/>
        </w:rPr>
        <w:t>na okres zgodny z gwarancją producenta urządzeń i materiałów.</w:t>
      </w:r>
    </w:p>
    <w:p w14:paraId="16E279C1"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 xml:space="preserve">Niezależnie od Gwarancji, o której mowa w ust. 2, Wykonawca dostarczy Zamawiającemu karty gwarancyjne producenta maszyn, urządzeń, instalacji, materiałów w języku polskim. Gwarancja producenta jest udzielona na okresy wskazane w karcie gwarancyjnej. Zamawiający według </w:t>
      </w:r>
      <w:r w:rsidRPr="006E5524">
        <w:lastRenderedPageBreak/>
        <w:t>swojego wyboru może wykonywać uprawnienia z Gwarancji lub gwarancji określonej w karcie gwarancyjnej, o której mowa w zdaniu poprzednim.</w:t>
      </w:r>
    </w:p>
    <w:p w14:paraId="09659471"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Okres Gwarancji, o której mowa w ust. 2 powyżej, rozpoczyna bieg od dnia podpisania Protokołu odbioru końcowego Przedmiotu Umowy bez zastrzeżeń.</w:t>
      </w:r>
    </w:p>
    <w:p w14:paraId="18FC76CA"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 xml:space="preserve">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w:t>
      </w:r>
      <w:r w:rsidRPr="006E5524">
        <w:rPr>
          <w:b/>
          <w:bCs/>
        </w:rPr>
        <w:t>7 dni</w:t>
      </w:r>
      <w:r w:rsidRPr="006E5524">
        <w:t xml:space="preserve"> od zgłoszenia Reklamacji przez Zamawiającego Wykonawca nie potwierdzi jej otrzymania, uważa się, że Wykonawca takie potwierdzenie złożył z chwilą upływu tego terminu.</w:t>
      </w:r>
    </w:p>
    <w:p w14:paraId="2865DEA7"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Reklamacje, o których mowa w ust. 5, mogą być składane w imieniu Zamawiającego właściwemu przedstawicielowi Wykonawcy, wskazanemu w § 22 Umowy przez przedstawiciela Zamawiającego wskazanego w § 22 Umowy, przy czym osoby te są uprawnione do jednoosobowego działania w tym zakresie. Wykonawca potwierdza otrzymanie reklamacji – w imieniu Wykonawcy uprawnione do jednoosobowego działania w tym zakresie są osoby wymienione w z § 22 Umowy.</w:t>
      </w:r>
    </w:p>
    <w:p w14:paraId="671B7A24"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rPr>
          <w:u w:val="single"/>
        </w:rPr>
      </w:pPr>
      <w:r w:rsidRPr="006E5524">
        <w:t>Wykonawca zobowiązuje się przystąpić do usunięcia wad Przedmiotu Umowy w terminie wskazanym przez Zamawiającego w zgłoszeniu Reklamacji.</w:t>
      </w:r>
    </w:p>
    <w:p w14:paraId="2429B03D"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pPr>
      <w:r w:rsidRPr="006E5524">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6E5AE2FB"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284"/>
        <w:jc w:val="both"/>
        <w:rPr>
          <w:u w:val="single"/>
        </w:rPr>
      </w:pPr>
      <w:r w:rsidRPr="006E5524">
        <w:t>W uzasadnionych przypadkach, w szczególności ze względów technologicznych, Zamawiający, na wniosek Wykonawcy, może wyrazić w formie pisemnej zgodę na przedłużenie terminu przewidzianego w ust. 8.</w:t>
      </w:r>
    </w:p>
    <w:p w14:paraId="2FC2BAAF"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Prace polegające na usunięciu wady będą prowadzone w terminach uzgodnionych z Zamawiającym, z uwzględnieniem warunków eksploatacyjnych Przedmiotu Umowy, umożliwiających prowadzenie tych prac.</w:t>
      </w:r>
    </w:p>
    <w:p w14:paraId="5C809D05"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Okres Gwarancji ulega przedłużeniu o czas usuwania wady Przedmiotu Umowy, z tym zastrzeżeniem, że w odniesieniu do wymiany wadliwego elementu lub ponownego wykonania wadliwie wykonanej usługi wchodzącej w zakres Przedmiotu Umowy,</w:t>
      </w:r>
      <w:r w:rsidRPr="006E5524">
        <w:rPr>
          <w:i/>
        </w:rPr>
        <w:t xml:space="preserve"> </w:t>
      </w:r>
      <w:r w:rsidRPr="006E5524">
        <w:t>okres Gwarancji biegnie na nowo od chwili dokonania odbioru wykonanej naprawy.</w:t>
      </w:r>
    </w:p>
    <w:p w14:paraId="4D14B3AA"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Usunięcie wady zostanie każdorazowo potwierdzone w protokole podpisanym przez Strony.</w:t>
      </w:r>
    </w:p>
    <w:p w14:paraId="2E3D5B59"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02E62FF7"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53CAC6E9"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pPr>
      <w:r w:rsidRPr="006E5524">
        <w:t xml:space="preserve">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w:t>
      </w:r>
      <w:r w:rsidRPr="006E5524">
        <w:lastRenderedPageBreak/>
        <w:t>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253DAA9F"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pPr>
      <w:r w:rsidRPr="006E5524">
        <w:t>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z udzielonej Gwarancji i rękojmi.</w:t>
      </w:r>
    </w:p>
    <w:p w14:paraId="49C7554D"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Wykonawca jest odpowiedzialny za wszelkie szkody, które spowodował w czasie usuwania wad.</w:t>
      </w:r>
    </w:p>
    <w:p w14:paraId="7F204602"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pPr>
      <w:r w:rsidRPr="006E5524">
        <w:t xml:space="preserve">Strony Umowy ustalają, że przed upływem terminu Gwarancji odbioru gwarancyjnego, który przeprowadzi komisja powołana przez Zamawiającego. O przewidywanym terminie odbioru gwarancyjnego Zamawiający poinformuje Wykonawcę, z co najmniej </w:t>
      </w:r>
      <w:r w:rsidRPr="006E5524">
        <w:rPr>
          <w:b/>
          <w:bCs/>
        </w:rPr>
        <w:t>7-dniowym</w:t>
      </w:r>
      <w:r w:rsidRPr="006E5524">
        <w:t xml:space="preserve"> wyprzedzeniem. Wykonawca uprawniony będzie do wskazania 2 osób do udziału w komisji. W przypadku niewskazania takich osób lub ich nieprzybycia na termin odbioru, Zamawiający uprawniony będzie do dokonania odbioru jednostronnego. </w:t>
      </w:r>
    </w:p>
    <w:p w14:paraId="142AAF2B"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pPr>
      <w:r w:rsidRPr="006E5524">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448EC296"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rPr>
          <w:u w:val="single"/>
        </w:rPr>
      </w:pPr>
      <w:r w:rsidRPr="006E5524">
        <w:t>Zamawiający może dochodzić roszczeń z tytułu Gwarancji także po upływie okresów Gwarancji, jeżeli wady ujawnią się przed ich upływem.</w:t>
      </w:r>
    </w:p>
    <w:p w14:paraId="33CBD6A6"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rPr>
          <w:u w:val="single"/>
        </w:rPr>
      </w:pPr>
      <w:r w:rsidRPr="006E5524">
        <w:t>Postanowienia niniejszego paragrafu nie wyłączają ani nie ograniczają uprawnień Zamawiającego z tytułu rękojmi za wady przysługujących mu na zasadach ogólnych, z uwzględnieniem postanowień ust. 22 – 26 poniżej.</w:t>
      </w:r>
    </w:p>
    <w:p w14:paraId="2DF67632"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pPr>
      <w:r w:rsidRPr="006E5524">
        <w:t>Wykonawca udziela Zamawiającemu rękojmi na Przedmiot Umowy, w tym również na dostarczone przez niego materiały i urządzenia na okres</w:t>
      </w:r>
      <w:r w:rsidRPr="006E5524">
        <w:rPr>
          <w:b/>
        </w:rPr>
        <w:t xml:space="preserve"> dłuższy o 12 miesięcy niż gwarancja określona w ust.2 </w:t>
      </w:r>
      <w:r w:rsidRPr="006E5524">
        <w:t>licząc od dnia podpisania protokołu końcowego odbioru Przedmiotu Umowy bez zastrzeżeń.</w:t>
      </w:r>
    </w:p>
    <w:p w14:paraId="63213879"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 formie pisemnej zgodę na przedłużenie terminu przewidzianego w zdaniu pierwszym.</w:t>
      </w:r>
    </w:p>
    <w:p w14:paraId="0C8071C5"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rPr>
          <w:u w:val="single"/>
        </w:rPr>
      </w:pPr>
      <w:r w:rsidRPr="006E5524">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3699570D" w14:textId="77777777" w:rsidR="006E5524" w:rsidRPr="006E5524" w:rsidRDefault="006E5524" w:rsidP="006E5524">
      <w:pPr>
        <w:pStyle w:val="Akapitzlist"/>
        <w:numPr>
          <w:ilvl w:val="0"/>
          <w:numId w:val="177"/>
        </w:numPr>
        <w:tabs>
          <w:tab w:val="clear" w:pos="720"/>
        </w:tabs>
        <w:spacing w:beforeLines="30" w:before="72" w:afterLines="30" w:after="72" w:line="276" w:lineRule="auto"/>
        <w:ind w:left="284" w:hanging="426"/>
        <w:jc w:val="both"/>
        <w:rPr>
          <w:u w:val="single"/>
        </w:rPr>
      </w:pPr>
      <w:r w:rsidRPr="006E5524">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33AD6850"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rPr>
          <w:u w:val="single"/>
        </w:rPr>
      </w:pPr>
      <w:r w:rsidRPr="006E5524">
        <w:t>Zamawiający może wykonywać uprawnienia z tytułu rękojmi za wady fizyczne Przedmiotu Umowy niezależnie od uprawnień wynikających z Gwarancji.</w:t>
      </w:r>
    </w:p>
    <w:p w14:paraId="1E878FB2" w14:textId="77777777" w:rsidR="006E5524" w:rsidRPr="006E5524" w:rsidRDefault="006E5524" w:rsidP="006E5524">
      <w:pPr>
        <w:pStyle w:val="Akapitzlist"/>
        <w:numPr>
          <w:ilvl w:val="0"/>
          <w:numId w:val="177"/>
        </w:numPr>
        <w:tabs>
          <w:tab w:val="clear" w:pos="720"/>
          <w:tab w:val="num" w:pos="426"/>
        </w:tabs>
        <w:spacing w:beforeLines="30" w:before="72" w:afterLines="30" w:after="72" w:line="276" w:lineRule="auto"/>
        <w:ind w:left="284" w:hanging="426"/>
        <w:jc w:val="both"/>
        <w:rPr>
          <w:u w:val="single"/>
        </w:rPr>
      </w:pPr>
      <w:r w:rsidRPr="006E5524">
        <w:t xml:space="preserve">W przypadkach, gdy wadliwy element objęty gwarancją może spowodować wzrost dodatkowych kosztów, wynikających z niedotrzymania warunków dostaw energii elektrycznej, Zamawiający </w:t>
      </w:r>
      <w:r w:rsidRPr="006E5524">
        <w:lastRenderedPageBreak/>
        <w:t>zastrzega sobie możliwość usunięcia wady, bez utraty gwarancji, w sposób minimalizujący takie zagrożenia powiadamiając o powyższym Wykonawcę. Usunięcie wady nastąpi na koszt i ryzyko Wykonawcy.</w:t>
      </w:r>
    </w:p>
    <w:p w14:paraId="0E23E372" w14:textId="77777777" w:rsidR="006E5524" w:rsidRPr="006E5524" w:rsidRDefault="006E5524" w:rsidP="006E5524">
      <w:pPr>
        <w:pStyle w:val="Akapitzlist"/>
        <w:spacing w:beforeLines="30" w:before="72" w:afterLines="30" w:after="72" w:line="276" w:lineRule="auto"/>
        <w:ind w:left="0"/>
        <w:jc w:val="center"/>
        <w:rPr>
          <w:b/>
        </w:rPr>
      </w:pPr>
      <w:r w:rsidRPr="006E5524">
        <w:rPr>
          <w:b/>
        </w:rPr>
        <w:t>§7</w:t>
      </w:r>
    </w:p>
    <w:p w14:paraId="11D934F4" w14:textId="77777777" w:rsidR="006E5524" w:rsidRPr="006E5524" w:rsidRDefault="006E5524" w:rsidP="006E5524">
      <w:pPr>
        <w:pStyle w:val="Akapitzlist"/>
        <w:spacing w:beforeLines="30" w:before="72" w:afterLines="30" w:after="72" w:line="276" w:lineRule="auto"/>
        <w:ind w:left="0"/>
        <w:jc w:val="center"/>
        <w:rPr>
          <w:b/>
        </w:rPr>
      </w:pPr>
      <w:r w:rsidRPr="006E5524">
        <w:rPr>
          <w:b/>
        </w:rPr>
        <w:t>PRZENIESIENIE PRAW AUTORSKICH</w:t>
      </w:r>
    </w:p>
    <w:p w14:paraId="54D13261" w14:textId="77777777" w:rsidR="006E5524" w:rsidRPr="006E5524" w:rsidRDefault="006E5524" w:rsidP="006E5524">
      <w:pPr>
        <w:pStyle w:val="Akapitzlist"/>
        <w:spacing w:beforeLines="30" w:before="72" w:afterLines="30" w:after="72" w:line="276" w:lineRule="auto"/>
        <w:ind w:left="0"/>
        <w:jc w:val="center"/>
        <w:rPr>
          <w:b/>
        </w:rPr>
      </w:pPr>
      <w:r w:rsidRPr="006E5524">
        <w:t>Do przedmiotu niniejszej Umowy nie mają zastosowania postanowienia dotyczące przeniesienia praw autorskich.</w:t>
      </w:r>
    </w:p>
    <w:p w14:paraId="7886A6D9" w14:textId="77777777" w:rsidR="006E5524" w:rsidRPr="006E5524" w:rsidRDefault="006E5524" w:rsidP="006E5524">
      <w:pPr>
        <w:pStyle w:val="Akapitzlist"/>
        <w:spacing w:beforeLines="30" w:before="72" w:afterLines="30" w:after="72" w:line="276" w:lineRule="auto"/>
        <w:ind w:left="0"/>
        <w:jc w:val="center"/>
        <w:rPr>
          <w:b/>
        </w:rPr>
      </w:pPr>
      <w:r w:rsidRPr="006E5524">
        <w:rPr>
          <w:b/>
        </w:rPr>
        <w:t>§8</w:t>
      </w:r>
    </w:p>
    <w:p w14:paraId="60BBDD73" w14:textId="77777777" w:rsidR="006E5524" w:rsidRPr="006E5524" w:rsidRDefault="006E5524" w:rsidP="006E5524">
      <w:pPr>
        <w:pStyle w:val="Akapitzlist"/>
        <w:spacing w:beforeLines="30" w:before="72" w:afterLines="30" w:after="72" w:line="276" w:lineRule="auto"/>
        <w:ind w:left="0"/>
        <w:jc w:val="center"/>
        <w:rPr>
          <w:b/>
        </w:rPr>
      </w:pPr>
      <w:r w:rsidRPr="006E5524">
        <w:rPr>
          <w:b/>
        </w:rPr>
        <w:t>LICENCJA</w:t>
      </w:r>
    </w:p>
    <w:p w14:paraId="222B601E" w14:textId="77777777" w:rsidR="006E5524" w:rsidRPr="006E5524" w:rsidRDefault="006E5524" w:rsidP="006E5524">
      <w:pPr>
        <w:pStyle w:val="Akapitzlist"/>
        <w:spacing w:beforeLines="30" w:before="72" w:afterLines="30" w:after="72" w:line="276" w:lineRule="auto"/>
        <w:ind w:left="0"/>
        <w:jc w:val="center"/>
      </w:pPr>
      <w:r w:rsidRPr="006E5524">
        <w:t>Do przedmiotu niniejszej Umowy nie mają zastosowania postanowienia dotyczące licencji.</w:t>
      </w:r>
    </w:p>
    <w:p w14:paraId="7513227B" w14:textId="77777777" w:rsidR="006E5524" w:rsidRPr="006E5524" w:rsidRDefault="006E5524" w:rsidP="006E5524">
      <w:pPr>
        <w:pStyle w:val="Akapitzlist"/>
        <w:spacing w:beforeLines="30" w:before="72" w:afterLines="30" w:after="72" w:line="276" w:lineRule="auto"/>
        <w:ind w:left="0"/>
        <w:jc w:val="center"/>
        <w:rPr>
          <w:b/>
        </w:rPr>
      </w:pPr>
      <w:r w:rsidRPr="006E5524">
        <w:rPr>
          <w:b/>
        </w:rPr>
        <w:t>§9</w:t>
      </w:r>
    </w:p>
    <w:p w14:paraId="7A1EC2BD" w14:textId="77777777" w:rsidR="006E5524" w:rsidRPr="006E5524" w:rsidRDefault="006E5524" w:rsidP="006E5524">
      <w:pPr>
        <w:pStyle w:val="Akapitzlist"/>
        <w:spacing w:beforeLines="30" w:before="72" w:afterLines="30" w:after="72" w:line="276" w:lineRule="auto"/>
        <w:ind w:left="0"/>
        <w:jc w:val="center"/>
        <w:rPr>
          <w:b/>
        </w:rPr>
      </w:pPr>
      <w:r w:rsidRPr="006E5524">
        <w:rPr>
          <w:b/>
        </w:rPr>
        <w:t>PRAWA WŁASNOŚCI INTELEKTUALNEJ</w:t>
      </w:r>
    </w:p>
    <w:p w14:paraId="0921C8D2" w14:textId="77777777" w:rsidR="006E5524" w:rsidRPr="006E5524" w:rsidRDefault="006E5524" w:rsidP="006E5524">
      <w:pPr>
        <w:numPr>
          <w:ilvl w:val="0"/>
          <w:numId w:val="149"/>
        </w:numPr>
        <w:tabs>
          <w:tab w:val="clear" w:pos="720"/>
        </w:tabs>
        <w:spacing w:beforeLines="30" w:before="72" w:afterLines="30" w:after="72" w:line="276" w:lineRule="auto"/>
        <w:ind w:left="284" w:hanging="284"/>
        <w:jc w:val="both"/>
      </w:pPr>
      <w:r w:rsidRPr="006E5524">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7021D303" w14:textId="77777777" w:rsidR="006E5524" w:rsidRPr="006E5524" w:rsidRDefault="006E5524" w:rsidP="006E5524">
      <w:pPr>
        <w:numPr>
          <w:ilvl w:val="0"/>
          <w:numId w:val="149"/>
        </w:numPr>
        <w:tabs>
          <w:tab w:val="clear" w:pos="720"/>
        </w:tabs>
        <w:spacing w:beforeLines="30" w:before="72" w:afterLines="30" w:after="72" w:line="276" w:lineRule="auto"/>
        <w:ind w:left="284" w:hanging="284"/>
        <w:jc w:val="both"/>
      </w:pPr>
      <w:r w:rsidRPr="006E5524">
        <w:t xml:space="preserve">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 </w:t>
      </w:r>
    </w:p>
    <w:p w14:paraId="5CA9192B" w14:textId="77777777" w:rsidR="006E5524" w:rsidRPr="006E5524" w:rsidRDefault="006E5524" w:rsidP="006E5524">
      <w:pPr>
        <w:numPr>
          <w:ilvl w:val="0"/>
          <w:numId w:val="149"/>
        </w:numPr>
        <w:tabs>
          <w:tab w:val="clear" w:pos="720"/>
        </w:tabs>
        <w:spacing w:beforeLines="30" w:before="72" w:afterLines="30" w:after="72" w:line="276" w:lineRule="auto"/>
        <w:ind w:left="284" w:hanging="284"/>
        <w:jc w:val="both"/>
      </w:pPr>
      <w:r w:rsidRPr="006E5524">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6E5524">
        <w:rPr>
          <w:rFonts w:eastAsia="Calibri"/>
        </w:rPr>
        <w:t xml:space="preserve"> </w:t>
      </w:r>
      <w:r w:rsidRPr="006E5524">
        <w:t xml:space="preserve"> </w:t>
      </w:r>
    </w:p>
    <w:p w14:paraId="5E3762DB" w14:textId="77777777" w:rsidR="006E5524" w:rsidRPr="006E5524" w:rsidRDefault="006E5524" w:rsidP="006E5524">
      <w:pPr>
        <w:numPr>
          <w:ilvl w:val="0"/>
          <w:numId w:val="149"/>
        </w:numPr>
        <w:tabs>
          <w:tab w:val="clear" w:pos="720"/>
        </w:tabs>
        <w:spacing w:beforeLines="30" w:before="72" w:afterLines="30" w:after="72" w:line="276" w:lineRule="auto"/>
        <w:ind w:left="284" w:hanging="284"/>
        <w:jc w:val="both"/>
      </w:pPr>
      <w:r w:rsidRPr="006E5524">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r w:rsidRPr="006E5524">
        <w:rPr>
          <w:bCs/>
        </w:rPr>
        <w:t>.</w:t>
      </w:r>
    </w:p>
    <w:p w14:paraId="0DD85C67" w14:textId="77777777" w:rsidR="006E5524" w:rsidRPr="006E5524" w:rsidRDefault="006E5524" w:rsidP="006E5524">
      <w:pPr>
        <w:pStyle w:val="Akapitzlist"/>
        <w:spacing w:beforeLines="30" w:before="72" w:afterLines="30" w:after="72" w:line="276" w:lineRule="auto"/>
        <w:ind w:left="0"/>
        <w:jc w:val="center"/>
        <w:rPr>
          <w:b/>
        </w:rPr>
      </w:pPr>
      <w:r w:rsidRPr="006E5524">
        <w:rPr>
          <w:b/>
        </w:rPr>
        <w:t>§10</w:t>
      </w:r>
    </w:p>
    <w:p w14:paraId="405DA406" w14:textId="77777777" w:rsidR="006E5524" w:rsidRPr="006E5524" w:rsidRDefault="006E5524" w:rsidP="006E5524">
      <w:pPr>
        <w:spacing w:beforeLines="30" w:before="72" w:afterLines="30" w:after="72" w:line="276" w:lineRule="auto"/>
        <w:jc w:val="center"/>
        <w:rPr>
          <w:b/>
        </w:rPr>
      </w:pPr>
      <w:bookmarkStart w:id="47" w:name="bookmark62"/>
      <w:r w:rsidRPr="006E5524">
        <w:rPr>
          <w:b/>
        </w:rPr>
        <w:t>OBOWIĄZKI W ZAKRESIE OCHRONY ŚRODOWISKA, GOSPODAROWANIA</w:t>
      </w:r>
      <w:bookmarkStart w:id="48" w:name="bookmark63"/>
      <w:bookmarkEnd w:id="47"/>
      <w:r w:rsidRPr="006E5524">
        <w:rPr>
          <w:b/>
        </w:rPr>
        <w:t xml:space="preserve"> ODPADAMI I BHP</w:t>
      </w:r>
      <w:bookmarkEnd w:id="48"/>
    </w:p>
    <w:p w14:paraId="636A5464" w14:textId="77777777" w:rsidR="006E5524" w:rsidRPr="006E5524" w:rsidRDefault="006E5524" w:rsidP="006E5524">
      <w:pPr>
        <w:numPr>
          <w:ilvl w:val="2"/>
          <w:numId w:val="50"/>
        </w:numPr>
        <w:spacing w:beforeLines="30" w:before="72" w:afterLines="30" w:after="72" w:line="276" w:lineRule="auto"/>
        <w:ind w:left="284" w:hanging="222"/>
        <w:jc w:val="center"/>
        <w:rPr>
          <w:b/>
        </w:rPr>
      </w:pPr>
      <w:r w:rsidRPr="006E5524">
        <w:rPr>
          <w:b/>
        </w:rPr>
        <w:t>Ochrona środowiska i gospodarowanie odpadami</w:t>
      </w:r>
    </w:p>
    <w:p w14:paraId="013474D9"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Wykonawca jako podmiot korzystający ze środowiska, jest obowiązany do przestrzegania wymagań ochrony środowiska na podstawie obowiązujących przepisów. </w:t>
      </w:r>
    </w:p>
    <w:p w14:paraId="54734741"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W przypadku wystąpienia bezpośredniego zagrożenia wystąpienia szkody w środowisku Wykonawca obowiązany jest niezwłocznie podjąć niezbędne działania zapobiegawcze. </w:t>
      </w:r>
    </w:p>
    <w:p w14:paraId="658158B6" w14:textId="77777777" w:rsidR="006E5524" w:rsidRPr="006E5524" w:rsidRDefault="006E5524" w:rsidP="006E5524">
      <w:pPr>
        <w:numPr>
          <w:ilvl w:val="0"/>
          <w:numId w:val="141"/>
        </w:numPr>
        <w:spacing w:beforeLines="30" w:before="72" w:afterLines="30" w:after="72" w:line="276" w:lineRule="auto"/>
        <w:ind w:left="284" w:hanging="284"/>
        <w:jc w:val="both"/>
      </w:pPr>
      <w:r w:rsidRPr="006E5524">
        <w:lastRenderedPageBreak/>
        <w:t xml:space="preserve">W przypadku wystąpienia szkody w środowisku Wykonawca obowiązany jest do ograniczenia szkody i podjęcia działań naprawczych. </w:t>
      </w:r>
    </w:p>
    <w:p w14:paraId="2E352A17"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489C8461"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Wykonawca ponosi odpowiedzialność oraz przejmuje odpowiedzialność w stosunku do osób trzecich związaną z wykonywaniem na terenie budowy /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378F56C7" w14:textId="77777777" w:rsidR="006E5524" w:rsidRPr="006E5524" w:rsidRDefault="006E5524" w:rsidP="006E5524">
      <w:pPr>
        <w:numPr>
          <w:ilvl w:val="1"/>
          <w:numId w:val="141"/>
        </w:numPr>
        <w:spacing w:beforeLines="30" w:before="72" w:afterLines="30" w:after="72" w:line="276" w:lineRule="auto"/>
        <w:ind w:left="567" w:hanging="283"/>
        <w:jc w:val="both"/>
      </w:pPr>
      <w:r w:rsidRPr="006E5524">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 </w:t>
      </w:r>
    </w:p>
    <w:p w14:paraId="1100EC75" w14:textId="77777777" w:rsidR="006E5524" w:rsidRPr="006E5524" w:rsidRDefault="006E5524" w:rsidP="006E5524">
      <w:pPr>
        <w:numPr>
          <w:ilvl w:val="1"/>
          <w:numId w:val="141"/>
        </w:numPr>
        <w:spacing w:beforeLines="30" w:before="72" w:afterLines="30" w:after="72" w:line="276" w:lineRule="auto"/>
        <w:ind w:left="567" w:hanging="284"/>
        <w:jc w:val="both"/>
      </w:pPr>
      <w:r w:rsidRPr="006E5524">
        <w:t xml:space="preserve">zanieczyszczenie wód i gruntu substancjami niebezpiecznymi pochodzącymi z uszkodzonych maszyn i urządzeń, </w:t>
      </w:r>
    </w:p>
    <w:p w14:paraId="6B7C0803" w14:textId="77777777" w:rsidR="006E5524" w:rsidRPr="006E5524" w:rsidRDefault="006E5524" w:rsidP="006E5524">
      <w:pPr>
        <w:numPr>
          <w:ilvl w:val="1"/>
          <w:numId w:val="141"/>
        </w:numPr>
        <w:spacing w:beforeLines="30" w:before="72" w:afterLines="30" w:after="72" w:line="276" w:lineRule="auto"/>
        <w:ind w:left="567" w:hanging="284"/>
        <w:jc w:val="both"/>
      </w:pPr>
      <w:r w:rsidRPr="006E5524">
        <w:t xml:space="preserve">emisję ponadnormatywnego poziomu hałasu. </w:t>
      </w:r>
    </w:p>
    <w:p w14:paraId="104C4E2F"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Wykonawca zobowiązany jest do przestrzegania przepisów o ochronie wód i nienaruszania stosunków wodnych.  </w:t>
      </w:r>
    </w:p>
    <w:p w14:paraId="5A60148C"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330136E5"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 xml:space="preserve">Kwoty, o których mowa w ust. 7, Zamawiający może potrącać z płatności wynagrodzenia należnego Wykonawcy.  </w:t>
      </w:r>
    </w:p>
    <w:p w14:paraId="50A3C895" w14:textId="77777777" w:rsidR="006E5524" w:rsidRPr="006E5524" w:rsidRDefault="006E5524" w:rsidP="006E5524">
      <w:pPr>
        <w:numPr>
          <w:ilvl w:val="0"/>
          <w:numId w:val="141"/>
        </w:numPr>
        <w:spacing w:beforeLines="30" w:before="72" w:afterLines="30" w:after="72" w:line="276" w:lineRule="auto"/>
        <w:ind w:left="284" w:hanging="284"/>
        <w:jc w:val="both"/>
      </w:pPr>
      <w:r w:rsidRPr="006E5524">
        <w:t>Wykonawca</w:t>
      </w:r>
      <w:r w:rsidRPr="006E5524">
        <w:rPr>
          <w:i/>
        </w:rPr>
        <w:t xml:space="preserve"> </w:t>
      </w:r>
      <w:r w:rsidRPr="006E5524">
        <w:t>jest wytwórcą i posiadaczem wszelkich odpadów powstających w wyniku realizacji Przedmiotu Umowy.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6E5524">
        <w:rPr>
          <w:i/>
        </w:rPr>
        <w:t xml:space="preserve">  </w:t>
      </w:r>
    </w:p>
    <w:p w14:paraId="3652CA5B" w14:textId="77777777" w:rsidR="006E5524" w:rsidRPr="006E5524" w:rsidRDefault="006E5524" w:rsidP="006E5524">
      <w:pPr>
        <w:numPr>
          <w:ilvl w:val="0"/>
          <w:numId w:val="141"/>
        </w:numPr>
        <w:spacing w:beforeLines="30" w:before="72" w:afterLines="30" w:after="72" w:line="276" w:lineRule="auto"/>
        <w:ind w:left="284" w:hanging="426"/>
        <w:jc w:val="both"/>
      </w:pPr>
      <w:r w:rsidRPr="006E5524">
        <w:t xml:space="preserve">Zamawiający przekaże Wykonawcy wykaz przedmiotów, materiałów i urządzeń, które zagospodaruje we własnym zakresie. </w:t>
      </w:r>
    </w:p>
    <w:p w14:paraId="2129D0D0" w14:textId="77777777" w:rsidR="006E5524" w:rsidRPr="006E5524" w:rsidRDefault="006E5524" w:rsidP="006E5524">
      <w:pPr>
        <w:numPr>
          <w:ilvl w:val="0"/>
          <w:numId w:val="141"/>
        </w:numPr>
        <w:spacing w:beforeLines="30" w:before="72" w:afterLines="30" w:after="72" w:line="276" w:lineRule="auto"/>
        <w:ind w:left="284" w:hanging="426"/>
        <w:jc w:val="both"/>
      </w:pPr>
      <w:r w:rsidRPr="006E5524">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w:t>
      </w:r>
      <w:r w:rsidRPr="006E5524">
        <w:lastRenderedPageBreak/>
        <w:t xml:space="preserve">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6E5524">
        <w:rPr>
          <w:i/>
        </w:rPr>
        <w:t xml:space="preserve"> </w:t>
      </w:r>
    </w:p>
    <w:p w14:paraId="5C3C878A" w14:textId="77777777" w:rsidR="006E5524" w:rsidRPr="006E5524" w:rsidRDefault="006E5524" w:rsidP="006E5524">
      <w:pPr>
        <w:numPr>
          <w:ilvl w:val="0"/>
          <w:numId w:val="141"/>
        </w:numPr>
        <w:spacing w:beforeLines="30" w:before="72" w:afterLines="30" w:after="72" w:line="276" w:lineRule="auto"/>
        <w:ind w:left="284" w:hanging="426"/>
        <w:jc w:val="both"/>
      </w:pPr>
      <w:r w:rsidRPr="006E5524">
        <w:t>Wykonawca oświadcza, że on sam oraz jego Podwykonawcy podczas realizacji Przedmiotu Umowy będą stosować się do ustaleń wynikających z decyzji o środowiskowych uwarunkowaniach zgody na realizację przedsięwzięcia, o ile była wymagana.</w:t>
      </w:r>
    </w:p>
    <w:p w14:paraId="19289A05" w14:textId="77777777" w:rsidR="006E5524" w:rsidRPr="006E5524" w:rsidRDefault="006E5524" w:rsidP="006E5524">
      <w:pPr>
        <w:numPr>
          <w:ilvl w:val="0"/>
          <w:numId w:val="141"/>
        </w:numPr>
        <w:spacing w:beforeLines="30" w:before="72" w:afterLines="30" w:after="72" w:line="276" w:lineRule="auto"/>
        <w:ind w:left="284" w:hanging="426"/>
        <w:jc w:val="both"/>
      </w:pPr>
      <w:r w:rsidRPr="006E5524">
        <w:t xml:space="preserve">Wykonawca może zlecić wykonanie obowiązku gospodarowania odpadami innemu posiadaczowi odpadów, który uzyskał pozwolenie właściwego organu na prowadzenie działalności w zakresie gospodarowania odpadami, chyba że działalność taka nie wymaga uzyskania pozwolenia. </w:t>
      </w:r>
      <w:r w:rsidRPr="006E5524">
        <w:rPr>
          <w:i/>
        </w:rPr>
        <w:t xml:space="preserve"> </w:t>
      </w:r>
    </w:p>
    <w:p w14:paraId="45A95FF9" w14:textId="77777777" w:rsidR="006E5524" w:rsidRPr="006E5524" w:rsidRDefault="006E5524" w:rsidP="006E5524">
      <w:pPr>
        <w:numPr>
          <w:ilvl w:val="0"/>
          <w:numId w:val="141"/>
        </w:numPr>
        <w:spacing w:beforeLines="30" w:before="72" w:afterLines="30" w:after="72" w:line="276" w:lineRule="auto"/>
        <w:ind w:left="284" w:hanging="426"/>
        <w:jc w:val="both"/>
      </w:pPr>
      <w:r w:rsidRPr="006E5524">
        <w:t xml:space="preserve">W celu udokumentowania prawidłowości postępowania z wytworzonymi odpadami, Wykonawca zobowiązany jest przedłożyć Zamawiającemu najpóźniej odbioru końcowego Przedmiotu Umowy, pisemną informację o sposobie postępowania z wytworzonymi w związku realizacją Przedmiotu Umowy odpadami, według wzoru stanowiącego </w:t>
      </w:r>
      <w:r w:rsidRPr="006E5524">
        <w:rPr>
          <w:b/>
        </w:rPr>
        <w:t xml:space="preserve">Załącznik nr 4 </w:t>
      </w:r>
      <w:r w:rsidRPr="006E5524">
        <w:rPr>
          <w:bCs/>
        </w:rPr>
        <w:t>do Umowy</w:t>
      </w:r>
      <w:r w:rsidRPr="006E5524">
        <w:t>.</w:t>
      </w:r>
    </w:p>
    <w:p w14:paraId="0DD3A91A" w14:textId="77777777" w:rsidR="006E5524" w:rsidRPr="006E5524" w:rsidRDefault="006E5524" w:rsidP="006E5524">
      <w:pPr>
        <w:numPr>
          <w:ilvl w:val="0"/>
          <w:numId w:val="141"/>
        </w:numPr>
        <w:spacing w:beforeLines="30" w:before="72" w:afterLines="30" w:after="72" w:line="276" w:lineRule="auto"/>
        <w:ind w:left="284" w:hanging="426"/>
        <w:jc w:val="both"/>
      </w:pPr>
      <w:r w:rsidRPr="006E5524">
        <w:t xml:space="preserve">Wykonawcy zabrania się w miejscu realizacji Przedmiotu Umowy: </w:t>
      </w:r>
    </w:p>
    <w:p w14:paraId="0C0B1587" w14:textId="77777777" w:rsidR="006E5524" w:rsidRPr="006E5524" w:rsidRDefault="006E5524" w:rsidP="006E5524">
      <w:pPr>
        <w:numPr>
          <w:ilvl w:val="1"/>
          <w:numId w:val="141"/>
        </w:numPr>
        <w:spacing w:beforeLines="30" w:before="72" w:afterLines="30" w:after="72" w:line="276" w:lineRule="auto"/>
        <w:ind w:left="567" w:hanging="283"/>
        <w:jc w:val="both"/>
      </w:pPr>
      <w:r w:rsidRPr="006E5524">
        <w:t>wwożenia lub wnoszenia odpadów, które nie powstały w związku z realizacją Przedmiotu Umowy,</w:t>
      </w:r>
    </w:p>
    <w:p w14:paraId="20458FAC" w14:textId="77777777" w:rsidR="006E5524" w:rsidRPr="006E5524" w:rsidRDefault="006E5524" w:rsidP="006E5524">
      <w:pPr>
        <w:numPr>
          <w:ilvl w:val="1"/>
          <w:numId w:val="141"/>
        </w:numPr>
        <w:spacing w:beforeLines="30" w:before="72" w:afterLines="30" w:after="72" w:line="276" w:lineRule="auto"/>
        <w:ind w:left="567" w:hanging="283"/>
        <w:jc w:val="both"/>
      </w:pPr>
      <w:r w:rsidRPr="006E5524">
        <w:t>gromadzenia w miejscach i warunkach nieuzgodnionych z Zamawiającym odpadów powstałych w związku z realizacją Przedmiotu Umowy; spalania lub zakopywania odpadów i innych materiałów,</w:t>
      </w:r>
    </w:p>
    <w:p w14:paraId="27A572BB" w14:textId="77777777" w:rsidR="006E5524" w:rsidRPr="006E5524" w:rsidRDefault="006E5524" w:rsidP="006E5524">
      <w:pPr>
        <w:numPr>
          <w:ilvl w:val="1"/>
          <w:numId w:val="141"/>
        </w:numPr>
        <w:spacing w:beforeLines="30" w:before="72" w:afterLines="30" w:after="72" w:line="276" w:lineRule="auto"/>
        <w:ind w:left="567" w:hanging="283"/>
        <w:jc w:val="both"/>
      </w:pPr>
      <w:r w:rsidRPr="006E5524">
        <w:t xml:space="preserve">wprowadzania ścieków bytowych i ścieków przemysłowych do urządzeń kanalizacyjnych przeznaczonych do odprowadzania wód opadowych, a także wprowadzania ścieków opadowych i wód drenażowych do kanalizacji sanitarnej, </w:t>
      </w:r>
    </w:p>
    <w:p w14:paraId="112F4116" w14:textId="77777777" w:rsidR="006E5524" w:rsidRPr="006E5524" w:rsidRDefault="006E5524" w:rsidP="006E5524">
      <w:pPr>
        <w:numPr>
          <w:ilvl w:val="1"/>
          <w:numId w:val="141"/>
        </w:numPr>
        <w:spacing w:beforeLines="30" w:before="72" w:afterLines="30" w:after="72" w:line="276" w:lineRule="auto"/>
        <w:ind w:left="567" w:hanging="283"/>
        <w:jc w:val="both"/>
      </w:pPr>
      <w:r w:rsidRPr="006E5524">
        <w:t xml:space="preserve">wprowadzania do urządzeń kanalizacyjnych i systemów gospodarki wodno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5CE0919A" w14:textId="77777777" w:rsidR="006E5524" w:rsidRPr="006E5524" w:rsidRDefault="006E5524" w:rsidP="006E5524">
      <w:pPr>
        <w:numPr>
          <w:ilvl w:val="2"/>
          <w:numId w:val="128"/>
        </w:numPr>
        <w:spacing w:beforeLines="30" w:before="72" w:afterLines="30" w:after="72" w:line="276" w:lineRule="auto"/>
        <w:ind w:left="284" w:hanging="222"/>
        <w:jc w:val="center"/>
        <w:rPr>
          <w:rFonts w:eastAsia="Arial"/>
          <w:b/>
          <w:lang w:val="pl"/>
        </w:rPr>
      </w:pPr>
      <w:r w:rsidRPr="006E5524">
        <w:rPr>
          <w:rFonts w:eastAsia="Arial"/>
          <w:b/>
          <w:lang w:val="pl"/>
        </w:rPr>
        <w:t>BHP</w:t>
      </w:r>
    </w:p>
    <w:p w14:paraId="2E3EAC05" w14:textId="77777777" w:rsidR="006E5524" w:rsidRPr="006E5524" w:rsidRDefault="006E5524" w:rsidP="006E5524">
      <w:pPr>
        <w:numPr>
          <w:ilvl w:val="0"/>
          <w:numId w:val="74"/>
        </w:numPr>
        <w:spacing w:beforeLines="30" w:before="72" w:afterLines="30" w:after="72" w:line="276" w:lineRule="auto"/>
        <w:ind w:left="284" w:hanging="284"/>
        <w:jc w:val="both"/>
      </w:pPr>
      <w:r w:rsidRPr="006E5524">
        <w:t xml:space="preserve">Wykonawca zobowiązany jest zapewnić bezpieczne i higieniczne warunki pracy. </w:t>
      </w:r>
    </w:p>
    <w:p w14:paraId="355A04F3" w14:textId="77777777" w:rsidR="006E5524" w:rsidRPr="006E5524" w:rsidRDefault="006E5524" w:rsidP="006E5524">
      <w:pPr>
        <w:numPr>
          <w:ilvl w:val="0"/>
          <w:numId w:val="74"/>
        </w:numPr>
        <w:spacing w:beforeLines="30" w:before="72" w:afterLines="30" w:after="72" w:line="276" w:lineRule="auto"/>
        <w:ind w:left="284" w:hanging="284"/>
        <w:jc w:val="both"/>
      </w:pPr>
      <w:r w:rsidRPr="006E5524">
        <w:t xml:space="preserve">Obowiązek ten będzie realizowany między innymi poprzez dopuszczenie przez Wykonawcę do pracy tylko osób, które:  </w:t>
      </w:r>
    </w:p>
    <w:p w14:paraId="597C9C8B" w14:textId="77777777" w:rsidR="006E5524" w:rsidRPr="006E5524" w:rsidRDefault="006E5524" w:rsidP="006E5524">
      <w:pPr>
        <w:numPr>
          <w:ilvl w:val="0"/>
          <w:numId w:val="148"/>
        </w:numPr>
        <w:spacing w:beforeLines="30" w:before="72" w:afterLines="30" w:after="72" w:line="276" w:lineRule="auto"/>
        <w:ind w:left="567" w:hanging="283"/>
        <w:jc w:val="both"/>
      </w:pPr>
      <w:r w:rsidRPr="006E5524">
        <w:t xml:space="preserve">posiadają aktualne orzeczenie lekarskie o braku przeciwwskazań do wykonywania pracy na zajmowanym stanowisku w przedsiębiorstwie Wykonawcy,  </w:t>
      </w:r>
    </w:p>
    <w:p w14:paraId="1C8E582A" w14:textId="77777777" w:rsidR="006E5524" w:rsidRPr="006E5524" w:rsidRDefault="006E5524" w:rsidP="006E5524">
      <w:pPr>
        <w:numPr>
          <w:ilvl w:val="0"/>
          <w:numId w:val="148"/>
        </w:numPr>
        <w:spacing w:beforeLines="30" w:before="72" w:afterLines="30" w:after="72" w:line="276" w:lineRule="auto"/>
        <w:ind w:left="567" w:hanging="283"/>
        <w:jc w:val="both"/>
      </w:pPr>
      <w:r w:rsidRPr="006E5524">
        <w:t xml:space="preserve">posiadają aktualne zaświadczenie o przebytym szkoleniu w dziedzinie bhp, zgodnie z obowiązującymi w tym zakresie przepisami,  </w:t>
      </w:r>
    </w:p>
    <w:p w14:paraId="1BD90AAB" w14:textId="77777777" w:rsidR="006E5524" w:rsidRPr="006E5524" w:rsidRDefault="006E5524" w:rsidP="006E5524">
      <w:pPr>
        <w:numPr>
          <w:ilvl w:val="0"/>
          <w:numId w:val="148"/>
        </w:numPr>
        <w:spacing w:beforeLines="30" w:before="72" w:afterLines="30" w:after="72" w:line="276" w:lineRule="auto"/>
        <w:ind w:left="567" w:hanging="283"/>
        <w:jc w:val="both"/>
      </w:pPr>
      <w:r w:rsidRPr="006E5524">
        <w:t xml:space="preserve">zostały poinformowane o ryzyku zawodowym związanym z wykonywaną pracą, sposobach ograniczenia poziomu ryzyka podczas pracy oraz złożyły Inwestorowi oświadczenia o zapoznaniu się z tymi informacjami,  </w:t>
      </w:r>
    </w:p>
    <w:p w14:paraId="707AF991" w14:textId="77777777" w:rsidR="006E5524" w:rsidRPr="006E5524" w:rsidRDefault="006E5524" w:rsidP="006E5524">
      <w:pPr>
        <w:numPr>
          <w:ilvl w:val="0"/>
          <w:numId w:val="148"/>
        </w:numPr>
        <w:spacing w:beforeLines="30" w:before="72" w:afterLines="30" w:after="72" w:line="276" w:lineRule="auto"/>
        <w:ind w:left="567" w:hanging="283"/>
        <w:jc w:val="both"/>
      </w:pPr>
      <w:r w:rsidRPr="006E5524">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38C51966" w14:textId="77777777" w:rsidR="006E5524" w:rsidRPr="006E5524" w:rsidRDefault="006E5524" w:rsidP="006E5524">
      <w:pPr>
        <w:numPr>
          <w:ilvl w:val="0"/>
          <w:numId w:val="148"/>
        </w:numPr>
        <w:spacing w:beforeLines="30" w:before="72" w:afterLines="30" w:after="72" w:line="276" w:lineRule="auto"/>
        <w:ind w:left="567" w:hanging="283"/>
        <w:jc w:val="both"/>
      </w:pPr>
      <w:r w:rsidRPr="006E5524">
        <w:t xml:space="preserve">znajdują się w stanie gwarantującym bezpieczne wykonywanie pracy (w szczególności nie są pod wpływem alkoholu lub innych środków odurzających).  </w:t>
      </w:r>
    </w:p>
    <w:p w14:paraId="7C6C4348" w14:textId="77777777" w:rsidR="006E5524" w:rsidRPr="006E5524" w:rsidRDefault="006E5524" w:rsidP="006E5524">
      <w:pPr>
        <w:numPr>
          <w:ilvl w:val="0"/>
          <w:numId w:val="74"/>
        </w:numPr>
        <w:spacing w:beforeLines="30" w:before="72" w:afterLines="30" w:after="72" w:line="276" w:lineRule="auto"/>
        <w:ind w:left="284" w:hanging="284"/>
        <w:jc w:val="both"/>
      </w:pPr>
      <w:r w:rsidRPr="006E5524">
        <w:t xml:space="preserve">Wykonawca oświadcza, że on sam, a także jego Podwykonawcy będą wykonywać zadania związane z realizacją Przedmiotu umowy zgodnie z ogólnie obowiązującymi przepisami </w:t>
      </w:r>
      <w:r w:rsidRPr="006E5524">
        <w:lastRenderedPageBreak/>
        <w:t xml:space="preserve">dotyczącymi bezpieczeństwa i higieny pracy oraz instrukcjami i procedurami obowiązującymi u Zamawiającego.  </w:t>
      </w:r>
    </w:p>
    <w:p w14:paraId="605E0A34" w14:textId="77777777" w:rsidR="006E5524" w:rsidRPr="006E5524" w:rsidRDefault="006E5524" w:rsidP="006E5524">
      <w:pPr>
        <w:numPr>
          <w:ilvl w:val="0"/>
          <w:numId w:val="74"/>
        </w:numPr>
        <w:spacing w:beforeLines="30" w:before="72" w:afterLines="30" w:after="72" w:line="276" w:lineRule="auto"/>
        <w:ind w:left="284" w:hanging="284"/>
        <w:jc w:val="both"/>
      </w:pPr>
      <w:r w:rsidRPr="006E5524">
        <w:t xml:space="preserve">Wyznaczony Kierownik Budowy będzie składać Zamawiającemu sprawozdania dotyczące: </w:t>
      </w:r>
    </w:p>
    <w:p w14:paraId="12BA6035" w14:textId="77777777" w:rsidR="006E5524" w:rsidRPr="006E5524" w:rsidRDefault="006E5524" w:rsidP="006E5524">
      <w:pPr>
        <w:numPr>
          <w:ilvl w:val="1"/>
          <w:numId w:val="195"/>
        </w:numPr>
        <w:spacing w:beforeLines="30" w:before="72" w:afterLines="30" w:after="72" w:line="276" w:lineRule="auto"/>
        <w:ind w:left="567" w:hanging="283"/>
        <w:jc w:val="both"/>
      </w:pPr>
      <w:r w:rsidRPr="006E5524">
        <w:t xml:space="preserve">zagrożeń potencjalnie wypadkowych oraz zdarzeń potencjalnie wypadkowych zauważonych w czasie pracy i zaistniałych na terenie należącym do Zamawiającego - ustnie, bezzwłocznie, </w:t>
      </w:r>
    </w:p>
    <w:p w14:paraId="130999A3" w14:textId="77777777" w:rsidR="006E5524" w:rsidRPr="006E5524" w:rsidRDefault="006E5524" w:rsidP="006E5524">
      <w:pPr>
        <w:numPr>
          <w:ilvl w:val="1"/>
          <w:numId w:val="195"/>
        </w:numPr>
        <w:spacing w:beforeLines="30" w:before="72" w:afterLines="30" w:after="72" w:line="276" w:lineRule="auto"/>
        <w:ind w:left="567" w:hanging="283"/>
        <w:jc w:val="both"/>
      </w:pPr>
      <w:r w:rsidRPr="006E5524">
        <w:t xml:space="preserve">wszystkich wypadków przy pracy, w których brali udział pracownicy Wykonawcy (również Podwykonawcy), zaistniałych na terenie należącym do Zamawiającego pisemnie niezwłocznie od zaistnienia wypadku. </w:t>
      </w:r>
    </w:p>
    <w:p w14:paraId="7257C785" w14:textId="77777777" w:rsidR="006E5524" w:rsidRPr="006E5524" w:rsidRDefault="006E5524" w:rsidP="006E5524">
      <w:pPr>
        <w:pStyle w:val="Akapitzlist"/>
        <w:numPr>
          <w:ilvl w:val="0"/>
          <w:numId w:val="74"/>
        </w:numPr>
        <w:spacing w:beforeLines="30" w:before="72" w:afterLines="30" w:after="72" w:line="276" w:lineRule="auto"/>
        <w:ind w:left="284" w:hanging="284"/>
        <w:jc w:val="both"/>
      </w:pPr>
      <w:r w:rsidRPr="006E5524">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2C8E3A32" w14:textId="77777777" w:rsidR="006E5524" w:rsidRPr="006E5524" w:rsidRDefault="006E5524" w:rsidP="006E5524">
      <w:pPr>
        <w:numPr>
          <w:ilvl w:val="0"/>
          <w:numId w:val="74"/>
        </w:numPr>
        <w:spacing w:beforeLines="30" w:before="72" w:afterLines="30" w:after="72" w:line="276" w:lineRule="auto"/>
        <w:ind w:left="284" w:hanging="284"/>
        <w:jc w:val="both"/>
      </w:pPr>
      <w:r w:rsidRPr="006E5524">
        <w:t xml:space="preserve">Wykonawca odpowiada wobec Zamawiającego za wszelkie działania i zaniechania podwykonawców robót jak za swoje własne. </w:t>
      </w:r>
    </w:p>
    <w:p w14:paraId="675B53D2" w14:textId="77777777" w:rsidR="006E5524" w:rsidRPr="006E5524" w:rsidRDefault="006E5524" w:rsidP="006E5524">
      <w:pPr>
        <w:numPr>
          <w:ilvl w:val="0"/>
          <w:numId w:val="140"/>
        </w:numPr>
        <w:spacing w:beforeLines="30" w:before="72" w:afterLines="30" w:after="72" w:line="276" w:lineRule="auto"/>
        <w:ind w:left="284" w:hanging="284"/>
        <w:jc w:val="both"/>
        <w:rPr>
          <w:rFonts w:eastAsia="Arial"/>
          <w:lang w:val="pl"/>
        </w:rPr>
      </w:pPr>
      <w:r w:rsidRPr="006E5524">
        <w:rPr>
          <w:rFonts w:eastAsia="Arial"/>
          <w:bCs/>
          <w:lang w:val="pl"/>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35ABA051" w14:textId="77777777" w:rsidR="006E5524" w:rsidRPr="006E5524" w:rsidRDefault="006E5524" w:rsidP="006E5524">
      <w:pPr>
        <w:numPr>
          <w:ilvl w:val="0"/>
          <w:numId w:val="140"/>
        </w:numPr>
        <w:spacing w:beforeLines="30" w:before="72" w:afterLines="30" w:after="72" w:line="276" w:lineRule="auto"/>
        <w:ind w:left="284" w:hanging="284"/>
        <w:jc w:val="both"/>
        <w:rPr>
          <w:rFonts w:eastAsia="Arial"/>
          <w:lang w:val="pl"/>
        </w:rPr>
      </w:pPr>
      <w:r w:rsidRPr="006E5524">
        <w:rPr>
          <w:rFonts w:eastAsia="Arial"/>
          <w:bCs/>
          <w:lang w:val="pl"/>
        </w:rPr>
        <w:t>Wykonawca ponosi wyłączną odpowiedzialność za dostarczenie i utrzymanie na koszt Wykonawcy wszelkich osłon, ogrodzeń znaków ostrzegawczych, itp.</w:t>
      </w:r>
    </w:p>
    <w:p w14:paraId="14321507" w14:textId="77777777" w:rsidR="006E5524" w:rsidRPr="006E5524" w:rsidRDefault="006E5524" w:rsidP="006E5524">
      <w:pPr>
        <w:numPr>
          <w:ilvl w:val="0"/>
          <w:numId w:val="140"/>
        </w:numPr>
        <w:spacing w:beforeLines="30" w:before="72" w:afterLines="30" w:after="72" w:line="276" w:lineRule="auto"/>
        <w:ind w:left="284" w:hanging="284"/>
        <w:jc w:val="both"/>
        <w:rPr>
          <w:rFonts w:eastAsia="Arial"/>
          <w:lang w:val="pl"/>
        </w:rPr>
      </w:pPr>
      <w:r w:rsidRPr="006E5524">
        <w:rPr>
          <w:rFonts w:eastAsia="Arial"/>
          <w:lang w:val="pl"/>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605D5999" w14:textId="77777777" w:rsidR="006E5524" w:rsidRPr="006E5524" w:rsidRDefault="006E5524" w:rsidP="006E5524">
      <w:pPr>
        <w:numPr>
          <w:ilvl w:val="0"/>
          <w:numId w:val="140"/>
        </w:numPr>
        <w:spacing w:beforeLines="30" w:before="72" w:afterLines="30" w:after="72" w:line="276" w:lineRule="auto"/>
        <w:ind w:left="284" w:hanging="426"/>
        <w:jc w:val="both"/>
        <w:rPr>
          <w:rFonts w:eastAsia="Arial"/>
          <w:lang w:val="pl"/>
        </w:rPr>
      </w:pPr>
      <w:r w:rsidRPr="006E5524">
        <w:t>Zamawiający lub jego upoważnieni przedstawiciele (w tym pracownicy podmiotów, z którymi zawarł umowy o świadczenie usług polegających na wykonywaniu czynności kontrolnych) ma prawo przeprowadzać kontrole Zespołów pracowników Wykonawcy oraz Podwykonawców w zakresie warunków pracy, przestrzegania obowiązujących przepisów i zasad bezpieczeństwa i higieny pracy, jakości wykonywanych prac, stosowania technologii zgodnych z dokumentacją techniczną i standardami obowiązującymi u Zamawiającego.</w:t>
      </w:r>
    </w:p>
    <w:p w14:paraId="78433B4A" w14:textId="77777777" w:rsidR="006E5524" w:rsidRPr="006E5524" w:rsidRDefault="006E5524" w:rsidP="006E5524">
      <w:pPr>
        <w:numPr>
          <w:ilvl w:val="0"/>
          <w:numId w:val="140"/>
        </w:numPr>
        <w:spacing w:beforeLines="30" w:before="72" w:afterLines="30" w:after="72" w:line="276" w:lineRule="auto"/>
        <w:ind w:left="284" w:hanging="426"/>
        <w:jc w:val="both"/>
        <w:rPr>
          <w:rFonts w:eastAsia="Arial"/>
          <w:lang w:val="pl"/>
        </w:rPr>
      </w:pPr>
      <w:r w:rsidRPr="006E5524">
        <w:rPr>
          <w:rFonts w:eastAsia="Arial"/>
          <w:lang w:val="pl"/>
        </w:rPr>
        <w:t xml:space="preserve">W przypadku stwierdzonych naruszeń przepisów i zasad BHP stosuje się kary umowne określone w § 15 Umowy, według uwag zdefiniowanych poniżej, zgodnie z Zasadami prowadzenia kontroli organizacji bezpiecznej pracy w </w:t>
      </w:r>
      <w:r w:rsidRPr="006E5524">
        <w:t>TAURON Dystrybucja S.A.:</w:t>
      </w:r>
    </w:p>
    <w:p w14:paraId="464677A0" w14:textId="77777777" w:rsidR="006E5524" w:rsidRPr="006E5524" w:rsidRDefault="006E5524" w:rsidP="006E5524">
      <w:pPr>
        <w:numPr>
          <w:ilvl w:val="8"/>
          <w:numId w:val="146"/>
        </w:numPr>
        <w:tabs>
          <w:tab w:val="clear" w:pos="6480"/>
        </w:tabs>
        <w:overflowPunct w:val="0"/>
        <w:autoSpaceDE w:val="0"/>
        <w:autoSpaceDN w:val="0"/>
        <w:adjustRightInd w:val="0"/>
        <w:spacing w:beforeLines="30" w:before="72" w:afterLines="30" w:after="72" w:line="276" w:lineRule="auto"/>
        <w:ind w:left="567" w:hanging="283"/>
        <w:jc w:val="both"/>
        <w:textAlignment w:val="baseline"/>
      </w:pPr>
      <w:r w:rsidRPr="006E5524">
        <w:rPr>
          <w:lang w:val="pl"/>
        </w:rPr>
        <w:t>u</w:t>
      </w:r>
      <w:r w:rsidRPr="006E5524">
        <w:t>wagi doraźne – dotyczą nieprawidłowości niestwarzających bezpośredniego zagrożenia dla zdrowia i życia pracowników oraz innych osób w otoczeniu stanowiska pracy, wpływają na ogólną poprawę stanu bezpieczeństwa organizacji pracy,</w:t>
      </w:r>
    </w:p>
    <w:p w14:paraId="186804C7" w14:textId="77777777" w:rsidR="006E5524" w:rsidRPr="006E5524" w:rsidRDefault="006E5524" w:rsidP="006E5524">
      <w:pPr>
        <w:numPr>
          <w:ilvl w:val="8"/>
          <w:numId w:val="146"/>
        </w:numPr>
        <w:tabs>
          <w:tab w:val="clear" w:pos="6480"/>
        </w:tabs>
        <w:overflowPunct w:val="0"/>
        <w:autoSpaceDE w:val="0"/>
        <w:autoSpaceDN w:val="0"/>
        <w:adjustRightInd w:val="0"/>
        <w:spacing w:beforeLines="30" w:before="72" w:afterLines="30" w:after="72" w:line="276" w:lineRule="auto"/>
        <w:ind w:left="567" w:hanging="283"/>
        <w:jc w:val="both"/>
        <w:textAlignment w:val="baseline"/>
      </w:pPr>
      <w:r w:rsidRPr="006E5524">
        <w:t>uwagi istotne – dotyczą nieprawidłowości wymagających natychmiastowej korekty, które mogą być usunięte w czasie kontroli. Kontynuowanie pracy przez Zespół pracowników jest możliwe po zastosowaniu się do uwag kontrolującego,</w:t>
      </w:r>
    </w:p>
    <w:p w14:paraId="698BFCFD" w14:textId="77777777" w:rsidR="006E5524" w:rsidRPr="006E5524" w:rsidRDefault="006E5524" w:rsidP="006E5524">
      <w:pPr>
        <w:numPr>
          <w:ilvl w:val="8"/>
          <w:numId w:val="146"/>
        </w:numPr>
        <w:tabs>
          <w:tab w:val="clear" w:pos="6480"/>
        </w:tabs>
        <w:overflowPunct w:val="0"/>
        <w:autoSpaceDE w:val="0"/>
        <w:autoSpaceDN w:val="0"/>
        <w:adjustRightInd w:val="0"/>
        <w:spacing w:beforeLines="30" w:before="72" w:afterLines="30" w:after="72" w:line="276" w:lineRule="auto"/>
        <w:ind w:left="567" w:hanging="283"/>
        <w:jc w:val="both"/>
        <w:textAlignment w:val="baseline"/>
      </w:pPr>
      <w:r w:rsidRPr="006E5524">
        <w:t>uwagi krytyczne – dotyczą rażącego naruszenia zasad bezpieczeństwa, nieprawidłowości stwarzającego zagrożenia dla zdrowia i życia pracowników oraz innych osób w otoczeniu stanowiska pracy, skutkują natychmiastowym przerwaniem pracy.</w:t>
      </w:r>
    </w:p>
    <w:p w14:paraId="3A7566AE" w14:textId="77777777" w:rsidR="006E5524" w:rsidRPr="006E5524" w:rsidRDefault="006E5524" w:rsidP="006E5524">
      <w:pPr>
        <w:overflowPunct w:val="0"/>
        <w:autoSpaceDE w:val="0"/>
        <w:autoSpaceDN w:val="0"/>
        <w:adjustRightInd w:val="0"/>
        <w:spacing w:beforeLines="30" w:before="72" w:afterLines="30" w:after="72" w:line="276" w:lineRule="auto"/>
        <w:ind w:left="284"/>
        <w:jc w:val="both"/>
        <w:textAlignment w:val="baseline"/>
      </w:pPr>
      <w:r w:rsidRPr="006E5524">
        <w:t>Podstawą do naliczenia kary umownej Wykonawcy jest protokół z kontroli przesłany do osoby odpowiedzialnej za wykonanie Umowy ze strony Zamawiającego lub notatka odręczna, fotografie, itp. dokumentujące zdarzenie.</w:t>
      </w:r>
    </w:p>
    <w:p w14:paraId="44F0E2D9" w14:textId="77777777" w:rsidR="006E5524" w:rsidRPr="006E5524" w:rsidRDefault="006E5524" w:rsidP="006E5524">
      <w:pPr>
        <w:numPr>
          <w:ilvl w:val="0"/>
          <w:numId w:val="140"/>
        </w:numPr>
        <w:suppressAutoHyphens/>
        <w:spacing w:beforeLines="30" w:before="72" w:afterLines="30" w:after="72" w:line="276" w:lineRule="auto"/>
        <w:ind w:left="284" w:hanging="426"/>
        <w:jc w:val="both"/>
        <w:rPr>
          <w:rFonts w:eastAsia="Arial"/>
          <w:lang w:val="pl"/>
        </w:rPr>
      </w:pPr>
      <w:r w:rsidRPr="006E5524">
        <w:rPr>
          <w:rFonts w:eastAsia="Arial"/>
          <w:lang w:val="pl"/>
        </w:rPr>
        <w:t>Zamawiający lub jego przedstawiciel ma prawo przerwać pracę Zespołu pracowników Wykonawcy w przypadku stwierdzenia niestosowania sprzętu ochronnego oraz w przypadku nieprzestrzegania przepisów i zasad BHP.</w:t>
      </w:r>
    </w:p>
    <w:p w14:paraId="683B7D2A" w14:textId="77777777" w:rsidR="006E5524" w:rsidRPr="006E5524" w:rsidRDefault="006E5524" w:rsidP="006E5524">
      <w:pPr>
        <w:numPr>
          <w:ilvl w:val="0"/>
          <w:numId w:val="140"/>
        </w:numPr>
        <w:suppressAutoHyphens/>
        <w:spacing w:beforeLines="30" w:before="72" w:afterLines="30" w:after="72" w:line="276" w:lineRule="auto"/>
        <w:ind w:left="284" w:hanging="426"/>
        <w:jc w:val="both"/>
        <w:rPr>
          <w:rFonts w:eastAsia="Arial"/>
          <w:lang w:val="pl"/>
        </w:rPr>
      </w:pPr>
      <w:r w:rsidRPr="006E5524">
        <w:rPr>
          <w:rFonts w:eastAsia="Calibri"/>
        </w:rPr>
        <w:lastRenderedPageBreak/>
        <w:t>W przypadku zatrudnienia przez Wykonawcę obcokrajowców Wykonawca zobowiązany jest do:</w:t>
      </w:r>
    </w:p>
    <w:p w14:paraId="4D3DA865" w14:textId="77777777" w:rsidR="006E5524" w:rsidRPr="006E5524" w:rsidRDefault="006E5524" w:rsidP="006E5524">
      <w:pPr>
        <w:numPr>
          <w:ilvl w:val="8"/>
          <w:numId w:val="147"/>
        </w:numPr>
        <w:suppressAutoHyphens/>
        <w:spacing w:beforeLines="30" w:before="72" w:afterLines="30" w:after="72" w:line="276" w:lineRule="auto"/>
        <w:ind w:left="567" w:hanging="284"/>
        <w:jc w:val="both"/>
        <w:rPr>
          <w:rFonts w:eastAsia="Calibri"/>
          <w:b/>
        </w:rPr>
      </w:pPr>
      <w:r w:rsidRPr="006E5524">
        <w:rPr>
          <w:rFonts w:eastAsia="Calibri"/>
        </w:rPr>
        <w:t>zapewnienia obecności tłumacza w celu przetłumaczenia instruktażu ogólnego BHP prowadzonego przez TAURON Dystrybucja S.A. Tłumacz powinien złożyć pisemne oświadczenie, że rzetelnie i kompletnie przekazał dokonał tłumaczenia,</w:t>
      </w:r>
    </w:p>
    <w:p w14:paraId="5172195C" w14:textId="77777777" w:rsidR="006E5524" w:rsidRPr="006E5524" w:rsidRDefault="006E5524" w:rsidP="006E5524">
      <w:pPr>
        <w:numPr>
          <w:ilvl w:val="8"/>
          <w:numId w:val="147"/>
        </w:numPr>
        <w:suppressAutoHyphens/>
        <w:spacing w:beforeLines="30" w:before="72" w:afterLines="30" w:after="72" w:line="276" w:lineRule="auto"/>
        <w:ind w:left="567" w:hanging="284"/>
        <w:jc w:val="both"/>
        <w:rPr>
          <w:rFonts w:eastAsia="Calibri"/>
          <w:b/>
        </w:rPr>
      </w:pPr>
      <w:r w:rsidRPr="006E5524">
        <w:rPr>
          <w:rFonts w:eastAsia="Calibri"/>
        </w:rPr>
        <w:t>dostarczenia w związku z instruktażem, o którym mowa w pkt. 1) powyżej przetłumaczonego druku potwierdzającego przekazanie informacji ogólnej BHP według załącznika do Instrukcji organizacji bezpiecznej pracy przy urządzeniach energetycznych TAURON Dystrybucja S.A.,</w:t>
      </w:r>
    </w:p>
    <w:p w14:paraId="2143C321" w14:textId="77777777" w:rsidR="006E5524" w:rsidRPr="006E5524" w:rsidRDefault="006E5524" w:rsidP="006E5524">
      <w:pPr>
        <w:numPr>
          <w:ilvl w:val="8"/>
          <w:numId w:val="147"/>
        </w:numPr>
        <w:suppressAutoHyphens/>
        <w:spacing w:beforeLines="30" w:before="72" w:afterLines="30" w:after="72" w:line="276" w:lineRule="auto"/>
        <w:ind w:left="567" w:hanging="284"/>
        <w:jc w:val="both"/>
        <w:rPr>
          <w:rFonts w:eastAsia="Calibri"/>
          <w:b/>
        </w:rPr>
      </w:pPr>
      <w:r w:rsidRPr="006E5524">
        <w:rPr>
          <w:rFonts w:eastAsia="Calibri"/>
        </w:rPr>
        <w:t>zapewnienia zatrudnianym obcokrajowcom wydruku Instrukcji organizacji bezpiecznej pracy przy urządzeniach TAURON Dystrybucja S.A. oraz innych, jeśli są wymagane (np. prac w technologii PPN) w ich ojczystym języku,</w:t>
      </w:r>
    </w:p>
    <w:p w14:paraId="3FA18143" w14:textId="77777777" w:rsidR="006E5524" w:rsidRPr="006E5524" w:rsidRDefault="006E5524" w:rsidP="006E5524">
      <w:pPr>
        <w:numPr>
          <w:ilvl w:val="8"/>
          <w:numId w:val="147"/>
        </w:numPr>
        <w:suppressAutoHyphens/>
        <w:spacing w:beforeLines="30" w:before="72" w:afterLines="30" w:after="72" w:line="276" w:lineRule="auto"/>
        <w:ind w:left="567" w:hanging="284"/>
        <w:jc w:val="both"/>
        <w:rPr>
          <w:rFonts w:eastAsia="Calibri"/>
          <w:b/>
        </w:rPr>
      </w:pPr>
      <w:r w:rsidRPr="006E5524">
        <w:rPr>
          <w:rFonts w:eastAsia="Calibri"/>
        </w:rPr>
        <w:t>wyznaczania do pełnienia funkcji Kierującego Zespołem pracowników, którzy biegle władają językiem polskim lub Polaków, którzy biegle posługują się językiem Członków Zespołu. Kierujący Zespołem jest zobowiązany do przekazania pozostałym Członkom Zespołu przed dopuszczeniem ich do pracy, informacji o sposobie przygotowania strefy pracy, zastosowanych zabezpieczeniach oraz występujących zagrożeniach i wymaganych środkach ochronnych.</w:t>
      </w:r>
    </w:p>
    <w:p w14:paraId="31E8AAA0" w14:textId="77777777" w:rsidR="006E5524" w:rsidRPr="006E5524" w:rsidRDefault="006E5524" w:rsidP="006E5524">
      <w:pPr>
        <w:pStyle w:val="Akapitzlist"/>
        <w:numPr>
          <w:ilvl w:val="0"/>
          <w:numId w:val="140"/>
        </w:numPr>
        <w:spacing w:beforeLines="30" w:before="72" w:afterLines="30" w:after="72" w:line="276" w:lineRule="auto"/>
        <w:ind w:left="357" w:hanging="357"/>
        <w:jc w:val="both"/>
        <w:rPr>
          <w:rFonts w:eastAsia="Calibri"/>
          <w:lang w:val="pl"/>
        </w:rPr>
      </w:pPr>
      <w:r w:rsidRPr="006E5524">
        <w:t>Wykonawca gwarantuje, że zatrudnienie cudzoziemców będzie zgodne z prawem i w razie jakichkolwiek naruszeń odpowiedzialność ponosi Wykonawca.</w:t>
      </w:r>
    </w:p>
    <w:p w14:paraId="45E69A4F" w14:textId="77777777" w:rsidR="006E5524" w:rsidRPr="006E5524" w:rsidRDefault="006E5524" w:rsidP="006E5524">
      <w:pPr>
        <w:pStyle w:val="Akapitzlist"/>
        <w:spacing w:beforeLines="30" w:before="72" w:afterLines="30" w:after="72" w:line="276" w:lineRule="auto"/>
        <w:ind w:left="0"/>
        <w:jc w:val="center"/>
        <w:rPr>
          <w:b/>
        </w:rPr>
      </w:pPr>
      <w:r w:rsidRPr="006E5524">
        <w:rPr>
          <w:b/>
        </w:rPr>
        <w:t>§11</w:t>
      </w:r>
    </w:p>
    <w:p w14:paraId="3ABAAEE7" w14:textId="77777777" w:rsidR="006E5524" w:rsidRPr="006E5524" w:rsidRDefault="006E5524" w:rsidP="006E5524">
      <w:pPr>
        <w:spacing w:beforeLines="30" w:before="72" w:afterLines="30" w:after="72" w:line="276" w:lineRule="auto"/>
        <w:jc w:val="center"/>
        <w:rPr>
          <w:b/>
        </w:rPr>
      </w:pPr>
      <w:r w:rsidRPr="006E5524">
        <w:rPr>
          <w:b/>
        </w:rPr>
        <w:t>PRZETWARZANIE DANYCH OSOBOWYCH</w:t>
      </w:r>
    </w:p>
    <w:p w14:paraId="26D4A478" w14:textId="77777777" w:rsidR="006E5524" w:rsidRPr="006E5524" w:rsidRDefault="006E5524" w:rsidP="006E5524">
      <w:pPr>
        <w:numPr>
          <w:ilvl w:val="0"/>
          <w:numId w:val="185"/>
        </w:numPr>
        <w:spacing w:beforeLines="30" w:before="72" w:afterLines="30" w:after="72" w:line="276" w:lineRule="auto"/>
        <w:ind w:left="284" w:hanging="284"/>
        <w:jc w:val="both"/>
      </w:pPr>
      <w:r w:rsidRPr="006E5524">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46B64D2F" w14:textId="77777777" w:rsidR="006E5524" w:rsidRPr="006E5524" w:rsidRDefault="006E5524" w:rsidP="006E5524">
      <w:pPr>
        <w:numPr>
          <w:ilvl w:val="0"/>
          <w:numId w:val="185"/>
        </w:numPr>
        <w:spacing w:beforeLines="30" w:before="72" w:afterLines="30" w:after="72" w:line="276" w:lineRule="auto"/>
        <w:ind w:left="284" w:hanging="284"/>
        <w:jc w:val="both"/>
      </w:pPr>
      <w:r w:rsidRPr="006E5524">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5ABBE9C0" w14:textId="77777777" w:rsidR="006E5524" w:rsidRPr="006E5524" w:rsidRDefault="006E5524" w:rsidP="006E5524">
      <w:pPr>
        <w:numPr>
          <w:ilvl w:val="0"/>
          <w:numId w:val="185"/>
        </w:numPr>
        <w:spacing w:beforeLines="30" w:before="72" w:afterLines="30" w:after="72" w:line="276" w:lineRule="auto"/>
        <w:ind w:left="284" w:hanging="284"/>
        <w:jc w:val="both"/>
      </w:pPr>
      <w:r w:rsidRPr="006E5524">
        <w:t>Strony zobowiązują się poinformować osoby o których mowa w ust. 2 o zasadach przetwarzania ich danych osobowych oraz przysługujących im prawach z tym związanych lub wskazać im miejsce i sposób zapoznania się z tymi zasadami.</w:t>
      </w:r>
    </w:p>
    <w:p w14:paraId="7603573E" w14:textId="77777777" w:rsidR="006E5524" w:rsidRPr="006E5524" w:rsidRDefault="006E5524" w:rsidP="006E5524">
      <w:pPr>
        <w:pStyle w:val="Akapitzlist"/>
        <w:spacing w:beforeLines="30" w:before="72" w:afterLines="30" w:after="72" w:line="276" w:lineRule="auto"/>
        <w:ind w:left="284"/>
      </w:pPr>
      <w:r w:rsidRPr="006E5524">
        <w:t>Strony udostępniają powyższe zasady w formie:</w:t>
      </w:r>
    </w:p>
    <w:p w14:paraId="7936E652" w14:textId="77777777" w:rsidR="006E5524" w:rsidRPr="006E5524" w:rsidRDefault="006E5524" w:rsidP="006E5524">
      <w:pPr>
        <w:pStyle w:val="Akapitzlist"/>
        <w:numPr>
          <w:ilvl w:val="0"/>
          <w:numId w:val="202"/>
        </w:numPr>
        <w:spacing w:beforeLines="30" w:before="72" w:afterLines="30" w:after="72" w:line="276" w:lineRule="auto"/>
        <w:ind w:left="567" w:hanging="283"/>
        <w:rPr>
          <w:b/>
        </w:rPr>
      </w:pPr>
      <w:r w:rsidRPr="006E5524">
        <w:t xml:space="preserve">Zamawiający - na stronie internetowej pod adresem: </w:t>
      </w:r>
      <w:hyperlink r:id="rId32" w:history="1">
        <w:r w:rsidRPr="006E5524">
          <w:rPr>
            <w:rStyle w:val="Hipercze"/>
            <w:bCs/>
            <w:color w:val="auto"/>
            <w:kern w:val="32"/>
          </w:rPr>
          <w:t>https://www.tauron-dystrybucja.pl/rodo</w:t>
        </w:r>
      </w:hyperlink>
    </w:p>
    <w:p w14:paraId="4A2EE148" w14:textId="77777777" w:rsidR="006E5524" w:rsidRPr="006E5524" w:rsidRDefault="006E5524" w:rsidP="006E5524">
      <w:pPr>
        <w:pStyle w:val="Akapitzlist"/>
        <w:numPr>
          <w:ilvl w:val="0"/>
          <w:numId w:val="202"/>
        </w:numPr>
        <w:spacing w:beforeLines="30" w:before="72" w:afterLines="30" w:after="72" w:line="276" w:lineRule="auto"/>
        <w:ind w:left="567" w:hanging="283"/>
        <w:rPr>
          <w:b/>
        </w:rPr>
      </w:pPr>
      <w:r w:rsidRPr="006E5524">
        <w:t>Wykonawca - na stronie internetowej pod adresem: ………………. (lub jako załącznik nr __ do niniejszej Umowy).</w:t>
      </w:r>
    </w:p>
    <w:p w14:paraId="03856CFD" w14:textId="77777777" w:rsidR="006E5524" w:rsidRPr="006E5524" w:rsidRDefault="006E5524" w:rsidP="006E5524">
      <w:pPr>
        <w:numPr>
          <w:ilvl w:val="0"/>
          <w:numId w:val="185"/>
        </w:numPr>
        <w:spacing w:beforeLines="30" w:before="72" w:afterLines="30" w:after="72" w:line="276" w:lineRule="auto"/>
        <w:ind w:left="284" w:hanging="284"/>
        <w:jc w:val="both"/>
      </w:pPr>
      <w:r w:rsidRPr="006E5524">
        <w:t>W związku z udostępnieniem danych osobowych, Strony stają się odrębnymi administratorami tych danych i są odpowiedzialne za spełnienie wymogów określonych w powszechnie obowiązujących przepisach prawa.</w:t>
      </w:r>
    </w:p>
    <w:p w14:paraId="30B2D39E" w14:textId="77777777" w:rsidR="006E5524" w:rsidRPr="006E5524" w:rsidRDefault="006E5524" w:rsidP="006E5524">
      <w:pPr>
        <w:numPr>
          <w:ilvl w:val="0"/>
          <w:numId w:val="185"/>
        </w:numPr>
        <w:spacing w:beforeLines="30" w:before="72" w:afterLines="30" w:after="72" w:line="276" w:lineRule="auto"/>
        <w:ind w:left="284" w:hanging="284"/>
        <w:jc w:val="both"/>
      </w:pPr>
      <w:r w:rsidRPr="006E5524">
        <w:t>Żadna ze Stron nie będzie ponosić odpowiedzialności za niezgodne z przepisami działania i zaniechania drugiej Strony w zakresie obowiązków, o których mowa w niniejszym paragrafie.</w:t>
      </w:r>
    </w:p>
    <w:p w14:paraId="576D2698" w14:textId="77777777" w:rsidR="006E5524" w:rsidRPr="006E5524" w:rsidRDefault="006E5524" w:rsidP="006E5524">
      <w:pPr>
        <w:numPr>
          <w:ilvl w:val="0"/>
          <w:numId w:val="185"/>
        </w:numPr>
        <w:spacing w:beforeLines="30" w:before="72" w:afterLines="30" w:after="72" w:line="276" w:lineRule="auto"/>
        <w:ind w:left="284" w:hanging="284"/>
        <w:jc w:val="both"/>
      </w:pPr>
      <w:r w:rsidRPr="006E5524">
        <w:t xml:space="preserve">Strony uzgadniają, że pozostałe zasady ochrony danych osobowych przy realizacji przedmiotu Umowy zostały określone w </w:t>
      </w:r>
      <w:r w:rsidRPr="006E5524">
        <w:rPr>
          <w:b/>
        </w:rPr>
        <w:t xml:space="preserve">Załączniku nr 5 </w:t>
      </w:r>
      <w:r w:rsidRPr="006E5524">
        <w:rPr>
          <w:bCs/>
        </w:rPr>
        <w:t>do Umowy</w:t>
      </w:r>
      <w:r w:rsidRPr="006E5524">
        <w:rPr>
          <w:b/>
        </w:rPr>
        <w:t>.</w:t>
      </w:r>
      <w:r w:rsidRPr="006E5524">
        <w:t xml:space="preserve"> </w:t>
      </w:r>
    </w:p>
    <w:p w14:paraId="0EBD28E1" w14:textId="77777777" w:rsidR="006E5524" w:rsidRDefault="006E5524" w:rsidP="006E5524">
      <w:pPr>
        <w:pStyle w:val="Akapitzlist"/>
        <w:spacing w:beforeLines="30" w:before="72" w:afterLines="30" w:after="72" w:line="276" w:lineRule="auto"/>
        <w:ind w:left="0"/>
        <w:jc w:val="center"/>
        <w:rPr>
          <w:b/>
        </w:rPr>
      </w:pPr>
    </w:p>
    <w:p w14:paraId="116E7907" w14:textId="7379479C" w:rsidR="006E5524" w:rsidRPr="006E5524" w:rsidRDefault="006E5524" w:rsidP="006E5524">
      <w:pPr>
        <w:pStyle w:val="Akapitzlist"/>
        <w:spacing w:beforeLines="30" w:before="72" w:afterLines="30" w:after="72" w:line="276" w:lineRule="auto"/>
        <w:ind w:left="0"/>
        <w:jc w:val="center"/>
        <w:rPr>
          <w:b/>
        </w:rPr>
      </w:pPr>
      <w:r w:rsidRPr="006E5524">
        <w:rPr>
          <w:b/>
        </w:rPr>
        <w:lastRenderedPageBreak/>
        <w:t>§12</w:t>
      </w:r>
    </w:p>
    <w:p w14:paraId="5625B2EB" w14:textId="77777777" w:rsidR="006E5524" w:rsidRPr="006E5524" w:rsidRDefault="006E5524" w:rsidP="006E5524">
      <w:pPr>
        <w:pStyle w:val="Akapitzlist"/>
        <w:spacing w:beforeLines="30" w:before="72" w:afterLines="30" w:after="72" w:line="276" w:lineRule="auto"/>
        <w:ind w:left="0"/>
        <w:jc w:val="center"/>
      </w:pPr>
      <w:r w:rsidRPr="006E5524">
        <w:rPr>
          <w:b/>
        </w:rPr>
        <w:t xml:space="preserve">  WYMAGANIA BEZPIECZEŃSTWA</w:t>
      </w:r>
    </w:p>
    <w:p w14:paraId="7F4DD61B" w14:textId="77777777" w:rsidR="006E5524" w:rsidRPr="006E5524" w:rsidRDefault="006E5524" w:rsidP="006E5524">
      <w:pPr>
        <w:pStyle w:val="Akapitzlist"/>
        <w:spacing w:beforeLines="30" w:before="72" w:afterLines="30" w:after="72" w:line="276" w:lineRule="auto"/>
        <w:ind w:left="0"/>
        <w:jc w:val="both"/>
        <w:rPr>
          <w:b/>
        </w:rPr>
      </w:pPr>
      <w:bookmarkStart w:id="49" w:name="_Hlk189482269"/>
      <w:r w:rsidRPr="006E5524">
        <w:rPr>
          <w:rFonts w:eastAsia="Calibri"/>
        </w:rPr>
        <w:t xml:space="preserve">Wykonawca oświadcza, że zapoznał się i zobowiązuje się do przestrzegania regulacji dotyczących podstawowych zasad bezpieczeństwa obowiązujących u Zamawiającego, których treść publikowana jest na stronie internetowej pod adresem: </w:t>
      </w:r>
      <w:hyperlink r:id="rId33" w:history="1">
        <w:r w:rsidRPr="006E5524">
          <w:rPr>
            <w:rStyle w:val="Hipercze"/>
            <w:rFonts w:eastAsia="Calibri"/>
            <w:color w:val="auto"/>
          </w:rPr>
          <w:t>https://www.tauron.pl/rodo/gt-wymagania-bezpieczenstwa</w:t>
        </w:r>
      </w:hyperlink>
      <w:r w:rsidRPr="006E5524">
        <w:rPr>
          <w:rFonts w:eastAsia="Calibri"/>
        </w:rPr>
        <w:t>, stosowanych z zachowaniem niezależności Zamawiającego jako Operatora Systemu Dystrybucyjnego. Jeżeli okaże się to konieczne w trakcie realizacji Umowy, może zostać zobowiązany do stosowania bardziej szczegółowych regulacji w zakresie bezpieczeństwa fizycznego, korzystania z usług i sprzętu IT, procedur specjalistycznych</w:t>
      </w:r>
      <w:bookmarkEnd w:id="49"/>
      <w:r w:rsidRPr="006E5524">
        <w:rPr>
          <w:rFonts w:eastAsia="Calibri"/>
        </w:rPr>
        <w:t>.</w:t>
      </w:r>
    </w:p>
    <w:p w14:paraId="681BC9DC" w14:textId="77777777" w:rsidR="006E5524" w:rsidRPr="006E5524" w:rsidRDefault="006E5524" w:rsidP="006E5524">
      <w:pPr>
        <w:pStyle w:val="Akapitzlist"/>
        <w:spacing w:beforeLines="30" w:before="72" w:afterLines="30" w:after="72" w:line="276" w:lineRule="auto"/>
        <w:ind w:left="0"/>
        <w:jc w:val="center"/>
        <w:rPr>
          <w:b/>
        </w:rPr>
      </w:pPr>
      <w:r w:rsidRPr="006E5524">
        <w:rPr>
          <w:b/>
        </w:rPr>
        <w:t>§13</w:t>
      </w:r>
    </w:p>
    <w:p w14:paraId="0D1BE719" w14:textId="77777777" w:rsidR="006E5524" w:rsidRPr="006E5524" w:rsidRDefault="006E5524" w:rsidP="006E5524">
      <w:pPr>
        <w:pStyle w:val="Akapitzlist"/>
        <w:suppressAutoHyphens/>
        <w:spacing w:beforeLines="30" w:before="72" w:afterLines="30" w:after="72" w:line="276" w:lineRule="auto"/>
        <w:ind w:left="357" w:hanging="357"/>
        <w:jc w:val="center"/>
        <w:rPr>
          <w:b/>
        </w:rPr>
      </w:pPr>
      <w:r w:rsidRPr="006E5524">
        <w:rPr>
          <w:b/>
        </w:rPr>
        <w:t xml:space="preserve">UBEZPIECZENIA </w:t>
      </w:r>
    </w:p>
    <w:p w14:paraId="027D6C53"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t>Wykonawca utrzyma w mocy, co najmniej przez</w:t>
      </w:r>
      <w:r w:rsidRPr="006E5524">
        <w:rPr>
          <w:rFonts w:eastAsia="Calibri"/>
        </w:rPr>
        <w:t xml:space="preserve"> cały okres trwania Umowy </w:t>
      </w:r>
      <w:r w:rsidRPr="006E5524">
        <w:t>(w tym okres Gwarancji), oraz zapewni ciągłość ubezpieczenia odpowiedzialności cywilnej (OC), w której rodzaj działalności objętej ochroną będzie zgodny z zakresem prac wykonywanych w ramach Umowy.</w:t>
      </w:r>
    </w:p>
    <w:p w14:paraId="20B14F25"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t>Jeżeli Wykonawcą jest Konsorcjum, wymogi ubezpieczeniowe określone w niniejszym paragrafie powinien spełniać każdy z jego członków.</w:t>
      </w:r>
    </w:p>
    <w:p w14:paraId="4D36119D"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2E4E9658"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t>Dodatkowo, zakres ubezpieczenia będzie uwzględniał:</w:t>
      </w:r>
    </w:p>
    <w:p w14:paraId="17EA6D70" w14:textId="77777777" w:rsidR="006E5524" w:rsidRPr="006E5524" w:rsidRDefault="006E5524" w:rsidP="006E5524">
      <w:pPr>
        <w:numPr>
          <w:ilvl w:val="0"/>
          <w:numId w:val="126"/>
        </w:numPr>
        <w:suppressAutoHyphens/>
        <w:spacing w:beforeLines="30" w:before="72" w:afterLines="30" w:after="72" w:line="276" w:lineRule="auto"/>
        <w:ind w:left="567" w:hanging="283"/>
        <w:jc w:val="both"/>
        <w:rPr>
          <w:b/>
        </w:rPr>
      </w:pPr>
      <w:r w:rsidRPr="006E5524">
        <w:t xml:space="preserve">szkody spowodowane przez pojazdy nie podlegające obowiązkowemu ubezpieczeniu odpowiedzialności cywilnej posiadaczy pojazdów mechanicznych o ile będą wykorzystywane do realizacji Umowy </w:t>
      </w:r>
      <w:r w:rsidRPr="006E5524">
        <w:rPr>
          <w:b/>
        </w:rPr>
        <w:t>z możliwością zastosowania limitu odpowiedzialności w wysokości nie niższej niż 500 000,00 zł,</w:t>
      </w:r>
    </w:p>
    <w:p w14:paraId="17750F66" w14:textId="77777777" w:rsidR="006E5524" w:rsidRPr="006E5524" w:rsidRDefault="006E5524" w:rsidP="006E5524">
      <w:pPr>
        <w:numPr>
          <w:ilvl w:val="0"/>
          <w:numId w:val="126"/>
        </w:numPr>
        <w:suppressAutoHyphens/>
        <w:spacing w:beforeLines="30" w:before="72" w:afterLines="30" w:after="72" w:line="276" w:lineRule="auto"/>
        <w:ind w:left="567" w:hanging="283"/>
        <w:jc w:val="both"/>
      </w:pPr>
      <w:r w:rsidRPr="006E5524">
        <w:rPr>
          <w:rFonts w:eastAsia="Calibri"/>
        </w:rPr>
        <w:t>szkody powstałe po wykonaniu pracy lub usługi wynikłe z nienależytego wykonania zobowiązania lub z czynu niedozwolonego,</w:t>
      </w:r>
    </w:p>
    <w:p w14:paraId="00DC67E4" w14:textId="77777777" w:rsidR="006E5524" w:rsidRPr="006E5524" w:rsidRDefault="006E5524" w:rsidP="006E5524">
      <w:pPr>
        <w:numPr>
          <w:ilvl w:val="0"/>
          <w:numId w:val="126"/>
        </w:numPr>
        <w:suppressAutoHyphens/>
        <w:spacing w:beforeLines="30" w:before="72" w:afterLines="30" w:after="72" w:line="276" w:lineRule="auto"/>
        <w:ind w:left="567" w:hanging="283"/>
        <w:jc w:val="both"/>
      </w:pPr>
      <w:r w:rsidRPr="006E5524">
        <w:t>szkody powstałe wskutek rażącego niedbalstwa,</w:t>
      </w:r>
    </w:p>
    <w:p w14:paraId="228A5345" w14:textId="77777777" w:rsidR="006E5524" w:rsidRPr="006E5524" w:rsidRDefault="006E5524" w:rsidP="006E5524">
      <w:pPr>
        <w:numPr>
          <w:ilvl w:val="0"/>
          <w:numId w:val="126"/>
        </w:numPr>
        <w:suppressAutoHyphens/>
        <w:spacing w:beforeLines="30" w:before="72" w:afterLines="30" w:after="72" w:line="276" w:lineRule="auto"/>
        <w:ind w:left="567" w:hanging="283"/>
        <w:jc w:val="both"/>
        <w:rPr>
          <w:b/>
        </w:rPr>
      </w:pPr>
      <w:r w:rsidRPr="006E5524">
        <w:t xml:space="preserve">szkody wyrządzone w mieniu przekazanym w celu wykonania obróbki, czyszczenia, naprawy, demontażu, montażu, zabudowy lub innych podobnych czynności lub prac </w:t>
      </w:r>
      <w:r w:rsidRPr="006E5524">
        <w:rPr>
          <w:b/>
        </w:rPr>
        <w:t xml:space="preserve">z możliwością zastosowania limitu odpowiedzialności w wysokości nie niższej niż 500 000,00 zł, </w:t>
      </w:r>
    </w:p>
    <w:p w14:paraId="2FA955CF" w14:textId="77777777" w:rsidR="006E5524" w:rsidRPr="006E5524" w:rsidRDefault="006E5524" w:rsidP="006E5524">
      <w:pPr>
        <w:numPr>
          <w:ilvl w:val="0"/>
          <w:numId w:val="126"/>
        </w:numPr>
        <w:suppressAutoHyphens/>
        <w:spacing w:beforeLines="30" w:before="72" w:afterLines="30" w:after="72" w:line="276" w:lineRule="auto"/>
        <w:ind w:left="567" w:hanging="283"/>
        <w:jc w:val="both"/>
      </w:pPr>
      <w:r w:rsidRPr="006E5524">
        <w:t xml:space="preserve">szkody wyrządzone w mieniu powierzonym lub będącym w pieczy, pod nadzorem lub kontrolą </w:t>
      </w:r>
      <w:r w:rsidRPr="006E5524">
        <w:rPr>
          <w:b/>
        </w:rPr>
        <w:t>Wykonawcy z możliwością zastosowania limitu odpowiedzialności w wysokości 500 000,00 zł</w:t>
      </w:r>
      <w:r w:rsidRPr="006E5524">
        <w:t xml:space="preserve"> – o ile Wykonawcy będzie powierzane mienie inne niż będące przedmiotem Umowy,</w:t>
      </w:r>
    </w:p>
    <w:p w14:paraId="0E4DC014" w14:textId="77777777" w:rsidR="006E5524" w:rsidRPr="006E5524" w:rsidRDefault="006E5524" w:rsidP="006E5524">
      <w:pPr>
        <w:numPr>
          <w:ilvl w:val="0"/>
          <w:numId w:val="126"/>
        </w:numPr>
        <w:suppressAutoHyphens/>
        <w:spacing w:beforeLines="30" w:before="72" w:afterLines="30" w:after="72" w:line="276" w:lineRule="auto"/>
        <w:ind w:left="567" w:hanging="283"/>
        <w:jc w:val="both"/>
      </w:pPr>
      <w:r w:rsidRPr="006E5524">
        <w:rPr>
          <w:rFonts w:eastAsia="Calibri"/>
        </w:rPr>
        <w:t>szkody wyrządzone przez dostarczony produkt – o ile dostawy będą elementem Przedmiotu Umowy,</w:t>
      </w:r>
    </w:p>
    <w:p w14:paraId="57CE813D" w14:textId="77777777" w:rsidR="006E5524" w:rsidRPr="006E5524" w:rsidRDefault="006E5524" w:rsidP="006E5524">
      <w:pPr>
        <w:numPr>
          <w:ilvl w:val="0"/>
          <w:numId w:val="126"/>
        </w:numPr>
        <w:suppressAutoHyphens/>
        <w:spacing w:beforeLines="30" w:before="72" w:afterLines="30" w:after="72" w:line="276" w:lineRule="auto"/>
        <w:ind w:left="567" w:hanging="283"/>
        <w:jc w:val="both"/>
      </w:pPr>
      <w:r w:rsidRPr="006E5524">
        <w:t xml:space="preserve">szkody osobowe wyrządzone przez ubezpieczonych zatrudnionym przy realizacji inwestycji pracownikom (OC pracodawcy) – z możliwością zastosowania limitu odpowiedzialności w wysokości nie niższej niż </w:t>
      </w:r>
      <w:r w:rsidRPr="006E5524">
        <w:rPr>
          <w:b/>
        </w:rPr>
        <w:t xml:space="preserve">500 000,00 </w:t>
      </w:r>
      <w:r w:rsidRPr="006E5524">
        <w:rPr>
          <w:b/>
          <w:bCs/>
        </w:rPr>
        <w:t>zł.</w:t>
      </w:r>
    </w:p>
    <w:p w14:paraId="2840EBAC" w14:textId="77777777" w:rsidR="006E5524" w:rsidRPr="006E5524" w:rsidRDefault="006E5524" w:rsidP="006E5524">
      <w:pPr>
        <w:pStyle w:val="Akapitzlist"/>
        <w:numPr>
          <w:ilvl w:val="0"/>
          <w:numId w:val="125"/>
        </w:numPr>
        <w:suppressAutoHyphens/>
        <w:spacing w:beforeLines="30" w:before="72" w:afterLines="30" w:after="72" w:line="276" w:lineRule="auto"/>
        <w:ind w:left="284" w:hanging="284"/>
        <w:jc w:val="both"/>
      </w:pPr>
      <w:r w:rsidRPr="006E5524">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5D9DF3DC"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t>Wysokość suma gwarancyjnej w posiadanej przez Wykonawcę polisie ubezpieczenia odpowiedzialności cywilnej będzie nie niższa niż</w:t>
      </w:r>
      <w:r w:rsidRPr="006E5524">
        <w:rPr>
          <w:b/>
        </w:rPr>
        <w:t xml:space="preserve"> 750 000,00 zł.</w:t>
      </w:r>
    </w:p>
    <w:p w14:paraId="0FA1189D"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lastRenderedPageBreak/>
        <w:t xml:space="preserve">Franszyzy redukcyjne powinny wynosić nie więcej niż </w:t>
      </w:r>
      <w:r w:rsidRPr="006E5524">
        <w:rPr>
          <w:b/>
          <w:bCs/>
        </w:rPr>
        <w:t>50 000,00 zł na zdarzenie</w:t>
      </w:r>
      <w:r w:rsidRPr="006E5524">
        <w:t>. W przypadku zastosowania franszyz kwotowo-procentowych, maksymalna wartość nie może przekroczyć wskazanego poziomu.</w:t>
      </w:r>
    </w:p>
    <w:p w14:paraId="323A02C6" w14:textId="77777777" w:rsidR="006E5524" w:rsidRPr="006E5524" w:rsidRDefault="006E5524" w:rsidP="006E5524">
      <w:pPr>
        <w:numPr>
          <w:ilvl w:val="0"/>
          <w:numId w:val="125"/>
        </w:numPr>
        <w:suppressAutoHyphens/>
        <w:spacing w:beforeLines="30" w:before="72" w:afterLines="30" w:after="72" w:line="276" w:lineRule="auto"/>
        <w:ind w:left="284" w:hanging="284"/>
        <w:jc w:val="both"/>
      </w:pPr>
      <w:r w:rsidRPr="006E5524">
        <w:t>Zarówno suma gwarancyjna, jak i wszystkie limity odpowiedzialności są określone w formule na jedno i wszystkie zdarzenia w okresie ubezpieczenia.</w:t>
      </w:r>
    </w:p>
    <w:p w14:paraId="76892132" w14:textId="77777777" w:rsidR="006E5524" w:rsidRPr="006E5524" w:rsidRDefault="006E5524" w:rsidP="006E5524">
      <w:pPr>
        <w:numPr>
          <w:ilvl w:val="0"/>
          <w:numId w:val="125"/>
        </w:numPr>
        <w:suppressAutoHyphens/>
        <w:spacing w:beforeLines="30" w:before="72" w:afterLines="30" w:after="72" w:line="276" w:lineRule="auto"/>
        <w:ind w:left="284" w:hanging="284"/>
        <w:jc w:val="both"/>
        <w:rPr>
          <w:rFonts w:eastAsia="Calibri"/>
        </w:rPr>
      </w:pPr>
      <w:r w:rsidRPr="006E5524">
        <w:rPr>
          <w:rFonts w:eastAsia="Calibri"/>
        </w:rPr>
        <w:t>Zakres terytorialny umowy ubezpieczenia odpowiedzialności cywilnej: teren Polski.</w:t>
      </w:r>
    </w:p>
    <w:p w14:paraId="05CB6F02" w14:textId="77777777" w:rsidR="006E5524" w:rsidRPr="006E5524" w:rsidRDefault="006E5524" w:rsidP="006E5524">
      <w:pPr>
        <w:numPr>
          <w:ilvl w:val="0"/>
          <w:numId w:val="125"/>
        </w:numPr>
        <w:suppressAutoHyphens/>
        <w:spacing w:beforeLines="30" w:before="72" w:afterLines="30" w:after="72" w:line="276" w:lineRule="auto"/>
        <w:ind w:left="284" w:hanging="426"/>
        <w:jc w:val="both"/>
        <w:rPr>
          <w:rFonts w:eastAsia="Calibri"/>
        </w:rPr>
      </w:pPr>
      <w:r w:rsidRPr="006E5524">
        <w:rPr>
          <w:rFonts w:eastAsia="Calibri"/>
        </w:rPr>
        <w:t>Wyłączenia odpowiedzialności są dopuszczalne w zakresie zgodnym z aktualnym standardem rynkowym.</w:t>
      </w:r>
    </w:p>
    <w:p w14:paraId="686E4C4F" w14:textId="77777777" w:rsidR="006E5524" w:rsidRPr="006E5524" w:rsidRDefault="006E5524" w:rsidP="006E5524">
      <w:pPr>
        <w:numPr>
          <w:ilvl w:val="0"/>
          <w:numId w:val="125"/>
        </w:numPr>
        <w:suppressAutoHyphens/>
        <w:spacing w:beforeLines="30" w:before="72" w:afterLines="30" w:after="72" w:line="276" w:lineRule="auto"/>
        <w:ind w:left="284" w:hanging="426"/>
        <w:jc w:val="both"/>
        <w:rPr>
          <w:rFonts w:eastAsia="Calibri"/>
        </w:rPr>
      </w:pPr>
      <w:r w:rsidRPr="006E5524">
        <w:rPr>
          <w:rFonts w:eastAsia="Calibri"/>
        </w:rPr>
        <w:t xml:space="preserve">Wykonawca jest zobligowany dostarczyć kopię polisy poświadczającą zawarcie umowy ubezpieczenia (OC), zgodnej z wymogami, o których mowa w niniejszym paragrafie wraz z dowodem opłacenia </w:t>
      </w:r>
      <w:r w:rsidRPr="006E5524">
        <w:rPr>
          <w:rFonts w:eastAsia="Calibri"/>
          <w:b/>
          <w:bCs/>
        </w:rPr>
        <w:t>w terminie do daty zawarcia umowy</w:t>
      </w:r>
      <w:r w:rsidRPr="006E5524">
        <w:rPr>
          <w:rFonts w:eastAsia="Calibri"/>
        </w:rPr>
        <w:t>. Dokument należy dostarczyć w formie elektronicznej na wskazany przez Zamawiającego adres e-mail.</w:t>
      </w:r>
    </w:p>
    <w:p w14:paraId="6A724F75" w14:textId="77777777" w:rsidR="006E5524" w:rsidRPr="006E5524" w:rsidRDefault="006E5524" w:rsidP="006E5524">
      <w:pPr>
        <w:numPr>
          <w:ilvl w:val="0"/>
          <w:numId w:val="125"/>
        </w:numPr>
        <w:suppressAutoHyphens/>
        <w:spacing w:beforeLines="30" w:before="72" w:afterLines="30" w:after="72" w:line="276" w:lineRule="auto"/>
        <w:ind w:left="284" w:hanging="426"/>
        <w:jc w:val="both"/>
        <w:rPr>
          <w:rFonts w:eastAsia="Calibri"/>
        </w:rPr>
      </w:pPr>
      <w:r w:rsidRPr="006E5524">
        <w:rPr>
          <w:rFonts w:eastAsia="Calibri"/>
        </w:rPr>
        <w:t xml:space="preserve">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t>
      </w:r>
      <w:bookmarkStart w:id="50" w:name="_Hlk207620248"/>
      <w:r w:rsidRPr="006E5524">
        <w:rPr>
          <w:rFonts w:eastAsia="Calibri"/>
        </w:rPr>
        <w:t xml:space="preserve">w terminie najpóźniej </w:t>
      </w:r>
      <w:r w:rsidRPr="006E5524">
        <w:rPr>
          <w:rFonts w:eastAsia="Calibri"/>
          <w:b/>
          <w:bCs/>
        </w:rPr>
        <w:t>3 dni</w:t>
      </w:r>
      <w:r w:rsidRPr="006E5524">
        <w:rPr>
          <w:rFonts w:eastAsia="Calibri"/>
        </w:rPr>
        <w:t xml:space="preserve"> przed końcem bieżącego okresu ubezpieczenia</w:t>
      </w:r>
      <w:bookmarkEnd w:id="50"/>
      <w:r w:rsidRPr="006E5524">
        <w:rPr>
          <w:rFonts w:eastAsia="Calibri"/>
        </w:rPr>
        <w:t>. Wykonawca ma przy tym obowiązek zapewnić ciągłość ochrony ubezpieczeniowej.</w:t>
      </w:r>
    </w:p>
    <w:p w14:paraId="3E5F36C3" w14:textId="77777777" w:rsidR="006E5524" w:rsidRPr="006E5524" w:rsidRDefault="006E5524" w:rsidP="006E5524">
      <w:pPr>
        <w:numPr>
          <w:ilvl w:val="0"/>
          <w:numId w:val="125"/>
        </w:numPr>
        <w:suppressAutoHyphens/>
        <w:spacing w:beforeLines="30" w:before="72" w:afterLines="30" w:after="72" w:line="276" w:lineRule="auto"/>
        <w:ind w:left="284" w:hanging="426"/>
        <w:jc w:val="both"/>
        <w:rPr>
          <w:rFonts w:eastAsia="Calibri"/>
        </w:rPr>
      </w:pPr>
      <w:r w:rsidRPr="006E5524">
        <w:rPr>
          <w:rFonts w:eastAsia="Calibri"/>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5C4A8F6" w14:textId="77777777" w:rsidR="006E5524" w:rsidRPr="006E5524" w:rsidRDefault="006E5524" w:rsidP="006E5524">
      <w:pPr>
        <w:numPr>
          <w:ilvl w:val="0"/>
          <w:numId w:val="125"/>
        </w:numPr>
        <w:suppressAutoHyphens/>
        <w:spacing w:beforeLines="30" w:before="72" w:afterLines="30" w:after="72" w:line="276" w:lineRule="auto"/>
        <w:ind w:left="284" w:hanging="426"/>
        <w:jc w:val="both"/>
        <w:rPr>
          <w:rFonts w:eastAsia="Calibri"/>
        </w:rPr>
      </w:pPr>
      <w:r w:rsidRPr="006E5524">
        <w:rPr>
          <w:rFonts w:eastAsia="Calibri"/>
        </w:rPr>
        <w:t>Obowiązek Wykonawcy lub podwykonawców do zawarcia i przedłużania ważności wymaganych ubezpieczeń nie może być w żadnym wypadku interpretowany jako ograniczenie odpowiedzialności wynikającej z niniejszej Umowy.</w:t>
      </w:r>
    </w:p>
    <w:p w14:paraId="4492C234" w14:textId="77777777" w:rsidR="006E5524" w:rsidRPr="006E5524" w:rsidRDefault="006E5524" w:rsidP="006E5524">
      <w:pPr>
        <w:spacing w:beforeLines="30" w:before="72" w:afterLines="30" w:after="72" w:line="276" w:lineRule="auto"/>
        <w:jc w:val="center"/>
        <w:rPr>
          <w:b/>
        </w:rPr>
      </w:pPr>
      <w:r w:rsidRPr="006E5524">
        <w:rPr>
          <w:b/>
        </w:rPr>
        <w:t>§14</w:t>
      </w:r>
    </w:p>
    <w:p w14:paraId="4D3120C1" w14:textId="77777777" w:rsidR="006E5524" w:rsidRPr="006E5524" w:rsidRDefault="006E5524" w:rsidP="006E5524">
      <w:pPr>
        <w:pStyle w:val="Akapitzlist"/>
        <w:spacing w:beforeLines="30" w:before="72" w:afterLines="30" w:after="72" w:line="276" w:lineRule="auto"/>
        <w:ind w:left="0"/>
        <w:jc w:val="center"/>
        <w:rPr>
          <w:b/>
        </w:rPr>
      </w:pPr>
      <w:r w:rsidRPr="006E5524">
        <w:rPr>
          <w:b/>
        </w:rPr>
        <w:t>FORMY ZABEZPIECZENIA</w:t>
      </w:r>
    </w:p>
    <w:p w14:paraId="70C25A1C" w14:textId="77777777" w:rsidR="006E5524" w:rsidRPr="006E5524" w:rsidRDefault="006E5524" w:rsidP="006E5524">
      <w:pPr>
        <w:spacing w:beforeLines="30" w:before="72" w:afterLines="30" w:after="72" w:line="276" w:lineRule="auto"/>
        <w:jc w:val="center"/>
      </w:pPr>
      <w:r w:rsidRPr="006E5524">
        <w:t>Strony nie ustanowiły zabezpieczenia należytego wykonania Umowy oraz zabezpieczenia roszczeń z tytułu Gwarancji i rękojmi.</w:t>
      </w:r>
    </w:p>
    <w:p w14:paraId="6B07E7BE" w14:textId="77777777" w:rsidR="006E5524" w:rsidRPr="006E5524" w:rsidRDefault="006E5524" w:rsidP="006E5524">
      <w:pPr>
        <w:pStyle w:val="Akapitzlist"/>
        <w:spacing w:beforeLines="30" w:before="72" w:afterLines="30" w:after="72" w:line="276" w:lineRule="auto"/>
        <w:ind w:left="0"/>
        <w:jc w:val="center"/>
        <w:rPr>
          <w:b/>
        </w:rPr>
      </w:pPr>
      <w:r w:rsidRPr="006E5524">
        <w:rPr>
          <w:b/>
        </w:rPr>
        <w:t>§15</w:t>
      </w:r>
    </w:p>
    <w:p w14:paraId="295262BB" w14:textId="77777777" w:rsidR="006E5524" w:rsidRPr="006E5524" w:rsidRDefault="006E5524" w:rsidP="006E5524">
      <w:pPr>
        <w:pStyle w:val="Akapitzlist"/>
        <w:spacing w:beforeLines="30" w:before="72" w:afterLines="30" w:after="72" w:line="276" w:lineRule="auto"/>
        <w:ind w:left="0"/>
        <w:jc w:val="center"/>
        <w:rPr>
          <w:b/>
        </w:rPr>
      </w:pPr>
      <w:r w:rsidRPr="006E5524">
        <w:rPr>
          <w:b/>
        </w:rPr>
        <w:t>KARY UMOWNE</w:t>
      </w:r>
    </w:p>
    <w:p w14:paraId="58A25967" w14:textId="77777777" w:rsidR="006E5524" w:rsidRPr="006E5524" w:rsidRDefault="006E5524" w:rsidP="006E5524">
      <w:pPr>
        <w:numPr>
          <w:ilvl w:val="3"/>
          <w:numId w:val="112"/>
        </w:numPr>
        <w:spacing w:beforeLines="30" w:before="72" w:afterLines="30" w:after="72" w:line="276" w:lineRule="auto"/>
        <w:ind w:left="284" w:hanging="284"/>
        <w:jc w:val="both"/>
        <w:rPr>
          <w:b/>
        </w:rPr>
      </w:pPr>
      <w:r w:rsidRPr="006E5524">
        <w:t>Strony ustalają, że Zamawiający może żądać od Wykonawcy zapłaty kar umownych w następujących przypadkach:</w:t>
      </w:r>
      <w:r w:rsidRPr="006E5524">
        <w:rPr>
          <w:vertAlign w:val="superscript"/>
        </w:rPr>
        <w:t xml:space="preserve"> </w:t>
      </w:r>
    </w:p>
    <w:p w14:paraId="674CAA78" w14:textId="77777777" w:rsidR="006E5524" w:rsidRPr="006E5524" w:rsidRDefault="006E5524" w:rsidP="006E5524">
      <w:pPr>
        <w:numPr>
          <w:ilvl w:val="0"/>
          <w:numId w:val="113"/>
        </w:numPr>
        <w:spacing w:beforeLines="30" w:before="72" w:afterLines="30" w:after="72" w:line="276" w:lineRule="auto"/>
        <w:ind w:left="567" w:hanging="283"/>
        <w:jc w:val="both"/>
      </w:pPr>
      <w:bookmarkStart w:id="51" w:name="_Hlk199226926"/>
      <w:r w:rsidRPr="006E5524">
        <w:t xml:space="preserve">za opóźnienie w wykonaniu w terminie Przedmiotu Umowy - w wysokości </w:t>
      </w:r>
      <w:r w:rsidRPr="006E5524">
        <w:rPr>
          <w:b/>
          <w:bCs/>
        </w:rPr>
        <w:t>0,1% wynagrodzenia umownego netto</w:t>
      </w:r>
      <w:r w:rsidRPr="006E5524">
        <w:t xml:space="preserve"> określonego w § 4 ust.1 lit. a) za każdy rozpoczęty dzień opóźnienia,</w:t>
      </w:r>
    </w:p>
    <w:bookmarkEnd w:id="51"/>
    <w:p w14:paraId="0334A693"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 xml:space="preserve">za opóźnienie w usunięciu w terminie wad stwierdzonych przy odbiorze końcowym lub częściowym Przedmiotu Umowy lub w usunięciu w terminie wad ujawnionych w okresie Gwarancji lub rękojmi – w wysokości </w:t>
      </w:r>
      <w:r w:rsidRPr="006E5524">
        <w:rPr>
          <w:b/>
          <w:bCs/>
        </w:rPr>
        <w:t>0,1% wynagrodzenia umownego netto</w:t>
      </w:r>
      <w:r w:rsidRPr="006E5524">
        <w:t>, określonego w § 4 ust.1 lit. a) za każdy rozpoczęty dzień opóźnienia,</w:t>
      </w:r>
    </w:p>
    <w:p w14:paraId="15E6F4E0"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374"/>
        <w:gridCol w:w="2863"/>
      </w:tblGrid>
      <w:tr w:rsidR="006E5524" w:rsidRPr="006E5524" w14:paraId="6FD5724C" w14:textId="77777777" w:rsidTr="007918C4">
        <w:trPr>
          <w:trHeight w:val="564"/>
        </w:trPr>
        <w:tc>
          <w:tcPr>
            <w:tcW w:w="2835" w:type="dxa"/>
            <w:tcBorders>
              <w:top w:val="single" w:sz="4" w:space="0" w:color="auto"/>
              <w:left w:val="single" w:sz="4" w:space="0" w:color="auto"/>
              <w:bottom w:val="single" w:sz="4" w:space="0" w:color="auto"/>
              <w:right w:val="single" w:sz="4" w:space="0" w:color="auto"/>
            </w:tcBorders>
            <w:vAlign w:val="center"/>
            <w:hideMark/>
          </w:tcPr>
          <w:p w14:paraId="584CF3F1" w14:textId="77777777" w:rsidR="006E5524" w:rsidRPr="006E5524" w:rsidRDefault="006E5524" w:rsidP="007918C4">
            <w:pPr>
              <w:spacing w:line="276" w:lineRule="auto"/>
              <w:jc w:val="center"/>
              <w:rPr>
                <w:sz w:val="14"/>
                <w:szCs w:val="14"/>
              </w:rPr>
            </w:pPr>
            <w:r w:rsidRPr="006E5524">
              <w:rPr>
                <w:sz w:val="14"/>
                <w:szCs w:val="14"/>
              </w:rPr>
              <w:lastRenderedPageBreak/>
              <w:t>Obszar naruszeń</w:t>
            </w:r>
          </w:p>
        </w:tc>
        <w:tc>
          <w:tcPr>
            <w:tcW w:w="3374" w:type="dxa"/>
            <w:tcBorders>
              <w:top w:val="single" w:sz="4" w:space="0" w:color="auto"/>
              <w:left w:val="single" w:sz="4" w:space="0" w:color="auto"/>
              <w:bottom w:val="single" w:sz="4" w:space="0" w:color="auto"/>
              <w:right w:val="single" w:sz="4" w:space="0" w:color="auto"/>
            </w:tcBorders>
            <w:vAlign w:val="center"/>
            <w:hideMark/>
          </w:tcPr>
          <w:p w14:paraId="1B3748BC" w14:textId="77777777" w:rsidR="006E5524" w:rsidRPr="006E5524" w:rsidRDefault="006E5524" w:rsidP="007918C4">
            <w:pPr>
              <w:spacing w:line="276" w:lineRule="auto"/>
              <w:jc w:val="center"/>
              <w:rPr>
                <w:sz w:val="14"/>
                <w:szCs w:val="14"/>
              </w:rPr>
            </w:pPr>
            <w:r w:rsidRPr="006E5524">
              <w:rPr>
                <w:sz w:val="14"/>
                <w:szCs w:val="14"/>
              </w:rPr>
              <w:t>Rodzaj naruszenia</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2EE0227" w14:textId="77777777" w:rsidR="006E5524" w:rsidRPr="006E5524" w:rsidRDefault="006E5524" w:rsidP="007918C4">
            <w:pPr>
              <w:spacing w:line="276" w:lineRule="auto"/>
              <w:jc w:val="center"/>
              <w:rPr>
                <w:sz w:val="14"/>
                <w:szCs w:val="14"/>
              </w:rPr>
            </w:pPr>
            <w:r w:rsidRPr="006E5524">
              <w:rPr>
                <w:sz w:val="14"/>
                <w:szCs w:val="14"/>
              </w:rPr>
              <w:t>Wysokość kary [zł]</w:t>
            </w:r>
          </w:p>
        </w:tc>
      </w:tr>
      <w:tr w:rsidR="006E5524" w:rsidRPr="006E5524" w14:paraId="0699C91D" w14:textId="77777777" w:rsidTr="007918C4">
        <w:trPr>
          <w:trHeight w:val="419"/>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6A8ECF88" w14:textId="77777777" w:rsidR="006E5524" w:rsidRPr="006E5524" w:rsidRDefault="006E5524" w:rsidP="007918C4">
            <w:pPr>
              <w:spacing w:line="276" w:lineRule="auto"/>
              <w:jc w:val="center"/>
              <w:rPr>
                <w:sz w:val="14"/>
                <w:szCs w:val="14"/>
              </w:rPr>
            </w:pPr>
            <w:r w:rsidRPr="006E5524">
              <w:rPr>
                <w:sz w:val="14"/>
                <w:szCs w:val="14"/>
              </w:rPr>
              <w:t>Naruszenie w zakresie Instrukcji Organizacji Bezpiecznej Pracy przy urządzeniach energetycznych TAURON Dystrybucja S.A. i ogólnych zasad BHP</w:t>
            </w:r>
          </w:p>
        </w:tc>
        <w:tc>
          <w:tcPr>
            <w:tcW w:w="3374" w:type="dxa"/>
            <w:tcBorders>
              <w:top w:val="single" w:sz="4" w:space="0" w:color="auto"/>
              <w:left w:val="single" w:sz="4" w:space="0" w:color="auto"/>
              <w:bottom w:val="single" w:sz="4" w:space="0" w:color="auto"/>
              <w:right w:val="single" w:sz="4" w:space="0" w:color="auto"/>
            </w:tcBorders>
            <w:vAlign w:val="center"/>
            <w:hideMark/>
          </w:tcPr>
          <w:p w14:paraId="03BC936A" w14:textId="77777777" w:rsidR="006E5524" w:rsidRPr="006E5524" w:rsidRDefault="006E5524" w:rsidP="007918C4">
            <w:pPr>
              <w:spacing w:line="276" w:lineRule="auto"/>
              <w:rPr>
                <w:sz w:val="14"/>
                <w:szCs w:val="14"/>
              </w:rPr>
            </w:pPr>
            <w:r w:rsidRPr="006E5524">
              <w:rPr>
                <w:sz w:val="14"/>
                <w:szCs w:val="14"/>
              </w:rPr>
              <w:t>Kontrola zawierająca uwagi istotne</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46FF869" w14:textId="77777777" w:rsidR="006E5524" w:rsidRPr="006E5524" w:rsidRDefault="006E5524" w:rsidP="007918C4">
            <w:pPr>
              <w:spacing w:line="276" w:lineRule="auto"/>
              <w:jc w:val="right"/>
              <w:rPr>
                <w:b/>
                <w:bCs/>
                <w:sz w:val="14"/>
                <w:szCs w:val="14"/>
              </w:rPr>
            </w:pPr>
            <w:r w:rsidRPr="006E5524">
              <w:rPr>
                <w:b/>
                <w:bCs/>
                <w:sz w:val="14"/>
                <w:szCs w:val="14"/>
              </w:rPr>
              <w:t>1 000,00</w:t>
            </w:r>
          </w:p>
        </w:tc>
      </w:tr>
      <w:tr w:rsidR="006E5524" w:rsidRPr="006E5524" w14:paraId="35DBC0AD" w14:textId="77777777" w:rsidTr="007918C4">
        <w:trPr>
          <w:trHeight w:val="69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54C4FF7A" w14:textId="77777777" w:rsidR="006E5524" w:rsidRPr="006E5524" w:rsidRDefault="006E5524" w:rsidP="007918C4">
            <w:pPr>
              <w:spacing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2489D007" w14:textId="77777777" w:rsidR="006E5524" w:rsidRPr="006E5524" w:rsidRDefault="006E5524" w:rsidP="007918C4">
            <w:pPr>
              <w:spacing w:line="276" w:lineRule="auto"/>
              <w:rPr>
                <w:sz w:val="14"/>
                <w:szCs w:val="14"/>
              </w:rPr>
            </w:pPr>
            <w:r w:rsidRPr="006E5524">
              <w:rPr>
                <w:sz w:val="14"/>
                <w:szCs w:val="14"/>
              </w:rPr>
              <w:t xml:space="preserve">Pierwsza uwaga krytyczna </w:t>
            </w:r>
          </w:p>
          <w:p w14:paraId="55FE54D0" w14:textId="77777777" w:rsidR="006E5524" w:rsidRPr="006E5524" w:rsidRDefault="006E5524" w:rsidP="007918C4">
            <w:pPr>
              <w:spacing w:line="276" w:lineRule="auto"/>
              <w:rPr>
                <w:sz w:val="14"/>
                <w:szCs w:val="14"/>
              </w:rPr>
            </w:pPr>
            <w:r w:rsidRPr="006E5524">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9089937" w14:textId="77777777" w:rsidR="006E5524" w:rsidRPr="006E5524" w:rsidRDefault="006E5524" w:rsidP="007918C4">
            <w:pPr>
              <w:spacing w:line="276" w:lineRule="auto"/>
              <w:jc w:val="right"/>
              <w:rPr>
                <w:b/>
                <w:bCs/>
                <w:sz w:val="14"/>
                <w:szCs w:val="14"/>
              </w:rPr>
            </w:pPr>
            <w:r w:rsidRPr="006E5524">
              <w:rPr>
                <w:b/>
                <w:bCs/>
                <w:sz w:val="14"/>
                <w:szCs w:val="14"/>
              </w:rPr>
              <w:t>3 000,00</w:t>
            </w:r>
          </w:p>
          <w:p w14:paraId="79EA8ACD" w14:textId="77777777" w:rsidR="006E5524" w:rsidRPr="006E5524" w:rsidRDefault="006E5524" w:rsidP="007918C4">
            <w:pPr>
              <w:spacing w:line="276" w:lineRule="auto"/>
              <w:jc w:val="right"/>
              <w:rPr>
                <w:sz w:val="14"/>
                <w:szCs w:val="14"/>
              </w:rPr>
            </w:pPr>
            <w:r w:rsidRPr="006E5524">
              <w:rPr>
                <w:sz w:val="14"/>
                <w:szCs w:val="14"/>
              </w:rPr>
              <w:t xml:space="preserve">oraz zobowiązanie Wykonawcy do udokumentowanego przeszkolenia pracowników w zakresie zasad BHP </w:t>
            </w:r>
          </w:p>
        </w:tc>
      </w:tr>
      <w:tr w:rsidR="006E5524" w:rsidRPr="006E5524" w14:paraId="20FEE770" w14:textId="77777777" w:rsidTr="007918C4">
        <w:trPr>
          <w:trHeight w:val="9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4A7B7D65" w14:textId="77777777" w:rsidR="006E5524" w:rsidRPr="006E5524" w:rsidRDefault="006E5524" w:rsidP="007918C4">
            <w:pPr>
              <w:spacing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7E866FA4" w14:textId="77777777" w:rsidR="006E5524" w:rsidRPr="006E5524" w:rsidRDefault="006E5524" w:rsidP="007918C4">
            <w:pPr>
              <w:spacing w:line="276" w:lineRule="auto"/>
              <w:rPr>
                <w:sz w:val="14"/>
                <w:szCs w:val="14"/>
              </w:rPr>
            </w:pPr>
            <w:r w:rsidRPr="006E5524">
              <w:rPr>
                <w:sz w:val="14"/>
                <w:szCs w:val="14"/>
              </w:rPr>
              <w:t xml:space="preserve">Druga uwaga krytyczna </w:t>
            </w:r>
          </w:p>
          <w:p w14:paraId="0675F29F" w14:textId="77777777" w:rsidR="006E5524" w:rsidRPr="006E5524" w:rsidRDefault="006E5524" w:rsidP="007918C4">
            <w:pPr>
              <w:spacing w:line="276" w:lineRule="auto"/>
              <w:rPr>
                <w:sz w:val="14"/>
                <w:szCs w:val="14"/>
              </w:rPr>
            </w:pPr>
            <w:r w:rsidRPr="006E5524">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5E983F7" w14:textId="77777777" w:rsidR="006E5524" w:rsidRPr="006E5524" w:rsidRDefault="006E5524" w:rsidP="007918C4">
            <w:pPr>
              <w:spacing w:line="276" w:lineRule="auto"/>
              <w:jc w:val="right"/>
              <w:rPr>
                <w:b/>
                <w:bCs/>
                <w:sz w:val="14"/>
                <w:szCs w:val="14"/>
              </w:rPr>
            </w:pPr>
            <w:r w:rsidRPr="006E5524">
              <w:rPr>
                <w:b/>
                <w:bCs/>
                <w:sz w:val="14"/>
                <w:szCs w:val="14"/>
              </w:rPr>
              <w:t xml:space="preserve">5 000,00    </w:t>
            </w:r>
          </w:p>
          <w:p w14:paraId="1A78A281" w14:textId="77777777" w:rsidR="006E5524" w:rsidRPr="006E5524" w:rsidRDefault="006E5524" w:rsidP="007918C4">
            <w:pPr>
              <w:spacing w:line="276" w:lineRule="auto"/>
              <w:jc w:val="right"/>
              <w:rPr>
                <w:sz w:val="14"/>
                <w:szCs w:val="14"/>
              </w:rPr>
            </w:pPr>
            <w:r w:rsidRPr="006E5524">
              <w:rPr>
                <w:sz w:val="14"/>
                <w:szCs w:val="14"/>
              </w:rPr>
              <w:t>oraz zobowiązanie Wykonawcy do udokumentowanego poddania się audytowi przez jednostkę niezależną w zakresie organizacji zasad BHP</w:t>
            </w:r>
          </w:p>
        </w:tc>
      </w:tr>
      <w:tr w:rsidR="006E5524" w:rsidRPr="006E5524" w14:paraId="1CA02D86" w14:textId="77777777" w:rsidTr="007918C4">
        <w:trPr>
          <w:trHeight w:val="641"/>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6E016C7B" w14:textId="77777777" w:rsidR="006E5524" w:rsidRPr="006E5524" w:rsidRDefault="006E5524" w:rsidP="007918C4">
            <w:pPr>
              <w:spacing w:line="276" w:lineRule="auto"/>
              <w:rPr>
                <w:sz w:val="14"/>
                <w:szCs w:val="14"/>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47AB9EBF" w14:textId="77777777" w:rsidR="006E5524" w:rsidRPr="006E5524" w:rsidRDefault="006E5524" w:rsidP="007918C4">
            <w:pPr>
              <w:spacing w:line="276" w:lineRule="auto"/>
              <w:rPr>
                <w:sz w:val="14"/>
                <w:szCs w:val="14"/>
              </w:rPr>
            </w:pPr>
            <w:r w:rsidRPr="006E5524">
              <w:rPr>
                <w:sz w:val="14"/>
                <w:szCs w:val="14"/>
              </w:rPr>
              <w:t xml:space="preserve">Trzecia uwaga krytyczna </w:t>
            </w:r>
          </w:p>
          <w:p w14:paraId="1DF5ED2A" w14:textId="77777777" w:rsidR="006E5524" w:rsidRPr="006E5524" w:rsidRDefault="006E5524" w:rsidP="007918C4">
            <w:pPr>
              <w:spacing w:line="276" w:lineRule="auto"/>
              <w:rPr>
                <w:sz w:val="14"/>
                <w:szCs w:val="14"/>
              </w:rPr>
            </w:pPr>
            <w:r w:rsidRPr="006E5524">
              <w:rPr>
                <w:sz w:val="14"/>
                <w:szCs w:val="14"/>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E982DAF" w14:textId="77777777" w:rsidR="006E5524" w:rsidRPr="006E5524" w:rsidRDefault="006E5524" w:rsidP="007918C4">
            <w:pPr>
              <w:spacing w:line="276" w:lineRule="auto"/>
              <w:jc w:val="right"/>
              <w:rPr>
                <w:sz w:val="14"/>
                <w:szCs w:val="14"/>
              </w:rPr>
            </w:pPr>
            <w:r w:rsidRPr="006E5524">
              <w:rPr>
                <w:sz w:val="14"/>
                <w:szCs w:val="14"/>
              </w:rPr>
              <w:t xml:space="preserve">Odstąpienie od Umowy </w:t>
            </w:r>
          </w:p>
          <w:p w14:paraId="2F1D9314" w14:textId="77777777" w:rsidR="006E5524" w:rsidRPr="006E5524" w:rsidRDefault="006E5524" w:rsidP="007918C4">
            <w:pPr>
              <w:spacing w:line="276" w:lineRule="auto"/>
              <w:jc w:val="right"/>
              <w:rPr>
                <w:sz w:val="14"/>
                <w:szCs w:val="14"/>
              </w:rPr>
            </w:pPr>
            <w:r w:rsidRPr="006E5524">
              <w:rPr>
                <w:sz w:val="14"/>
                <w:szCs w:val="14"/>
              </w:rPr>
              <w:t>z przyczyn leżących po stronie Wykonawcy</w:t>
            </w:r>
          </w:p>
        </w:tc>
      </w:tr>
    </w:tbl>
    <w:p w14:paraId="47FF3D8E" w14:textId="77777777" w:rsidR="006E5524" w:rsidRPr="006E5524" w:rsidRDefault="006E5524" w:rsidP="006E5524">
      <w:pPr>
        <w:spacing w:beforeLines="30" w:before="72" w:afterLines="30" w:after="72" w:line="276" w:lineRule="auto"/>
        <w:ind w:left="567"/>
        <w:jc w:val="both"/>
        <w:rPr>
          <w:iCs/>
        </w:rPr>
      </w:pPr>
      <w:r w:rsidRPr="006E5524">
        <w:rPr>
          <w:iCs/>
        </w:rPr>
        <w:t>Wyżej wymienione kary, stwierdzone w ramach jednej kontroli, nie sumują się – egzekwuje się karę najwyższego stopnia.</w:t>
      </w:r>
    </w:p>
    <w:p w14:paraId="25E93C31"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 xml:space="preserve">za niepowiadomienie lub powiadomienie Zamawiającego w terminie krótszym niż </w:t>
      </w:r>
      <w:r w:rsidRPr="006E5524">
        <w:rPr>
          <w:b/>
          <w:bCs/>
        </w:rPr>
        <w:t>2 dni</w:t>
      </w:r>
      <w:r w:rsidRPr="006E5524">
        <w:t xml:space="preserve"> przed planowanym wyłączeniem o rezygnacji z wyłączenia - w wysokości </w:t>
      </w:r>
      <w:r w:rsidRPr="006E5524">
        <w:rPr>
          <w:b/>
          <w:bCs/>
        </w:rPr>
        <w:t>500,00</w:t>
      </w:r>
      <w:r w:rsidRPr="006E5524">
        <w:t xml:space="preserve"> zł za każdy dzień opóźnienia zgłoszenia rezygnacji,</w:t>
      </w:r>
    </w:p>
    <w:p w14:paraId="7FB6E1D6"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 xml:space="preserve">za naruszenie przez Wykonawcę obowiązku poufności określonego w § 16 Umowy – w wysokości </w:t>
      </w:r>
      <w:r w:rsidRPr="006E5524">
        <w:rPr>
          <w:b/>
          <w:bCs/>
        </w:rPr>
        <w:t>5 000,00</w:t>
      </w:r>
      <w:r w:rsidRPr="006E5524">
        <w:t xml:space="preserve"> zł za każde jednokrotne naruszenie tego obowiązku,</w:t>
      </w:r>
    </w:p>
    <w:p w14:paraId="2602DE3B"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 xml:space="preserve">za naruszenie przez Wykonawcę obowiązku ochrony danych osobowych określonego w § 11 Umowy - w wysokości </w:t>
      </w:r>
      <w:r w:rsidRPr="006E5524">
        <w:rPr>
          <w:b/>
          <w:bCs/>
        </w:rPr>
        <w:t>5 000,00</w:t>
      </w:r>
      <w:r w:rsidRPr="006E5524">
        <w:t xml:space="preserve"> zł za każde stwierdzone naruszenie tego obowiązku,</w:t>
      </w:r>
    </w:p>
    <w:p w14:paraId="57145147" w14:textId="77777777" w:rsidR="006E5524" w:rsidRPr="006E5524" w:rsidRDefault="006E5524" w:rsidP="006E5524">
      <w:pPr>
        <w:numPr>
          <w:ilvl w:val="0"/>
          <w:numId w:val="113"/>
        </w:numPr>
        <w:spacing w:beforeLines="30" w:before="72" w:afterLines="30" w:after="72" w:line="276" w:lineRule="auto"/>
        <w:ind w:left="567" w:hanging="283"/>
        <w:jc w:val="both"/>
      </w:pPr>
      <w:r w:rsidRPr="006E5524">
        <w:rPr>
          <w:rFonts w:eastAsia="Andale Sans UI"/>
          <w:kern w:val="2"/>
        </w:rPr>
        <w:t>w razie naruszenia obowiązku określonego w § 2 ust. 3 Umowy</w:t>
      </w:r>
      <w:r w:rsidRPr="006E5524">
        <w:t xml:space="preserve"> - w wysokości </w:t>
      </w:r>
      <w:r w:rsidRPr="006E5524">
        <w:rPr>
          <w:b/>
          <w:bCs/>
        </w:rPr>
        <w:t>10% wynagrodzenia umownego</w:t>
      </w:r>
      <w:r w:rsidRPr="006E5524">
        <w:t xml:space="preserve"> netto określonego w § 4 ust. 1 lit. a) za każde stwierdzone naruszenie tego obowiązku,</w:t>
      </w:r>
    </w:p>
    <w:p w14:paraId="417EF473"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 xml:space="preserve">gdy którakolwiek ze Stron odstąpi od Umowy w całości lub części z przyczyn leżących po stronie Wykonawcy lub gdy Wykonawca odstąpi od Umowy w całości lub w części bez uzasadnionej przyczyny - w wysokości </w:t>
      </w:r>
      <w:r w:rsidRPr="006E5524">
        <w:rPr>
          <w:b/>
          <w:bCs/>
        </w:rPr>
        <w:t>10% wynagrodzenia umownego</w:t>
      </w:r>
      <w:r w:rsidRPr="006E5524">
        <w:t xml:space="preserve"> netto określonego w § 4 ust. 1 lit. a),</w:t>
      </w:r>
    </w:p>
    <w:p w14:paraId="3E74A995" w14:textId="77777777" w:rsidR="006E5524" w:rsidRPr="006E5524" w:rsidRDefault="006E5524" w:rsidP="006E5524">
      <w:pPr>
        <w:numPr>
          <w:ilvl w:val="0"/>
          <w:numId w:val="113"/>
        </w:numPr>
        <w:spacing w:beforeLines="30" w:before="72" w:afterLines="30" w:after="72" w:line="276" w:lineRule="auto"/>
        <w:ind w:left="567" w:hanging="283"/>
        <w:jc w:val="both"/>
      </w:pPr>
      <w:r w:rsidRPr="006E5524">
        <w:t xml:space="preserve">w przypadku złożenia przez Wykonawcę fałszywego oświadczenia, o którym mowa w § </w:t>
      </w:r>
      <w:r w:rsidRPr="006E5524">
        <w:rPr>
          <w:rFonts w:eastAsia="Andale Sans UI"/>
          <w:kern w:val="2"/>
        </w:rPr>
        <w:t xml:space="preserve">28 </w:t>
      </w:r>
      <w:r w:rsidRPr="006E5524">
        <w:t xml:space="preserve">ust. 2 pkt. 3) zapłaci karę w wysokości </w:t>
      </w:r>
      <w:r w:rsidRPr="006E5524">
        <w:rPr>
          <w:b/>
          <w:bCs/>
        </w:rPr>
        <w:t>5 %</w:t>
      </w:r>
      <w:r w:rsidRPr="006E5524">
        <w:t xml:space="preserve"> </w:t>
      </w:r>
      <w:r w:rsidRPr="006E5524">
        <w:rPr>
          <w:b/>
          <w:bCs/>
        </w:rPr>
        <w:t>wynagrodzenia umownego</w:t>
      </w:r>
      <w:r w:rsidRPr="006E5524">
        <w:t xml:space="preserve"> netto, </w:t>
      </w:r>
    </w:p>
    <w:p w14:paraId="1C9A8FC0" w14:textId="77777777" w:rsidR="006E5524" w:rsidRPr="006E5524" w:rsidRDefault="006E5524" w:rsidP="006E5524">
      <w:pPr>
        <w:numPr>
          <w:ilvl w:val="0"/>
          <w:numId w:val="113"/>
        </w:numPr>
        <w:spacing w:beforeLines="30" w:before="72" w:afterLines="30" w:after="72" w:line="276" w:lineRule="auto"/>
        <w:ind w:left="567" w:hanging="425"/>
        <w:jc w:val="both"/>
      </w:pPr>
      <w:r w:rsidRPr="006E5524">
        <w:t xml:space="preserve">w przypadku zwłoki w wykonaniu działań naprawczych wynikających z rekomendacji z przeprowadzonego audytu u Wykonawcy, o którym mowa w § 28 Umowy – w wysokości </w:t>
      </w:r>
      <w:r w:rsidRPr="006E5524">
        <w:rPr>
          <w:b/>
          <w:bCs/>
        </w:rPr>
        <w:t>500,00 zł</w:t>
      </w:r>
      <w:r w:rsidRPr="006E5524">
        <w:t xml:space="preserve"> za każdy dzień zwłoki z tytułu niewykonania działań naprawczych w wyznaczonym przez Zamawiającego terminie.</w:t>
      </w:r>
    </w:p>
    <w:p w14:paraId="70896B53" w14:textId="77777777" w:rsidR="006E5524" w:rsidRPr="006E5524" w:rsidRDefault="006E5524" w:rsidP="006E5524">
      <w:pPr>
        <w:pStyle w:val="Akapitzlist"/>
        <w:numPr>
          <w:ilvl w:val="0"/>
          <w:numId w:val="112"/>
        </w:numPr>
        <w:spacing w:beforeLines="30" w:before="72" w:afterLines="30" w:after="72" w:line="276" w:lineRule="auto"/>
        <w:ind w:left="284" w:hanging="284"/>
        <w:jc w:val="both"/>
      </w:pPr>
      <w:r w:rsidRPr="006E5524">
        <w:t xml:space="preserve">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w:t>
      </w:r>
      <w:r w:rsidRPr="006E5524">
        <w:rPr>
          <w:b/>
          <w:bCs/>
        </w:rPr>
        <w:t>30 dni</w:t>
      </w:r>
      <w:r w:rsidRPr="006E5524">
        <w:t xml:space="preserve"> od doręczenia Wykonawcy przez Zamawiającego pisemnego wezwania do zapłaty.</w:t>
      </w:r>
    </w:p>
    <w:p w14:paraId="62E7404B" w14:textId="77777777" w:rsidR="006E5524" w:rsidRPr="006E5524" w:rsidRDefault="006E5524" w:rsidP="006E5524">
      <w:pPr>
        <w:pStyle w:val="Akapitzlist"/>
        <w:numPr>
          <w:ilvl w:val="0"/>
          <w:numId w:val="112"/>
        </w:numPr>
        <w:spacing w:beforeLines="30" w:before="72" w:afterLines="30" w:after="72" w:line="276" w:lineRule="auto"/>
        <w:ind w:left="284" w:hanging="284"/>
        <w:jc w:val="both"/>
      </w:pPr>
      <w:r w:rsidRPr="006E5524">
        <w:t>Podpisanie przez przedstawicieli Zamawiającego protokołu końcowego odbioru technicznego nie może być interpretowane jako okoliczność zwalniająca Wykonawcę z odpowiedzialności z tytułu nienależytego wykonania Umowy.</w:t>
      </w:r>
    </w:p>
    <w:p w14:paraId="5C9A61E0" w14:textId="77777777" w:rsidR="006E5524" w:rsidRPr="006E5524" w:rsidRDefault="006E5524" w:rsidP="006E5524">
      <w:pPr>
        <w:pStyle w:val="Akapitzlist"/>
        <w:numPr>
          <w:ilvl w:val="0"/>
          <w:numId w:val="112"/>
        </w:numPr>
        <w:spacing w:beforeLines="30" w:before="72" w:afterLines="30" w:after="72" w:line="276" w:lineRule="auto"/>
        <w:ind w:left="284" w:hanging="284"/>
        <w:jc w:val="both"/>
      </w:pPr>
      <w:r w:rsidRPr="006E5524">
        <w:t>Kary umowne mogą być potrącane jednostronnie przez Zamawiającego z wynagrodzenia Wykonawcy.</w:t>
      </w:r>
    </w:p>
    <w:p w14:paraId="29A9A60B" w14:textId="77777777" w:rsidR="006E5524" w:rsidRPr="006E5524" w:rsidRDefault="006E5524" w:rsidP="006E5524">
      <w:pPr>
        <w:pStyle w:val="Akapitzlist"/>
        <w:numPr>
          <w:ilvl w:val="0"/>
          <w:numId w:val="112"/>
        </w:numPr>
        <w:spacing w:beforeLines="30" w:before="72" w:afterLines="30" w:after="72" w:line="276" w:lineRule="auto"/>
        <w:ind w:left="284" w:hanging="284"/>
        <w:jc w:val="both"/>
      </w:pPr>
      <w:r w:rsidRPr="006E5524">
        <w:lastRenderedPageBreak/>
        <w:t xml:space="preserve">Kary umowne będą płatne przez Wykonawcę w terminie </w:t>
      </w:r>
      <w:r w:rsidRPr="006E5524">
        <w:rPr>
          <w:b/>
          <w:bCs/>
        </w:rPr>
        <w:t>14 dni</w:t>
      </w:r>
      <w:r w:rsidRPr="006E5524">
        <w:t xml:space="preserve"> od daty doręczenia noty obciążeniowej przez Zamawiającego na rachunek wskazany w nocie obciążeniowej. </w:t>
      </w:r>
      <w:r w:rsidRPr="006E5524">
        <w:rPr>
          <w:iCs/>
        </w:rPr>
        <w:t>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r w:rsidRPr="006E5524">
        <w:t>.</w:t>
      </w:r>
    </w:p>
    <w:p w14:paraId="6C53BB66" w14:textId="77777777" w:rsidR="006E5524" w:rsidRPr="006E5524" w:rsidRDefault="006E5524" w:rsidP="006E5524">
      <w:pPr>
        <w:pStyle w:val="Akapitzlist"/>
        <w:numPr>
          <w:ilvl w:val="0"/>
          <w:numId w:val="112"/>
        </w:numPr>
        <w:spacing w:beforeLines="30" w:before="72" w:afterLines="30" w:after="72" w:line="276" w:lineRule="auto"/>
        <w:ind w:left="284" w:hanging="284"/>
        <w:jc w:val="both"/>
      </w:pPr>
      <w:r w:rsidRPr="006E5524">
        <w:t>Postanowienia Umowy dotyczące kar umownych z tytułu odstąpienia od Umowy w całości lub w części zachowują moc pomimo odstąpienia od Umowy.</w:t>
      </w:r>
    </w:p>
    <w:p w14:paraId="63493C3A" w14:textId="77777777" w:rsidR="006E5524" w:rsidRPr="006E5524" w:rsidRDefault="006E5524" w:rsidP="006E5524">
      <w:pPr>
        <w:pStyle w:val="Akapitzlist"/>
        <w:numPr>
          <w:ilvl w:val="0"/>
          <w:numId w:val="112"/>
        </w:numPr>
        <w:spacing w:beforeLines="30" w:before="72" w:afterLines="30" w:after="72" w:line="276" w:lineRule="auto"/>
        <w:ind w:left="284" w:hanging="284"/>
        <w:jc w:val="both"/>
      </w:pPr>
      <w:r w:rsidRPr="006E5524">
        <w:t>Żądanie odszkodowania przenoszącego wysokość zastrzeżonej kary umownej jest dopuszczalne, a tym samym Zamawiający może dochodzić od Wykonawcy odszkodowania uzupełniającego na zasadach ogólnych, przewidzianych w Kodeksie cywilnym.</w:t>
      </w:r>
    </w:p>
    <w:p w14:paraId="0B9866CC" w14:textId="77777777" w:rsidR="006E5524" w:rsidRPr="006E5524" w:rsidRDefault="006E5524" w:rsidP="006E5524">
      <w:pPr>
        <w:pStyle w:val="Akapitzlist"/>
        <w:spacing w:beforeLines="30" w:before="72" w:afterLines="30" w:after="72" w:line="276" w:lineRule="auto"/>
        <w:ind w:left="0"/>
        <w:jc w:val="center"/>
        <w:rPr>
          <w:b/>
        </w:rPr>
      </w:pPr>
      <w:r w:rsidRPr="006E5524">
        <w:rPr>
          <w:b/>
        </w:rPr>
        <w:t>§16</w:t>
      </w:r>
    </w:p>
    <w:p w14:paraId="70AC5EE6" w14:textId="77777777" w:rsidR="006E5524" w:rsidRPr="006E5524" w:rsidRDefault="006E5524" w:rsidP="006E5524">
      <w:pPr>
        <w:pStyle w:val="Akapitzlist"/>
        <w:spacing w:beforeLines="30" w:before="72" w:afterLines="30" w:after="72" w:line="276" w:lineRule="auto"/>
        <w:ind w:left="0"/>
        <w:jc w:val="center"/>
        <w:rPr>
          <w:b/>
        </w:rPr>
      </w:pPr>
      <w:r w:rsidRPr="006E5524">
        <w:rPr>
          <w:b/>
        </w:rPr>
        <w:t>POUFNOŚĆ</w:t>
      </w:r>
    </w:p>
    <w:p w14:paraId="1FC17FA3" w14:textId="77777777" w:rsidR="006E5524" w:rsidRPr="006E5524" w:rsidRDefault="006E5524" w:rsidP="006E5524">
      <w:pPr>
        <w:numPr>
          <w:ilvl w:val="0"/>
          <w:numId w:val="192"/>
        </w:numPr>
        <w:spacing w:beforeLines="30" w:before="72" w:afterLines="30" w:after="72" w:line="276" w:lineRule="auto"/>
        <w:ind w:left="284" w:hanging="284"/>
        <w:jc w:val="both"/>
      </w:pPr>
      <w:bookmarkStart w:id="52" w:name="_Hlk189482841"/>
      <w:r w:rsidRPr="006E5524">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6E5524">
        <w:rPr>
          <w:rFonts w:eastAsia="Calibri"/>
        </w:rPr>
        <w:t xml:space="preserve"> oraz informacji poufnych (inside information) w rozumieniu rozporządzenia Parlamentu Europejskiego i Rady (UE) nr 596/2014</w:t>
      </w:r>
      <w:r w:rsidRPr="006E5524">
        <w:t xml:space="preserve"> z </w:t>
      </w:r>
      <w:r w:rsidRPr="006E5524">
        <w:rPr>
          <w:rFonts w:eastAsia="Calibri"/>
        </w:rPr>
        <w:t>dnia 16 kwietnia 2014 r.</w:t>
      </w:r>
      <w:r w:rsidRPr="006E5524">
        <w:t xml:space="preserve"> w </w:t>
      </w:r>
      <w:r w:rsidRPr="006E5524">
        <w:rPr>
          <w:rFonts w:eastAsia="Calibri"/>
        </w:rPr>
        <w:t>sprawie nadużyć na rynku (rozporządzenie w sprawie nadużyć na rynku) oraz uchylające dyrektywę 2003/6/WE Parlamentu Europejskiego i Rady i dyrektywy Komisji 2003/124/WE, 2003/125/WE i 2004/72/WE  („rozporządzenie MAR”).</w:t>
      </w:r>
    </w:p>
    <w:p w14:paraId="5D4A6136"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 </w:t>
      </w:r>
    </w:p>
    <w:p w14:paraId="09803C06" w14:textId="77777777" w:rsidR="006E5524" w:rsidRPr="006E5524" w:rsidRDefault="006E5524" w:rsidP="006E5524">
      <w:pPr>
        <w:numPr>
          <w:ilvl w:val="0"/>
          <w:numId w:val="192"/>
        </w:numPr>
        <w:spacing w:beforeLines="30" w:before="72" w:afterLines="30" w:after="72" w:line="276" w:lineRule="auto"/>
        <w:ind w:left="284" w:hanging="284"/>
        <w:jc w:val="both"/>
        <w:rPr>
          <w:rFonts w:eastAsia="Calibri"/>
        </w:rPr>
      </w:pPr>
      <w:r w:rsidRPr="006E5524">
        <w:rPr>
          <w:rFonts w:eastAsia="Calibri"/>
        </w:rPr>
        <w:t>Informacja poufna (inside information)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78B58C5"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 xml:space="preserve">Wykonawca nie może bez uprzedniej pisemnej, </w:t>
      </w:r>
      <w:r w:rsidRPr="006E5524">
        <w:rPr>
          <w:rFonts w:eastAsia="Calibri"/>
        </w:rPr>
        <w:t>pod rygorem nieważności,</w:t>
      </w:r>
      <w:r w:rsidRPr="006E5524">
        <w:t xml:space="preserve"> zgody Zamawiającego ujawniać, upubliczniać, przekazywać ani w inny sposób udostępniać osobom trzecim lub wykorzystywać do celów innych niż realizacja Umowy, jakichkolwiek Informacji Poufnych.</w:t>
      </w:r>
    </w:p>
    <w:p w14:paraId="57D945F2"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 xml:space="preserve">Zobowiązanie do zachowania poufności nie ma zastosowania do Informacji Poufnych: </w:t>
      </w:r>
    </w:p>
    <w:p w14:paraId="455D4096" w14:textId="77777777" w:rsidR="006E5524" w:rsidRPr="006E5524" w:rsidRDefault="006E5524" w:rsidP="006E5524">
      <w:pPr>
        <w:numPr>
          <w:ilvl w:val="1"/>
          <w:numId w:val="193"/>
        </w:numPr>
        <w:spacing w:beforeLines="30" w:before="72" w:afterLines="30" w:after="72" w:line="276" w:lineRule="auto"/>
        <w:ind w:left="567" w:hanging="283"/>
        <w:jc w:val="both"/>
      </w:pPr>
      <w:r w:rsidRPr="006E5524">
        <w:t xml:space="preserve">które są dostępne Wykonawcy przed ich ujawnieniem Wykonawcy przez Zamawiającego, </w:t>
      </w:r>
    </w:p>
    <w:p w14:paraId="25839502" w14:textId="77777777" w:rsidR="006E5524" w:rsidRPr="006E5524" w:rsidRDefault="006E5524" w:rsidP="006E5524">
      <w:pPr>
        <w:numPr>
          <w:ilvl w:val="1"/>
          <w:numId w:val="193"/>
        </w:numPr>
        <w:spacing w:beforeLines="30" w:before="72" w:afterLines="30" w:after="72" w:line="276" w:lineRule="auto"/>
        <w:ind w:left="567" w:hanging="283"/>
        <w:jc w:val="both"/>
      </w:pPr>
      <w:r w:rsidRPr="006E5524">
        <w:t xml:space="preserve">które zostały uzyskane z wyraźnym wyłączeniem przez Zamawiającego zobowiązania Wykonawcy do zachowania poufności, </w:t>
      </w:r>
    </w:p>
    <w:p w14:paraId="43F83163" w14:textId="77777777" w:rsidR="006E5524" w:rsidRPr="006E5524" w:rsidRDefault="006E5524" w:rsidP="006E5524">
      <w:pPr>
        <w:numPr>
          <w:ilvl w:val="1"/>
          <w:numId w:val="193"/>
        </w:numPr>
        <w:spacing w:beforeLines="30" w:before="72" w:afterLines="30" w:after="72" w:line="276" w:lineRule="auto"/>
        <w:ind w:left="567" w:hanging="283"/>
        <w:jc w:val="both"/>
      </w:pPr>
      <w:r w:rsidRPr="006E5524">
        <w:lastRenderedPageBreak/>
        <w:t xml:space="preserve">które zostały uzyskane od osoby trzeciej, która uprawniona jest do udzielenia takich informacji, </w:t>
      </w:r>
    </w:p>
    <w:p w14:paraId="238B7DA1" w14:textId="77777777" w:rsidR="006E5524" w:rsidRPr="006E5524" w:rsidRDefault="006E5524" w:rsidP="006E5524">
      <w:pPr>
        <w:numPr>
          <w:ilvl w:val="1"/>
          <w:numId w:val="193"/>
        </w:numPr>
        <w:spacing w:beforeLines="30" w:before="72" w:afterLines="30" w:after="72" w:line="276" w:lineRule="auto"/>
        <w:ind w:left="567" w:hanging="283"/>
        <w:jc w:val="both"/>
      </w:pPr>
      <w:r w:rsidRPr="006E5524">
        <w:t xml:space="preserve">których ujawnienie wymagane jest na podstawie bezwzględnie obowiązujących przepisów prawa lub na podstawie żądania uprawnionych władz, </w:t>
      </w:r>
    </w:p>
    <w:p w14:paraId="395F5B16" w14:textId="77777777" w:rsidR="006E5524" w:rsidRPr="006E5524" w:rsidRDefault="006E5524" w:rsidP="006E5524">
      <w:pPr>
        <w:numPr>
          <w:ilvl w:val="1"/>
          <w:numId w:val="193"/>
        </w:numPr>
        <w:spacing w:beforeLines="30" w:before="72" w:afterLines="30" w:after="72" w:line="276" w:lineRule="auto"/>
        <w:ind w:left="567" w:hanging="283"/>
        <w:jc w:val="both"/>
      </w:pPr>
      <w:r w:rsidRPr="006E5524">
        <w:t xml:space="preserve">które stanowią informacje powszechnie znane. </w:t>
      </w:r>
    </w:p>
    <w:p w14:paraId="1A362D6A"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 </w:t>
      </w:r>
    </w:p>
    <w:p w14:paraId="2B790DDB"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Wykonawca oświadcza, że dysponuje odpowiednimi środkami organizacyjno-technicznymi, które zapewniają bezpieczeństwo informacjom przekazanym przez Zamawiającego w ramach realizacji Umowy.</w:t>
      </w:r>
    </w:p>
    <w:p w14:paraId="5E1555EF"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 xml:space="preserve">Zobowiązanie do zachowania poufności, o którym mowa w niniejszym paragrafie, wiąże Wykonawcę w czasie obowiązywania Umowy, a także w okresie 5 lat od jej wygaśnięcia, rozwiązania lub odstąpienia od Umowy. </w:t>
      </w:r>
    </w:p>
    <w:p w14:paraId="738EA7AF" w14:textId="77777777" w:rsidR="006E5524" w:rsidRPr="006E5524" w:rsidRDefault="006E5524" w:rsidP="006E5524">
      <w:pPr>
        <w:numPr>
          <w:ilvl w:val="0"/>
          <w:numId w:val="192"/>
        </w:numPr>
        <w:spacing w:beforeLines="30" w:before="72" w:afterLines="30" w:after="72" w:line="276" w:lineRule="auto"/>
        <w:ind w:left="284" w:hanging="284"/>
        <w:jc w:val="both"/>
      </w:pPr>
      <w:r w:rsidRPr="006E5524">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42C3DA10"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w:t>
      </w:r>
      <w:r w:rsidRPr="006E5524">
        <w:rPr>
          <w:b/>
          <w:bCs/>
        </w:rPr>
        <w:t>14 dni</w:t>
      </w:r>
      <w:r w:rsidRPr="006E5524">
        <w:t xml:space="preserve"> od podpisania umowy z Podwykonawcą pisemne oświadczenie o zachowaniu poufności w zakresie Informacji Poufnych</w:t>
      </w:r>
    </w:p>
    <w:p w14:paraId="6E916A75"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5BADF1C1"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 xml:space="preserve">Wykonawca wyraża zgodę na przekazywanie przez Zamawiającego Podmiotowi Obsługującemu wszelkich informacji i danych niezbędnych do prawidłowego wykonywania Czynności związanych z niniejszą Umową. </w:t>
      </w:r>
    </w:p>
    <w:p w14:paraId="3B205EA4"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63DB9823" w14:textId="77777777" w:rsidR="006E5524" w:rsidRPr="006E5524" w:rsidRDefault="006E5524" w:rsidP="006E5524">
      <w:pPr>
        <w:numPr>
          <w:ilvl w:val="0"/>
          <w:numId w:val="192"/>
        </w:numPr>
        <w:spacing w:beforeLines="30" w:before="72" w:afterLines="30" w:after="72" w:line="276" w:lineRule="auto"/>
        <w:ind w:left="284" w:hanging="426"/>
        <w:jc w:val="both"/>
      </w:pPr>
      <w:r w:rsidRPr="006E5524">
        <w:lastRenderedPageBreak/>
        <w:t>Strony zgodnie oświadczają, że postanowienia ust. 12-13 powinny być interpretowane możliwie szeroko w celu umożliwienia wykonywania Czynności przez Podmiot Obsługujący.</w:t>
      </w:r>
    </w:p>
    <w:p w14:paraId="7A685964"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03A5A00"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Wykonawca zobowiązuje się nie ujawniać bezprawnie, nie wykorzystywać ani nie zachęcać innych osób do wykorzystania Informacji Poufnych ujawnionych zgodnie z niniejszą Umową, w sposób stanowiący nadużycie na rynku zgodnie z rozporządzeniem MAR.</w:t>
      </w:r>
    </w:p>
    <w:p w14:paraId="299B7177"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Wykonawca w przypadku otrzymania informacji poufnych (</w:t>
      </w:r>
      <w:r w:rsidRPr="006E5524">
        <w:rPr>
          <w:i/>
          <w:iCs/>
        </w:rPr>
        <w:t>inside information</w:t>
      </w:r>
      <w:r w:rsidRPr="006E5524">
        <w:t xml:space="preserve">) w rozumieniu rozporządzenia MAR zobowiązuje się do bezzwłocznego przekazania Zamawiającemu aktualnej listy osób mających dostęp do tych informacji. </w:t>
      </w:r>
    </w:p>
    <w:p w14:paraId="4B5CB64D" w14:textId="77777777" w:rsidR="006E5524" w:rsidRPr="006E5524" w:rsidRDefault="006E5524" w:rsidP="006E5524">
      <w:pPr>
        <w:numPr>
          <w:ilvl w:val="0"/>
          <w:numId w:val="192"/>
        </w:numPr>
        <w:spacing w:beforeLines="30" w:before="72" w:afterLines="30" w:after="72" w:line="276" w:lineRule="auto"/>
        <w:ind w:left="284" w:hanging="426"/>
        <w:jc w:val="both"/>
      </w:pPr>
      <w:r w:rsidRPr="006E5524">
        <w:t>Zamawiający ma prawo udostępnić wszelkie informacje o Umowie, wynikające z Umowy i związanie z jej wykonaniem TAURON Polska Energia S.A. w Katowicach/innym spółkom z Grupy TAURON, w szczególności jej organom, komitetom i jednostkom organizacyjnym  w ramach realizacji strategii Grupy TAURON, uzyskania stosownych zgód i opinii wynikających z regulacji wewnętrznych obowiązujących w Grupie TAURON, w zakresie zgodnym z prawem</w:t>
      </w:r>
      <w:bookmarkEnd w:id="52"/>
      <w:r w:rsidRPr="006E5524">
        <w:t>, z zachowaniem niezależności Zamawiającego jako Operatora Systemu Dystrybucyjnego, na co Wykonawca wyraża zgodę.</w:t>
      </w:r>
    </w:p>
    <w:p w14:paraId="3ECA7A2B" w14:textId="77777777" w:rsidR="006E5524" w:rsidRPr="006E5524" w:rsidRDefault="006E5524" w:rsidP="006E5524">
      <w:pPr>
        <w:pStyle w:val="Akapitzlist"/>
        <w:spacing w:beforeLines="30" w:before="72" w:afterLines="30" w:after="72" w:line="276" w:lineRule="auto"/>
        <w:ind w:left="0"/>
        <w:jc w:val="center"/>
        <w:rPr>
          <w:b/>
        </w:rPr>
      </w:pPr>
      <w:r w:rsidRPr="006E5524">
        <w:rPr>
          <w:b/>
        </w:rPr>
        <w:t>§17</w:t>
      </w:r>
    </w:p>
    <w:p w14:paraId="78BDA76C" w14:textId="77777777" w:rsidR="006E5524" w:rsidRPr="006E5524" w:rsidRDefault="006E5524" w:rsidP="006E5524">
      <w:pPr>
        <w:pStyle w:val="Akapitzlist"/>
        <w:spacing w:beforeLines="30" w:before="72" w:afterLines="30" w:after="72" w:line="276" w:lineRule="auto"/>
        <w:ind w:left="0"/>
        <w:jc w:val="center"/>
        <w:rPr>
          <w:b/>
        </w:rPr>
      </w:pPr>
      <w:r w:rsidRPr="006E5524">
        <w:rPr>
          <w:b/>
        </w:rPr>
        <w:t>SIŁA WYŻSZA</w:t>
      </w:r>
    </w:p>
    <w:p w14:paraId="1ECCD857" w14:textId="77777777" w:rsidR="006E5524" w:rsidRPr="006E5524" w:rsidRDefault="006E5524" w:rsidP="006E5524">
      <w:pPr>
        <w:pStyle w:val="Akapitzlist"/>
        <w:numPr>
          <w:ilvl w:val="0"/>
          <w:numId w:val="114"/>
        </w:numPr>
        <w:spacing w:beforeLines="30" w:before="72" w:afterLines="30" w:after="72" w:line="276" w:lineRule="auto"/>
        <w:ind w:left="284" w:hanging="284"/>
        <w:jc w:val="both"/>
      </w:pPr>
      <w:r w:rsidRPr="006E5524">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3394500E" w14:textId="77777777" w:rsidR="006E5524" w:rsidRPr="006E5524" w:rsidRDefault="006E5524" w:rsidP="006E5524">
      <w:pPr>
        <w:pStyle w:val="Akapitzlist"/>
        <w:numPr>
          <w:ilvl w:val="3"/>
          <w:numId w:val="115"/>
        </w:numPr>
        <w:spacing w:beforeLines="30" w:before="72" w:afterLines="30" w:after="72" w:line="276" w:lineRule="auto"/>
        <w:ind w:left="567" w:hanging="283"/>
        <w:jc w:val="both"/>
      </w:pPr>
      <w:r w:rsidRPr="006E5524">
        <w:t>klęski żywiołowe, w tym: trzęsienie ziemi, huragan, powódź, inne nadzwyczajne zjawiska atmosferyczne,</w:t>
      </w:r>
    </w:p>
    <w:p w14:paraId="5BD009BE" w14:textId="77777777" w:rsidR="006E5524" w:rsidRPr="006E5524" w:rsidRDefault="006E5524" w:rsidP="006E5524">
      <w:pPr>
        <w:pStyle w:val="Akapitzlist"/>
        <w:numPr>
          <w:ilvl w:val="3"/>
          <w:numId w:val="115"/>
        </w:numPr>
        <w:spacing w:beforeLines="30" w:before="72" w:afterLines="30" w:after="72" w:line="276" w:lineRule="auto"/>
        <w:ind w:left="567" w:hanging="283"/>
        <w:jc w:val="both"/>
      </w:pPr>
      <w:r w:rsidRPr="006E5524">
        <w:t>akty władzy państwowej, w tym: stan wojenny, stan wyjątkowy,</w:t>
      </w:r>
    </w:p>
    <w:p w14:paraId="5712A400" w14:textId="77777777" w:rsidR="006E5524" w:rsidRPr="006E5524" w:rsidRDefault="006E5524" w:rsidP="006E5524">
      <w:pPr>
        <w:pStyle w:val="Akapitzlist"/>
        <w:numPr>
          <w:ilvl w:val="3"/>
          <w:numId w:val="115"/>
        </w:numPr>
        <w:spacing w:beforeLines="30" w:before="72" w:afterLines="30" w:after="72" w:line="276" w:lineRule="auto"/>
        <w:ind w:left="567" w:hanging="283"/>
        <w:jc w:val="both"/>
      </w:pPr>
      <w:r w:rsidRPr="006E5524">
        <w:t>działania wojenne, akty sabotażu, akty terrorystyczne i inne podobne wydarzenia zagrażające porządkowi publicznemu,</w:t>
      </w:r>
    </w:p>
    <w:p w14:paraId="012A7603" w14:textId="77777777" w:rsidR="006E5524" w:rsidRPr="006E5524" w:rsidRDefault="006E5524" w:rsidP="006E5524">
      <w:pPr>
        <w:pStyle w:val="Akapitzlist"/>
        <w:numPr>
          <w:ilvl w:val="3"/>
          <w:numId w:val="115"/>
        </w:numPr>
        <w:spacing w:beforeLines="30" w:before="72" w:afterLines="30" w:after="72" w:line="276" w:lineRule="auto"/>
        <w:ind w:left="567" w:hanging="283"/>
        <w:jc w:val="both"/>
      </w:pPr>
      <w:r w:rsidRPr="006E5524">
        <w:t>strajki powszechne lub inne niepokoje społeczne, w tym publiczne demonstracje, z wyłączeniem strajków u Stron.</w:t>
      </w:r>
    </w:p>
    <w:p w14:paraId="54FDF4AE" w14:textId="77777777" w:rsidR="006E5524" w:rsidRPr="006E5524" w:rsidRDefault="006E5524" w:rsidP="006E5524">
      <w:pPr>
        <w:pStyle w:val="Akapitzlist"/>
        <w:numPr>
          <w:ilvl w:val="0"/>
          <w:numId w:val="114"/>
        </w:numPr>
        <w:spacing w:beforeLines="30" w:before="72" w:afterLines="30" w:after="72" w:line="276" w:lineRule="auto"/>
        <w:ind w:left="284" w:hanging="284"/>
        <w:jc w:val="both"/>
      </w:pPr>
      <w:r w:rsidRPr="006E5524">
        <w:t xml:space="preserve">Jeżeli Siła Wyższa uniemożliwia lub uniemożliwi jednej ze Stron wywiązanie się z jakiegokolwiek zobowiązania objętego Umową, Strona ta zobowiązana jest niezwłocznie, nie później jednak niż w terminie </w:t>
      </w:r>
      <w:r w:rsidRPr="006E5524">
        <w:rPr>
          <w:b/>
          <w:bCs/>
        </w:rPr>
        <w:t>2 dni</w:t>
      </w:r>
      <w:r w:rsidRPr="006E5524">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DA09BC4" w14:textId="77777777" w:rsidR="006E5524" w:rsidRPr="006E5524" w:rsidRDefault="006E5524" w:rsidP="006E5524">
      <w:pPr>
        <w:pStyle w:val="Akapitzlist"/>
        <w:numPr>
          <w:ilvl w:val="0"/>
          <w:numId w:val="114"/>
        </w:numPr>
        <w:spacing w:beforeLines="30" w:before="72" w:afterLines="30" w:after="72" w:line="276" w:lineRule="auto"/>
        <w:ind w:left="284" w:hanging="284"/>
        <w:jc w:val="both"/>
      </w:pPr>
      <w:r w:rsidRPr="006E5524">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w:t>
      </w:r>
      <w:r w:rsidRPr="006E5524">
        <w:lastRenderedPageBreak/>
        <w:t xml:space="preserve">niewykonywanie Umowy przez okres dłuższy niż </w:t>
      </w:r>
      <w:r w:rsidRPr="006E5524">
        <w:rPr>
          <w:b/>
          <w:bCs/>
        </w:rPr>
        <w:t>14 dni</w:t>
      </w:r>
      <w:r w:rsidRPr="006E5524">
        <w:t>, Strony będą prowadzić negocjacje w celu określenia dalszej realizacji lub odstąpienia od Umowy.</w:t>
      </w:r>
    </w:p>
    <w:p w14:paraId="05848A5E" w14:textId="77777777" w:rsidR="006E5524" w:rsidRPr="006E5524" w:rsidRDefault="006E5524" w:rsidP="006E5524">
      <w:pPr>
        <w:pStyle w:val="Akapitzlist"/>
        <w:numPr>
          <w:ilvl w:val="0"/>
          <w:numId w:val="114"/>
        </w:numPr>
        <w:spacing w:beforeLines="30" w:before="72" w:afterLines="30" w:after="72" w:line="276" w:lineRule="auto"/>
        <w:ind w:left="284" w:hanging="284"/>
        <w:jc w:val="both"/>
      </w:pPr>
      <w:r w:rsidRPr="006E5524">
        <w:t xml:space="preserve">Negocjacje, o których mowa w ust. 3 zdanie drugie, uważa się za bezskutecznie zakończone, jeżeli po upływie </w:t>
      </w:r>
      <w:r w:rsidRPr="006E5524">
        <w:rPr>
          <w:b/>
          <w:bCs/>
        </w:rPr>
        <w:t>14 dni</w:t>
      </w:r>
      <w:r w:rsidRPr="006E5524">
        <w:t xml:space="preserve"> od dnia ich rozpoczęcia Strony nie osiągną porozumienia, chyba że przed upływem tego terminu Strony wyrażą w formie pisemnej zgodę na ich kontynuowanie i określą inną datę zakończenia negocjacji.</w:t>
      </w:r>
    </w:p>
    <w:p w14:paraId="48BCFBA9" w14:textId="77777777" w:rsidR="006E5524" w:rsidRPr="006E5524" w:rsidRDefault="006E5524" w:rsidP="006E5524">
      <w:pPr>
        <w:pStyle w:val="Akapitzlist"/>
        <w:numPr>
          <w:ilvl w:val="0"/>
          <w:numId w:val="114"/>
        </w:numPr>
        <w:spacing w:beforeLines="30" w:before="72" w:afterLines="30" w:after="72" w:line="276" w:lineRule="auto"/>
        <w:ind w:left="284" w:hanging="284"/>
        <w:jc w:val="both"/>
      </w:pPr>
      <w:bookmarkStart w:id="53" w:name="_Hlk207716053"/>
      <w:r w:rsidRPr="006E5524">
        <w:t xml:space="preserve">W przypadku bezskutecznego zakończenia negocjacji w terminie określonym zgodnie z ust. 4, każda ze Stron jest uprawniona do odstąpienia od Umowy </w:t>
      </w:r>
      <w:bookmarkStart w:id="54" w:name="_Hlk207620419"/>
      <w:r w:rsidRPr="006E5524">
        <w:t>w trybie § 19</w:t>
      </w:r>
      <w:bookmarkEnd w:id="53"/>
      <w:bookmarkEnd w:id="54"/>
      <w:r w:rsidRPr="006E5524">
        <w:t xml:space="preserve"> Umowy.</w:t>
      </w:r>
    </w:p>
    <w:p w14:paraId="150F4F20" w14:textId="77777777" w:rsidR="006E5524" w:rsidRPr="006E5524" w:rsidRDefault="006E5524" w:rsidP="006E5524">
      <w:pPr>
        <w:pStyle w:val="Akapitzlist"/>
        <w:spacing w:beforeLines="30" w:before="72" w:afterLines="30" w:after="72" w:line="276" w:lineRule="auto"/>
        <w:ind w:left="0"/>
        <w:jc w:val="center"/>
        <w:rPr>
          <w:b/>
        </w:rPr>
      </w:pPr>
      <w:r w:rsidRPr="006E5524">
        <w:rPr>
          <w:b/>
        </w:rPr>
        <w:t>§18</w:t>
      </w:r>
    </w:p>
    <w:p w14:paraId="075B321B" w14:textId="77777777" w:rsidR="006E5524" w:rsidRPr="006E5524" w:rsidRDefault="006E5524" w:rsidP="006E5524">
      <w:pPr>
        <w:pStyle w:val="Akapitzlist"/>
        <w:spacing w:beforeLines="30" w:before="72" w:afterLines="30" w:after="72" w:line="276" w:lineRule="auto"/>
        <w:ind w:left="0"/>
        <w:jc w:val="center"/>
        <w:rPr>
          <w:b/>
        </w:rPr>
      </w:pPr>
      <w:r w:rsidRPr="006E5524">
        <w:rPr>
          <w:b/>
        </w:rPr>
        <w:t xml:space="preserve">ROZWIĄZANIE I ZAWIESZENIE UMOWY </w:t>
      </w:r>
    </w:p>
    <w:p w14:paraId="509DE11E" w14:textId="77777777" w:rsidR="006E5524" w:rsidRPr="006E5524" w:rsidRDefault="006E5524" w:rsidP="006E5524">
      <w:pPr>
        <w:pStyle w:val="Akapitzlist"/>
        <w:numPr>
          <w:ilvl w:val="0"/>
          <w:numId w:val="116"/>
        </w:numPr>
        <w:spacing w:beforeLines="30" w:before="72" w:afterLines="30" w:after="72" w:line="276" w:lineRule="auto"/>
        <w:ind w:left="284" w:hanging="284"/>
        <w:jc w:val="both"/>
      </w:pPr>
      <w:r w:rsidRPr="006E5524">
        <w:t>Umowa może zostać rozwiązana w każdym czasie na mocy porozumienia Stron.</w:t>
      </w:r>
    </w:p>
    <w:p w14:paraId="53D21549" w14:textId="77777777" w:rsidR="006E5524" w:rsidRPr="006E5524" w:rsidRDefault="006E5524" w:rsidP="006E5524">
      <w:pPr>
        <w:pStyle w:val="Akapitzlist"/>
        <w:numPr>
          <w:ilvl w:val="0"/>
          <w:numId w:val="116"/>
        </w:numPr>
        <w:spacing w:beforeLines="30" w:before="72" w:afterLines="30" w:after="72" w:line="276" w:lineRule="auto"/>
        <w:ind w:left="284" w:hanging="284"/>
        <w:jc w:val="both"/>
      </w:pPr>
      <w:r w:rsidRPr="006E5524">
        <w:rPr>
          <w:iCs/>
        </w:rPr>
        <w:t>Rozwiązani</w:t>
      </w:r>
      <w:r w:rsidRPr="006E5524">
        <w:t>e Umowy wymaga zachowania formy pisemnej pod rygorem nieważności.</w:t>
      </w:r>
    </w:p>
    <w:p w14:paraId="3D87861C" w14:textId="77777777" w:rsidR="006E5524" w:rsidRPr="006E5524" w:rsidRDefault="006E5524" w:rsidP="006E5524">
      <w:pPr>
        <w:pStyle w:val="Akapitzlist"/>
        <w:numPr>
          <w:ilvl w:val="0"/>
          <w:numId w:val="116"/>
        </w:numPr>
        <w:autoSpaceDE w:val="0"/>
        <w:autoSpaceDN w:val="0"/>
        <w:adjustRightInd w:val="0"/>
        <w:spacing w:beforeLines="30" w:before="72" w:afterLines="30" w:after="72" w:line="276" w:lineRule="auto"/>
        <w:ind w:left="284" w:hanging="284"/>
        <w:jc w:val="both"/>
      </w:pPr>
      <w:r w:rsidRPr="006E5524">
        <w:t>Zamawiający może z ważnych dla siebie powodów zawiesić wykonywanie Umowy, poprzez złożenie Wykonawcy oświadczenia o zawieszeniu wykonywania Umowy (zwanego dalej „</w:t>
      </w:r>
      <w:r w:rsidRPr="006E5524">
        <w:rPr>
          <w:bCs/>
        </w:rPr>
        <w:t>O</w:t>
      </w:r>
      <w:r w:rsidRPr="006E5524">
        <w:rPr>
          <w:rFonts w:eastAsia="Arial,Bold"/>
          <w:bCs/>
        </w:rPr>
        <w:t>ś</w:t>
      </w:r>
      <w:r w:rsidRPr="006E5524">
        <w:rPr>
          <w:bCs/>
        </w:rPr>
        <w:t>wiadczeniem o Zawieszeniu</w:t>
      </w:r>
      <w:r w:rsidRPr="006E5524">
        <w:t>”), w którym Zamawiający poda:</w:t>
      </w:r>
    </w:p>
    <w:p w14:paraId="1330ABED" w14:textId="77777777" w:rsidR="006E5524" w:rsidRPr="006E5524" w:rsidRDefault="006E5524" w:rsidP="006E5524">
      <w:pPr>
        <w:numPr>
          <w:ilvl w:val="0"/>
          <w:numId w:val="117"/>
        </w:numPr>
        <w:autoSpaceDE w:val="0"/>
        <w:autoSpaceDN w:val="0"/>
        <w:adjustRightInd w:val="0"/>
        <w:spacing w:beforeLines="30" w:before="72" w:afterLines="30" w:after="72" w:line="276" w:lineRule="auto"/>
        <w:ind w:left="567" w:hanging="283"/>
      </w:pPr>
      <w:r w:rsidRPr="006E5524">
        <w:t>przyczyny zawieszenia z dokładnym opisem sytuacji Zamawiającego,</w:t>
      </w:r>
    </w:p>
    <w:p w14:paraId="4D406F13" w14:textId="77777777" w:rsidR="006E5524" w:rsidRPr="006E5524" w:rsidRDefault="006E5524" w:rsidP="006E5524">
      <w:pPr>
        <w:numPr>
          <w:ilvl w:val="0"/>
          <w:numId w:val="117"/>
        </w:numPr>
        <w:autoSpaceDE w:val="0"/>
        <w:autoSpaceDN w:val="0"/>
        <w:adjustRightInd w:val="0"/>
        <w:spacing w:beforeLines="30" w:before="72" w:afterLines="30" w:after="72" w:line="276" w:lineRule="auto"/>
        <w:ind w:left="567" w:hanging="283"/>
      </w:pPr>
      <w:r w:rsidRPr="006E5524">
        <w:t>daty rozpoczęcia zawieszenia (daty zawieszenia),</w:t>
      </w:r>
    </w:p>
    <w:p w14:paraId="3BF20CC9" w14:textId="77777777" w:rsidR="006E5524" w:rsidRPr="006E5524" w:rsidRDefault="006E5524" w:rsidP="006E5524">
      <w:pPr>
        <w:numPr>
          <w:ilvl w:val="0"/>
          <w:numId w:val="117"/>
        </w:numPr>
        <w:autoSpaceDE w:val="0"/>
        <w:autoSpaceDN w:val="0"/>
        <w:adjustRightInd w:val="0"/>
        <w:spacing w:beforeLines="30" w:before="72" w:afterLines="30" w:after="72" w:line="276" w:lineRule="auto"/>
        <w:ind w:left="567" w:hanging="283"/>
      </w:pPr>
      <w:r w:rsidRPr="006E5524">
        <w:t>przewidywany czas trwania zawieszenia,</w:t>
      </w:r>
    </w:p>
    <w:p w14:paraId="4FE14F8A" w14:textId="77777777" w:rsidR="006E5524" w:rsidRPr="006E5524" w:rsidRDefault="006E5524" w:rsidP="006E5524">
      <w:pPr>
        <w:numPr>
          <w:ilvl w:val="0"/>
          <w:numId w:val="117"/>
        </w:numPr>
        <w:autoSpaceDE w:val="0"/>
        <w:autoSpaceDN w:val="0"/>
        <w:adjustRightInd w:val="0"/>
        <w:spacing w:beforeLines="30" w:before="72" w:afterLines="30" w:after="72" w:line="276" w:lineRule="auto"/>
        <w:ind w:left="567" w:hanging="283"/>
        <w:jc w:val="both"/>
      </w:pPr>
      <w:r w:rsidRPr="006E5524">
        <w:t xml:space="preserve">termin spotkania Stron przypadający nie później niż </w:t>
      </w:r>
      <w:r w:rsidRPr="006E5524">
        <w:rPr>
          <w:b/>
        </w:rPr>
        <w:t>5 dni</w:t>
      </w:r>
      <w:r w:rsidRPr="006E5524">
        <w:t xml:space="preserve"> od daty otrzymania przez Wykonawcę Oświadczenia o Zawieszeniu, podczas którego uzgodniony zostanie sposób zabezpieczenia terenu budowy oraz procedury wykonania obowiązków Stron podczas zawieszenia wykonywania Umowy.</w:t>
      </w:r>
    </w:p>
    <w:p w14:paraId="11B536C7" w14:textId="77777777" w:rsidR="006E5524" w:rsidRPr="006E5524" w:rsidRDefault="006E5524" w:rsidP="006E5524">
      <w:pPr>
        <w:pStyle w:val="Akapitzlist"/>
        <w:numPr>
          <w:ilvl w:val="0"/>
          <w:numId w:val="116"/>
        </w:numPr>
        <w:autoSpaceDE w:val="0"/>
        <w:autoSpaceDN w:val="0"/>
        <w:adjustRightInd w:val="0"/>
        <w:spacing w:beforeLines="30" w:before="72" w:afterLines="30" w:after="72" w:line="276" w:lineRule="auto"/>
        <w:ind w:left="284" w:hanging="284"/>
        <w:jc w:val="both"/>
      </w:pPr>
      <w:r w:rsidRPr="006E5524">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70033B5E" w14:textId="77777777" w:rsidR="006E5524" w:rsidRPr="006E5524" w:rsidRDefault="006E5524" w:rsidP="006E5524">
      <w:pPr>
        <w:pStyle w:val="Akapitzlist"/>
        <w:numPr>
          <w:ilvl w:val="0"/>
          <w:numId w:val="116"/>
        </w:numPr>
        <w:autoSpaceDE w:val="0"/>
        <w:autoSpaceDN w:val="0"/>
        <w:adjustRightInd w:val="0"/>
        <w:spacing w:beforeLines="30" w:before="72" w:afterLines="30" w:after="72" w:line="276" w:lineRule="auto"/>
        <w:ind w:left="284" w:hanging="284"/>
        <w:jc w:val="both"/>
      </w:pPr>
      <w:r w:rsidRPr="006E5524">
        <w:t>Wykonawcy przysługuje prawo żądania:</w:t>
      </w:r>
    </w:p>
    <w:p w14:paraId="47098580" w14:textId="77777777" w:rsidR="006E5524" w:rsidRPr="006E5524" w:rsidRDefault="006E5524" w:rsidP="006E5524">
      <w:pPr>
        <w:numPr>
          <w:ilvl w:val="0"/>
          <w:numId w:val="118"/>
        </w:numPr>
        <w:autoSpaceDE w:val="0"/>
        <w:autoSpaceDN w:val="0"/>
        <w:adjustRightInd w:val="0"/>
        <w:spacing w:beforeLines="30" w:before="72" w:afterLines="30" w:after="72" w:line="276" w:lineRule="auto"/>
        <w:ind w:left="567" w:hanging="283"/>
        <w:jc w:val="both"/>
      </w:pPr>
      <w:r w:rsidRPr="006E5524">
        <w:t xml:space="preserve">zapłaty za dokonane i odebrane przed dniem otrzymania przez Wykonawcę Oświadczenia o Zawieszeniu robót budowlanych prace oraz za prace w toku u Podwykonawców w oparciu o protokoły zaawansowania prac na dzień otrzymania Oświadczenia o Zawieszeniu; Zamawiający zapłaci za te roboty budowlane na podstawie faktury wystawionej przez Wykonawcę stosownie do postanowień § </w:t>
      </w:r>
      <w:r w:rsidRPr="006E5524">
        <w:rPr>
          <w:bCs/>
        </w:rPr>
        <w:t>4</w:t>
      </w:r>
      <w:r w:rsidRPr="006E5524">
        <w:t xml:space="preserve"> Umowy po protokolarnej inwentaryzacji zaawansowania prac,</w:t>
      </w:r>
    </w:p>
    <w:p w14:paraId="53535F2F" w14:textId="77777777" w:rsidR="006E5524" w:rsidRPr="006E5524" w:rsidRDefault="006E5524" w:rsidP="006E5524">
      <w:pPr>
        <w:numPr>
          <w:ilvl w:val="0"/>
          <w:numId w:val="118"/>
        </w:numPr>
        <w:autoSpaceDE w:val="0"/>
        <w:autoSpaceDN w:val="0"/>
        <w:adjustRightInd w:val="0"/>
        <w:spacing w:beforeLines="30" w:before="72" w:afterLines="30" w:after="72" w:line="276" w:lineRule="auto"/>
        <w:ind w:left="567" w:hanging="283"/>
        <w:jc w:val="both"/>
      </w:pPr>
      <w:r w:rsidRPr="006E5524">
        <w:t>przedłużenia terminów realizacji Umowy o czas odpowiadający okresowi zawieszenia wykonywania Umowy (tj. od daty zawieszenia do upływu terminu określonego w ust. 7).</w:t>
      </w:r>
    </w:p>
    <w:p w14:paraId="40776631" w14:textId="77777777" w:rsidR="006E5524" w:rsidRPr="006E5524" w:rsidRDefault="006E5524" w:rsidP="006E5524">
      <w:pPr>
        <w:autoSpaceDE w:val="0"/>
        <w:autoSpaceDN w:val="0"/>
        <w:adjustRightInd w:val="0"/>
        <w:spacing w:beforeLines="30" w:before="72" w:afterLines="30" w:after="72" w:line="276" w:lineRule="auto"/>
        <w:ind w:left="284" w:hanging="284"/>
        <w:jc w:val="both"/>
      </w:pPr>
      <w:r w:rsidRPr="006E5524">
        <w:t xml:space="preserve">6. Przedłużenie terminów realizacji Umowy lub zwiększenie wynagrodzenia, o których mowa w ustępie poprzedzającym, nastąpi w drodze aneksu do Umowy. </w:t>
      </w:r>
    </w:p>
    <w:p w14:paraId="3F9830A8" w14:textId="77777777" w:rsidR="006E5524" w:rsidRPr="006E5524" w:rsidRDefault="006E5524" w:rsidP="006E5524">
      <w:pPr>
        <w:autoSpaceDE w:val="0"/>
        <w:autoSpaceDN w:val="0"/>
        <w:adjustRightInd w:val="0"/>
        <w:spacing w:beforeLines="30" w:before="72" w:afterLines="30" w:after="72" w:line="276" w:lineRule="auto"/>
        <w:ind w:left="284" w:hanging="284"/>
        <w:jc w:val="both"/>
      </w:pPr>
      <w:r w:rsidRPr="006E5524">
        <w:t xml:space="preserve">7. Wykonawca wznowi wykonywanie Umowy najpóźniej w terminie </w:t>
      </w:r>
      <w:r w:rsidRPr="006E5524">
        <w:rPr>
          <w:bCs/>
        </w:rPr>
        <w:t xml:space="preserve">wyznaczonym przez </w:t>
      </w:r>
      <w:r w:rsidRPr="006E5524">
        <w:t xml:space="preserve">Zamawiającego </w:t>
      </w:r>
      <w:r w:rsidRPr="006E5524">
        <w:rPr>
          <w:bCs/>
        </w:rPr>
        <w:t xml:space="preserve">w wezwaniu </w:t>
      </w:r>
      <w:r w:rsidRPr="006E5524">
        <w:t>do wznowienia wykonywania Umowy.</w:t>
      </w:r>
    </w:p>
    <w:p w14:paraId="4C8F621D" w14:textId="77777777" w:rsidR="006E5524" w:rsidRPr="006E5524" w:rsidRDefault="006E5524" w:rsidP="006E5524">
      <w:pPr>
        <w:autoSpaceDE w:val="0"/>
        <w:autoSpaceDN w:val="0"/>
        <w:adjustRightInd w:val="0"/>
        <w:spacing w:beforeLines="30" w:before="72" w:afterLines="30" w:after="72" w:line="276" w:lineRule="auto"/>
        <w:ind w:left="284" w:hanging="284"/>
        <w:jc w:val="both"/>
      </w:pPr>
      <w:r w:rsidRPr="006E5524">
        <w:t xml:space="preserve">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w:t>
      </w:r>
      <w:r w:rsidRPr="006E5524">
        <w:lastRenderedPageBreak/>
        <w:t>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33B3DE82" w14:textId="77777777" w:rsidR="006E5524" w:rsidRPr="006E5524" w:rsidRDefault="006E5524" w:rsidP="006E5524">
      <w:pPr>
        <w:spacing w:beforeLines="30" w:before="72" w:afterLines="30" w:after="72" w:line="276" w:lineRule="auto"/>
        <w:jc w:val="center"/>
        <w:rPr>
          <w:rFonts w:eastAsia="Andale Sans UI"/>
          <w:b/>
          <w:bCs/>
          <w:kern w:val="2"/>
        </w:rPr>
      </w:pPr>
      <w:r w:rsidRPr="006E5524">
        <w:rPr>
          <w:b/>
        </w:rPr>
        <w:t>§19</w:t>
      </w:r>
    </w:p>
    <w:p w14:paraId="166BF141" w14:textId="77777777" w:rsidR="006E5524" w:rsidRPr="006E5524" w:rsidRDefault="006E5524" w:rsidP="006E5524">
      <w:pPr>
        <w:pStyle w:val="Akapitzlist"/>
        <w:spacing w:beforeLines="30" w:before="72" w:afterLines="30" w:after="72" w:line="276" w:lineRule="auto"/>
        <w:ind w:left="426" w:hanging="284"/>
        <w:jc w:val="center"/>
        <w:rPr>
          <w:b/>
        </w:rPr>
      </w:pPr>
      <w:r w:rsidRPr="006E5524">
        <w:rPr>
          <w:b/>
        </w:rPr>
        <w:t>ODSTĄPIENIE OD UMOWY</w:t>
      </w:r>
    </w:p>
    <w:p w14:paraId="4612FDCA"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rFonts w:eastAsia="Andale Sans UI"/>
          <w:kern w:val="2"/>
        </w:rPr>
      </w:pPr>
      <w:r w:rsidRPr="006E5524">
        <w:rPr>
          <w:rFonts w:eastAsia="Andale Sans UI"/>
          <w:kern w:val="2"/>
        </w:rPr>
        <w:t>Niezależnie od postanowień niniejszego paragrafu, każda ze Stron Umowy może od niej odstąpić w całości lub w części w przypadkach i w sposób określony ustawą, w szczególności Kodeksem cywilnym.</w:t>
      </w:r>
    </w:p>
    <w:p w14:paraId="619F0A8B"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rFonts w:eastAsia="Andale Sans UI"/>
          <w:kern w:val="2"/>
        </w:rPr>
      </w:pPr>
      <w:r w:rsidRPr="006E5524">
        <w:rPr>
          <w:rFonts w:eastAsia="Andale Sans UI"/>
          <w:kern w:val="2"/>
        </w:rPr>
        <w:t xml:space="preserve">Niezależnie od możliwości odstąpienia przez Zamawiającego od Umowy na podstawie ust. 1 i </w:t>
      </w:r>
      <w:r w:rsidRPr="006E5524">
        <w:rPr>
          <w:rFonts w:eastAsia="Andale Sans UI"/>
          <w:kern w:val="2"/>
        </w:rPr>
        <w:br/>
        <w:t>ust. 7 oraz innych postanowień Umowy, Zamawiający może od Umowy odstąpić w całości lub części, jeżeli Wykonawca:</w:t>
      </w:r>
    </w:p>
    <w:p w14:paraId="2D64605F"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 xml:space="preserve">bez uzasadnionej przyczyny nie przystąpił do robót w terminie umówionym lub w ciągu </w:t>
      </w:r>
      <w:r w:rsidRPr="006E5524">
        <w:rPr>
          <w:rFonts w:eastAsia="Andale Sans UI"/>
          <w:b/>
          <w:bCs/>
          <w:kern w:val="2"/>
        </w:rPr>
        <w:t>30 dni</w:t>
      </w:r>
      <w:r w:rsidRPr="006E5524">
        <w:rPr>
          <w:rFonts w:eastAsia="Andale Sans UI"/>
          <w:kern w:val="2"/>
        </w:rPr>
        <w:t xml:space="preserve"> od daty wezwania go przez Zamawiającego do rozpoczęcia robót,</w:t>
      </w:r>
    </w:p>
    <w:p w14:paraId="7ED1E93C"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 xml:space="preserve">przerwał realizację prac bez uzasadnionej przyczyny i przerwa trwa dłużej niż </w:t>
      </w:r>
      <w:r w:rsidRPr="006E5524">
        <w:rPr>
          <w:rFonts w:eastAsia="Andale Sans UI"/>
          <w:b/>
          <w:bCs/>
          <w:kern w:val="2"/>
        </w:rPr>
        <w:t>14 dni</w:t>
      </w:r>
      <w:r w:rsidRPr="006E5524">
        <w:rPr>
          <w:rFonts w:eastAsia="Andale Sans UI"/>
          <w:kern w:val="2"/>
        </w:rPr>
        <w:t>,</w:t>
      </w:r>
    </w:p>
    <w:p w14:paraId="55EDA300"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t xml:space="preserve">nie złoży w terminie Harmonogramu lub odmówi jego poprawienia według uwag Zamawiającego, </w:t>
      </w:r>
    </w:p>
    <w:p w14:paraId="189308C0"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 xml:space="preserve">pozostaje w opóźnieniu w należytej realizacji któregokolwiek z etapów określonych w Harmonogramie przez okres przekraczający </w:t>
      </w:r>
      <w:r w:rsidRPr="006E5524">
        <w:rPr>
          <w:b/>
        </w:rPr>
        <w:t>30</w:t>
      </w:r>
      <w:r w:rsidRPr="006E5524">
        <w:rPr>
          <w:rFonts w:eastAsia="Andale Sans UI"/>
          <w:b/>
          <w:kern w:val="2"/>
        </w:rPr>
        <w:t xml:space="preserve"> dni</w:t>
      </w:r>
      <w:r w:rsidRPr="006E5524">
        <w:rPr>
          <w:rFonts w:eastAsia="Andale Sans UI"/>
          <w:kern w:val="2"/>
        </w:rPr>
        <w:t xml:space="preserve">, </w:t>
      </w:r>
    </w:p>
    <w:p w14:paraId="5BC367BE"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naruszy obowiązek zachowania poufności wynikający z Umowy, o którym mowa w § 16 Umowy,</w:t>
      </w:r>
    </w:p>
    <w:p w14:paraId="726FD47D"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 xml:space="preserve">naruszy obowiązki zapewnienia bezpieczeństwa przetwarzania danych osobowych wynikające z Umowy, o których mowa w </w:t>
      </w:r>
      <w:r w:rsidRPr="006E5524">
        <w:rPr>
          <w:rFonts w:eastAsia="Andale Sans UI"/>
          <w:b/>
          <w:bCs/>
          <w:kern w:val="2"/>
        </w:rPr>
        <w:t>Załączniku nr 5</w:t>
      </w:r>
      <w:r w:rsidRPr="006E5524">
        <w:rPr>
          <w:rFonts w:eastAsia="Andale Sans UI"/>
          <w:kern w:val="2"/>
        </w:rPr>
        <w:t xml:space="preserve"> do Umowy,</w:t>
      </w:r>
    </w:p>
    <w:p w14:paraId="4737B1E7"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naruszy postanowienia  §2 ust. 3 Umowy,</w:t>
      </w:r>
    </w:p>
    <w:p w14:paraId="3EB0B360" w14:textId="77777777" w:rsidR="006E5524" w:rsidRPr="006E5524" w:rsidRDefault="006E5524" w:rsidP="006E5524">
      <w:pPr>
        <w:pStyle w:val="Akapitzlist"/>
        <w:numPr>
          <w:ilvl w:val="0"/>
          <w:numId w:val="120"/>
        </w:numPr>
        <w:spacing w:beforeLines="30" w:before="72" w:afterLines="30" w:after="72" w:line="276" w:lineRule="auto"/>
        <w:ind w:left="567" w:hanging="283"/>
        <w:jc w:val="both"/>
      </w:pPr>
      <w:r w:rsidRPr="006E5524">
        <w:t>nie dostarczy w terminie kopii polisy poświadczającej zawarcie umowy ubezpieczenia zgodnej z wymaganiami Zamawiającego określonymi w § 13 lub naruszy obowiązek zachowania ciągłości umowy ubezpieczenia, o którym mowa w § 13 Umowy,</w:t>
      </w:r>
    </w:p>
    <w:p w14:paraId="1BDE3628" w14:textId="77777777" w:rsidR="006E5524" w:rsidRPr="006E5524" w:rsidRDefault="006E5524" w:rsidP="006E5524">
      <w:pPr>
        <w:widowControl w:val="0"/>
        <w:numPr>
          <w:ilvl w:val="0"/>
          <w:numId w:val="120"/>
        </w:numPr>
        <w:suppressAutoHyphens/>
        <w:spacing w:beforeLines="30" w:before="72" w:afterLines="30" w:after="72" w:line="276" w:lineRule="auto"/>
        <w:ind w:left="567" w:hanging="283"/>
        <w:jc w:val="both"/>
        <w:rPr>
          <w:rFonts w:eastAsia="Andale Sans UI"/>
          <w:kern w:val="2"/>
        </w:rPr>
      </w:pPr>
      <w:r w:rsidRPr="006E5524">
        <w:rPr>
          <w:rFonts w:eastAsia="Andale Sans UI"/>
          <w:kern w:val="2"/>
        </w:rPr>
        <w:t>naruszy postanowienia Umowy dotyczące przeniesienia praw lub obowiązków wynikających z Umowy,</w:t>
      </w:r>
    </w:p>
    <w:p w14:paraId="36D04C90" w14:textId="77777777" w:rsidR="006E5524" w:rsidRPr="006E5524" w:rsidRDefault="006E5524" w:rsidP="006E5524">
      <w:pPr>
        <w:pStyle w:val="Akapitzlist"/>
        <w:widowControl w:val="0"/>
        <w:numPr>
          <w:ilvl w:val="0"/>
          <w:numId w:val="120"/>
        </w:numPr>
        <w:suppressAutoHyphens/>
        <w:spacing w:beforeLines="30" w:before="72" w:afterLines="30" w:after="72" w:line="276" w:lineRule="auto"/>
        <w:ind w:left="567" w:hanging="425"/>
        <w:jc w:val="both"/>
        <w:rPr>
          <w:rFonts w:eastAsia="Andale Sans UI"/>
          <w:kern w:val="2"/>
        </w:rPr>
      </w:pPr>
      <w:r w:rsidRPr="006E5524">
        <w:rPr>
          <w:rFonts w:eastAsia="Andale Sans UI"/>
          <w:kern w:val="2"/>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Pr="006E5524">
        <w:rPr>
          <w:b/>
        </w:rPr>
        <w:t>7</w:t>
      </w:r>
      <w:r w:rsidRPr="006E5524">
        <w:rPr>
          <w:rFonts w:eastAsia="Andale Sans UI"/>
          <w:b/>
          <w:kern w:val="2"/>
        </w:rPr>
        <w:t xml:space="preserve"> dni </w:t>
      </w:r>
      <w:r w:rsidRPr="006E5524">
        <w:rPr>
          <w:rFonts w:eastAsia="Andale Sans UI"/>
          <w:kern w:val="2"/>
        </w:rPr>
        <w:t xml:space="preserve">od daty otrzymania takiego pisemnego wskazania Zamawiającego, </w:t>
      </w:r>
    </w:p>
    <w:p w14:paraId="7015F458" w14:textId="77777777" w:rsidR="006E5524" w:rsidRPr="006E5524" w:rsidRDefault="006E5524" w:rsidP="006E5524">
      <w:pPr>
        <w:pStyle w:val="Akapitzlist"/>
        <w:widowControl w:val="0"/>
        <w:numPr>
          <w:ilvl w:val="0"/>
          <w:numId w:val="120"/>
        </w:numPr>
        <w:suppressAutoHyphens/>
        <w:spacing w:beforeLines="30" w:before="72" w:afterLines="30" w:after="72" w:line="276" w:lineRule="auto"/>
        <w:ind w:left="567" w:hanging="425"/>
        <w:jc w:val="both"/>
        <w:rPr>
          <w:rFonts w:eastAsia="Andale Sans UI"/>
          <w:kern w:val="2"/>
        </w:rPr>
      </w:pPr>
      <w:r w:rsidRPr="006E5524">
        <w:rPr>
          <w:rFonts w:eastAsia="Andale Sans UI"/>
          <w:kern w:val="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p>
    <w:p w14:paraId="154BD17A"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rFonts w:eastAsia="Andale Sans UI"/>
          <w:kern w:val="2"/>
        </w:rPr>
      </w:pPr>
      <w:r w:rsidRPr="006E5524">
        <w:rPr>
          <w:rFonts w:eastAsia="Andale Sans UI"/>
          <w:kern w:val="2"/>
        </w:rPr>
        <w:t xml:space="preserve">Jeśli przepis ustawy nie stanowi inaczej, uprawnienie do odstąpienia od Umowy Strona uprawniona może wykonać w ciągu </w:t>
      </w:r>
      <w:r w:rsidRPr="006E5524">
        <w:rPr>
          <w:rFonts w:eastAsia="Andale Sans UI"/>
          <w:b/>
          <w:bCs/>
          <w:kern w:val="2"/>
        </w:rPr>
        <w:t>30 dni</w:t>
      </w:r>
      <w:r w:rsidRPr="006E5524">
        <w:rPr>
          <w:rFonts w:eastAsia="Andale Sans UI"/>
          <w:kern w:val="2"/>
        </w:rPr>
        <w:t xml:space="preserve"> od dnia wystąpienia zdarzenia uprawniającego do złożenia oświadczenia o odstąpieniu od Umowy - nie później jednak, niż w terminie </w:t>
      </w:r>
      <w:r w:rsidRPr="006E5524">
        <w:rPr>
          <w:rFonts w:eastAsia="Andale Sans UI"/>
          <w:b/>
          <w:bCs/>
          <w:kern w:val="2"/>
        </w:rPr>
        <w:t>60 dni</w:t>
      </w:r>
      <w:r w:rsidRPr="006E5524">
        <w:rPr>
          <w:rFonts w:eastAsia="Andale Sans UI"/>
          <w:kern w:val="2"/>
        </w:rPr>
        <w:t xml:space="preserve"> od daty ustalonego wykonania Przedmiotu Umowy, zgodnie z treścią Harmonogramu. </w:t>
      </w:r>
    </w:p>
    <w:p w14:paraId="18AFF264"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rFonts w:eastAsia="Andale Sans UI"/>
          <w:kern w:val="2"/>
        </w:rPr>
      </w:pPr>
      <w:r w:rsidRPr="006E5524">
        <w:rPr>
          <w:rFonts w:eastAsia="Andale Sans UI"/>
          <w:kern w:val="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w:t>
      </w:r>
      <w:r w:rsidRPr="006E5524">
        <w:rPr>
          <w:rFonts w:eastAsia="Andale Sans UI"/>
          <w:kern w:val="2"/>
        </w:rPr>
        <w:br/>
      </w:r>
      <w:r w:rsidRPr="006E5524">
        <w:rPr>
          <w:rFonts w:eastAsia="Andale Sans UI"/>
          <w:kern w:val="2"/>
        </w:rPr>
        <w:lastRenderedPageBreak/>
        <w:t xml:space="preserve">§ 15 Umowy. </w:t>
      </w:r>
    </w:p>
    <w:p w14:paraId="30F29B3B"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rFonts w:eastAsia="Andale Sans UI"/>
          <w:kern w:val="2"/>
        </w:rPr>
      </w:pPr>
      <w:r w:rsidRPr="006E5524">
        <w:rPr>
          <w:rFonts w:eastAsia="Andale Sans UI"/>
          <w:kern w:val="2"/>
        </w:rPr>
        <w:t>Odstąpienie od Umowy wymaga zachowania formy pisemnej pod rygorem nieważności.</w:t>
      </w:r>
    </w:p>
    <w:p w14:paraId="6639E30C"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rFonts w:eastAsia="Andale Sans UI"/>
          <w:kern w:val="2"/>
        </w:rPr>
      </w:pPr>
      <w:r w:rsidRPr="006E5524">
        <w:rPr>
          <w:rFonts w:eastAsia="Andale Sans UI"/>
          <w:kern w:val="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6E5524">
        <w:rPr>
          <w:b/>
        </w:rPr>
        <w:t xml:space="preserve">14 </w:t>
      </w:r>
      <w:r w:rsidRPr="006E5524">
        <w:rPr>
          <w:rFonts w:eastAsia="Andale Sans UI"/>
          <w:b/>
          <w:kern w:val="2"/>
        </w:rPr>
        <w:t>dni</w:t>
      </w:r>
      <w:r w:rsidRPr="006E5524">
        <w:rPr>
          <w:rFonts w:eastAsia="Andale Sans UI"/>
          <w:kern w:val="2"/>
        </w:rPr>
        <w:t xml:space="preserve">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55C8418A"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b/>
        </w:rPr>
      </w:pPr>
      <w:r w:rsidRPr="006E5524">
        <w:t xml:space="preserve">Niezależnie od możliwości odstąpienia od Umowy przez Zamawiającego na podstawie ust. 1 lub 2 Umowy oraz innych postanowień Umowy, Zamawiający może od Umowy odstąpić także bez podawania przyczyn w terminie do </w:t>
      </w:r>
      <w:r w:rsidRPr="006E5524">
        <w:rPr>
          <w:b/>
        </w:rPr>
        <w:t>30 dni</w:t>
      </w:r>
      <w:r w:rsidRPr="006E5524">
        <w:rPr>
          <w:bCs/>
        </w:rPr>
        <w:t xml:space="preserve"> od daty zawarcia niniejszej Umowy.</w:t>
      </w:r>
    </w:p>
    <w:p w14:paraId="7E872079" w14:textId="77777777" w:rsidR="006E5524" w:rsidRPr="006E5524" w:rsidRDefault="006E5524" w:rsidP="006E5524">
      <w:pPr>
        <w:widowControl w:val="0"/>
        <w:numPr>
          <w:ilvl w:val="0"/>
          <w:numId w:val="119"/>
        </w:numPr>
        <w:tabs>
          <w:tab w:val="clear" w:pos="360"/>
        </w:tabs>
        <w:suppressAutoHyphens/>
        <w:spacing w:beforeLines="30" w:before="72" w:afterLines="30" w:after="72" w:line="276" w:lineRule="auto"/>
        <w:ind w:left="284" w:hanging="284"/>
        <w:jc w:val="both"/>
        <w:rPr>
          <w:b/>
        </w:rPr>
      </w:pPr>
      <w:r w:rsidRPr="006E5524">
        <w:rPr>
          <w:rFonts w:eastAsia="Andale Sans UI"/>
          <w:kern w:val="2"/>
        </w:rPr>
        <w:t>Wykonawca udziela rękojmi i Gwarancji jakości w zakresie określonym w Umowie na część zobowiązania wykonaną przed odstąpieniem od Umowy.</w:t>
      </w:r>
    </w:p>
    <w:p w14:paraId="20F5BDE4" w14:textId="77777777" w:rsidR="006E5524" w:rsidRPr="006E5524" w:rsidRDefault="006E5524" w:rsidP="006E5524">
      <w:pPr>
        <w:pStyle w:val="Akapitzlist"/>
        <w:spacing w:beforeLines="30" w:before="72" w:afterLines="30" w:after="72" w:line="276" w:lineRule="auto"/>
        <w:ind w:left="0"/>
        <w:jc w:val="center"/>
        <w:rPr>
          <w:b/>
        </w:rPr>
      </w:pPr>
      <w:r w:rsidRPr="006E5524">
        <w:rPr>
          <w:b/>
        </w:rPr>
        <w:t>§20</w:t>
      </w:r>
    </w:p>
    <w:p w14:paraId="0E829817" w14:textId="77777777" w:rsidR="006E5524" w:rsidRPr="006E5524" w:rsidRDefault="006E5524" w:rsidP="006E5524">
      <w:pPr>
        <w:pStyle w:val="Akapitzlist"/>
        <w:spacing w:beforeLines="30" w:before="72" w:afterLines="30" w:after="72" w:line="276" w:lineRule="auto"/>
        <w:ind w:left="0"/>
        <w:jc w:val="center"/>
        <w:rPr>
          <w:b/>
        </w:rPr>
      </w:pPr>
      <w:r w:rsidRPr="006E5524">
        <w:rPr>
          <w:b/>
        </w:rPr>
        <w:t>PRZENIESIENIE PRAW I OBOWIĄZKÓW</w:t>
      </w:r>
    </w:p>
    <w:p w14:paraId="4311700A" w14:textId="77777777" w:rsidR="006E5524" w:rsidRPr="006E5524" w:rsidRDefault="006E5524" w:rsidP="006E5524">
      <w:pPr>
        <w:pStyle w:val="Akapitzlist"/>
        <w:numPr>
          <w:ilvl w:val="0"/>
          <w:numId w:val="51"/>
        </w:numPr>
        <w:spacing w:beforeLines="30" w:before="72" w:afterLines="30" w:after="72" w:line="276" w:lineRule="auto"/>
        <w:ind w:left="284" w:hanging="284"/>
        <w:jc w:val="both"/>
      </w:pPr>
      <w:r w:rsidRPr="006E5524">
        <w:t>Przeniesienie wynikających z Umowy wierzytelności Wykonawcy wobec Zamawiającego, a w szczególności ustanowienie na nich zastawu lub objęcie przekazem wymaga uprzedniej, pisemnej zgody Zamawiającego, pod rygorem nieważności.</w:t>
      </w:r>
    </w:p>
    <w:p w14:paraId="0F0406A1" w14:textId="77777777" w:rsidR="006E5524" w:rsidRPr="006E5524" w:rsidRDefault="006E5524" w:rsidP="006E5524">
      <w:pPr>
        <w:numPr>
          <w:ilvl w:val="0"/>
          <w:numId w:val="51"/>
        </w:numPr>
        <w:spacing w:beforeLines="30" w:before="72" w:afterLines="30" w:after="72" w:line="276" w:lineRule="auto"/>
        <w:ind w:left="284" w:hanging="284"/>
        <w:jc w:val="both"/>
      </w:pPr>
      <w:r w:rsidRPr="006E5524">
        <w:t>Przeniesienie obowiązków Wykonawcy wynikających z Umowy wymaga uprzedniej, pisemnej zgody Zamawiającego, pod rygorem nieważności.</w:t>
      </w:r>
      <w:r w:rsidRPr="006E5524">
        <w:rPr>
          <w:vertAlign w:val="superscript"/>
        </w:rPr>
        <w:t xml:space="preserve"> </w:t>
      </w:r>
    </w:p>
    <w:p w14:paraId="287EFD8C" w14:textId="77777777" w:rsidR="006E5524" w:rsidRPr="006E5524" w:rsidRDefault="006E5524" w:rsidP="006E5524">
      <w:pPr>
        <w:pStyle w:val="Akapitzlist"/>
        <w:numPr>
          <w:ilvl w:val="0"/>
          <w:numId w:val="51"/>
        </w:numPr>
        <w:spacing w:beforeLines="30" w:before="72" w:afterLines="30" w:after="72" w:line="276" w:lineRule="auto"/>
        <w:ind w:left="284" w:hanging="284"/>
        <w:jc w:val="both"/>
      </w:pPr>
      <w:r w:rsidRPr="006E5524">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2AD19A09" w14:textId="77777777" w:rsidR="006E5524" w:rsidRPr="006E5524" w:rsidRDefault="006E5524" w:rsidP="006E5524">
      <w:pPr>
        <w:pStyle w:val="Akapitzlist"/>
        <w:spacing w:beforeLines="30" w:before="72" w:afterLines="30" w:after="72" w:line="276" w:lineRule="auto"/>
        <w:ind w:left="0"/>
        <w:jc w:val="center"/>
        <w:rPr>
          <w:b/>
        </w:rPr>
      </w:pPr>
      <w:r w:rsidRPr="006E5524">
        <w:rPr>
          <w:b/>
        </w:rPr>
        <w:t>§21</w:t>
      </w:r>
    </w:p>
    <w:p w14:paraId="460F0B42" w14:textId="77777777" w:rsidR="006E5524" w:rsidRPr="006E5524" w:rsidRDefault="006E5524" w:rsidP="006E5524">
      <w:pPr>
        <w:pStyle w:val="Akapitzlist"/>
        <w:spacing w:beforeLines="30" w:before="72" w:afterLines="30" w:after="72" w:line="276" w:lineRule="auto"/>
        <w:ind w:left="0"/>
        <w:jc w:val="center"/>
        <w:rPr>
          <w:b/>
        </w:rPr>
      </w:pPr>
      <w:r w:rsidRPr="006E5524">
        <w:rPr>
          <w:b/>
        </w:rPr>
        <w:t>OBOWIĄZKI INFORMACYJNE</w:t>
      </w:r>
    </w:p>
    <w:p w14:paraId="4A2FC176" w14:textId="77777777" w:rsidR="006E5524" w:rsidRPr="006E5524" w:rsidRDefault="006E5524" w:rsidP="006E5524">
      <w:pPr>
        <w:pStyle w:val="Akapitzlist"/>
        <w:numPr>
          <w:ilvl w:val="0"/>
          <w:numId w:val="187"/>
        </w:numPr>
        <w:spacing w:beforeLines="30" w:before="72" w:afterLines="30" w:after="72" w:line="276" w:lineRule="auto"/>
        <w:ind w:left="284" w:hanging="284"/>
        <w:jc w:val="both"/>
      </w:pPr>
      <w:r w:rsidRPr="006E5524">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251DA795" w14:textId="77777777" w:rsidR="006E5524" w:rsidRPr="006E5524" w:rsidRDefault="006E5524" w:rsidP="006E5524">
      <w:pPr>
        <w:pStyle w:val="Akapitzlist"/>
        <w:numPr>
          <w:ilvl w:val="0"/>
          <w:numId w:val="187"/>
        </w:numPr>
        <w:spacing w:beforeLines="30" w:before="72" w:afterLines="30" w:after="72" w:line="276" w:lineRule="auto"/>
        <w:ind w:left="284" w:hanging="284"/>
        <w:jc w:val="both"/>
      </w:pPr>
      <w:r w:rsidRPr="006E5524">
        <w:t xml:space="preserve">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w:t>
      </w:r>
      <w:r w:rsidRPr="006E5524">
        <w:lastRenderedPageBreak/>
        <w:t xml:space="preserve">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7DB2BF30" w14:textId="77777777" w:rsidR="006E5524" w:rsidRPr="006E5524" w:rsidRDefault="006E5524" w:rsidP="006E5524">
      <w:pPr>
        <w:pStyle w:val="Akapitzlist"/>
        <w:numPr>
          <w:ilvl w:val="0"/>
          <w:numId w:val="187"/>
        </w:numPr>
        <w:spacing w:beforeLines="30" w:before="72" w:afterLines="30" w:after="72" w:line="276" w:lineRule="auto"/>
        <w:ind w:left="284" w:hanging="284"/>
        <w:jc w:val="both"/>
      </w:pPr>
      <w:r w:rsidRPr="006E5524">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4D5DA041" w14:textId="77777777" w:rsidR="006E5524" w:rsidRPr="006E5524" w:rsidRDefault="006E5524" w:rsidP="006E5524">
      <w:pPr>
        <w:pStyle w:val="Akapitzlist"/>
        <w:numPr>
          <w:ilvl w:val="0"/>
          <w:numId w:val="187"/>
        </w:numPr>
        <w:spacing w:beforeLines="30" w:before="72" w:afterLines="30" w:after="72" w:line="276" w:lineRule="auto"/>
        <w:ind w:left="284" w:hanging="284"/>
        <w:jc w:val="both"/>
      </w:pPr>
      <w:r w:rsidRPr="006E5524">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6E5524">
        <w:rPr>
          <w:lang w:eastAsia="ar-SA"/>
        </w:rPr>
        <w:t>.</w:t>
      </w:r>
    </w:p>
    <w:p w14:paraId="1BD9B55B" w14:textId="77777777" w:rsidR="006E5524" w:rsidRPr="006E5524" w:rsidRDefault="006E5524" w:rsidP="006E5524">
      <w:pPr>
        <w:pStyle w:val="Akapitzlist"/>
        <w:spacing w:beforeLines="30" w:before="72" w:afterLines="30" w:after="72" w:line="276" w:lineRule="auto"/>
        <w:ind w:left="0"/>
        <w:jc w:val="center"/>
        <w:rPr>
          <w:b/>
        </w:rPr>
      </w:pPr>
      <w:r w:rsidRPr="006E5524">
        <w:rPr>
          <w:b/>
        </w:rPr>
        <w:t>§22</w:t>
      </w:r>
    </w:p>
    <w:p w14:paraId="0A0F3270" w14:textId="77777777" w:rsidR="006E5524" w:rsidRPr="006E5524" w:rsidRDefault="006E5524" w:rsidP="006E5524">
      <w:pPr>
        <w:pStyle w:val="Akapitzlist"/>
        <w:spacing w:beforeLines="30" w:before="72" w:afterLines="30" w:after="72" w:line="276" w:lineRule="auto"/>
        <w:ind w:left="0"/>
        <w:jc w:val="center"/>
        <w:rPr>
          <w:b/>
        </w:rPr>
      </w:pPr>
      <w:r w:rsidRPr="006E5524">
        <w:rPr>
          <w:b/>
        </w:rPr>
        <w:t>PRZEDSTAWICIELE</w:t>
      </w:r>
    </w:p>
    <w:p w14:paraId="040EA604" w14:textId="77777777" w:rsidR="006E5524" w:rsidRPr="006E5524" w:rsidRDefault="006E5524" w:rsidP="006E5524">
      <w:pPr>
        <w:pStyle w:val="Akapitzlist"/>
        <w:numPr>
          <w:ilvl w:val="3"/>
          <w:numId w:val="116"/>
        </w:numPr>
        <w:spacing w:beforeLines="30" w:before="72" w:afterLines="30" w:after="72" w:line="276" w:lineRule="auto"/>
        <w:ind w:left="284" w:hanging="284"/>
        <w:jc w:val="both"/>
      </w:pPr>
      <w:r w:rsidRPr="006E5524">
        <w:t>Strony ustanawiają następujących przedstawicieli do współpracy w ramach realizacji Umowy</w:t>
      </w:r>
    </w:p>
    <w:p w14:paraId="4103AB30" w14:textId="77777777" w:rsidR="006E5524" w:rsidRPr="006E5524" w:rsidRDefault="006E5524" w:rsidP="006E5524">
      <w:pPr>
        <w:pStyle w:val="Akapitzlist"/>
        <w:numPr>
          <w:ilvl w:val="0"/>
          <w:numId w:val="150"/>
        </w:numPr>
        <w:spacing w:beforeLines="30" w:before="72" w:afterLines="30" w:after="72" w:line="276" w:lineRule="auto"/>
        <w:ind w:left="567" w:hanging="283"/>
        <w:jc w:val="both"/>
        <w:rPr>
          <w:rFonts w:eastAsia="Calibri"/>
        </w:rPr>
      </w:pPr>
      <w:r w:rsidRPr="006E5524">
        <w:rPr>
          <w:rFonts w:eastAsia="Calibri"/>
        </w:rPr>
        <w:t>ze strony Zamawiającego:</w:t>
      </w:r>
    </w:p>
    <w:p w14:paraId="44CB3212" w14:textId="77777777" w:rsidR="006E5524" w:rsidRPr="006E5524" w:rsidRDefault="006E5524" w:rsidP="006E5524">
      <w:pPr>
        <w:pStyle w:val="Akapitzlist"/>
        <w:spacing w:beforeLines="30" w:before="72" w:afterLines="30" w:after="72" w:line="276" w:lineRule="auto"/>
        <w:ind w:left="567"/>
        <w:jc w:val="both"/>
        <w:rPr>
          <w:rFonts w:eastAsia="Calibri"/>
        </w:rPr>
      </w:pPr>
      <w:r w:rsidRPr="006E5524">
        <w:rPr>
          <w:rFonts w:eastAsia="Calibri"/>
          <w:bCs/>
          <w:iCs/>
          <w:lang w:val="pt-BR"/>
        </w:rPr>
        <w:t xml:space="preserve">................................. tel.  ................ e-mail: </w:t>
      </w:r>
      <w:r w:rsidRPr="006E5524">
        <w:rPr>
          <w:rFonts w:eastAsia="Calibri"/>
        </w:rPr>
        <w:t>………………………….</w:t>
      </w:r>
    </w:p>
    <w:p w14:paraId="424CAA04" w14:textId="77777777" w:rsidR="006E5524" w:rsidRPr="006E5524" w:rsidRDefault="006E5524" w:rsidP="006E5524">
      <w:pPr>
        <w:pStyle w:val="Akapitzlist"/>
        <w:spacing w:beforeLines="30" w:before="72" w:afterLines="30" w:after="72" w:line="276" w:lineRule="auto"/>
        <w:ind w:left="567"/>
        <w:jc w:val="both"/>
        <w:rPr>
          <w:rFonts w:eastAsia="Calibri"/>
        </w:rPr>
      </w:pPr>
      <w:r w:rsidRPr="006E5524">
        <w:rPr>
          <w:rFonts w:eastAsia="Calibri"/>
          <w:bCs/>
          <w:iCs/>
          <w:lang w:val="pt-BR"/>
        </w:rPr>
        <w:t xml:space="preserve">................................. tel.  ................ e-mail: </w:t>
      </w:r>
      <w:r w:rsidRPr="006E5524">
        <w:rPr>
          <w:rFonts w:eastAsia="Calibri"/>
        </w:rPr>
        <w:t>………………………….</w:t>
      </w:r>
    </w:p>
    <w:p w14:paraId="12232E41" w14:textId="77777777" w:rsidR="006E5524" w:rsidRPr="006E5524" w:rsidRDefault="006E5524" w:rsidP="006E5524">
      <w:pPr>
        <w:pStyle w:val="Akapitzlist"/>
        <w:numPr>
          <w:ilvl w:val="0"/>
          <w:numId w:val="151"/>
        </w:numPr>
        <w:spacing w:beforeLines="30" w:before="72" w:afterLines="30" w:after="72" w:line="276" w:lineRule="auto"/>
        <w:ind w:left="567" w:hanging="283"/>
        <w:jc w:val="both"/>
        <w:rPr>
          <w:rFonts w:eastAsia="Calibri"/>
        </w:rPr>
      </w:pPr>
      <w:r w:rsidRPr="006E5524">
        <w:rPr>
          <w:rFonts w:eastAsia="Calibri"/>
        </w:rPr>
        <w:t xml:space="preserve">ze strony Wykonawcy: </w:t>
      </w:r>
    </w:p>
    <w:p w14:paraId="6AB21C13" w14:textId="77777777" w:rsidR="006E5524" w:rsidRPr="006E5524" w:rsidRDefault="006E5524" w:rsidP="006E5524">
      <w:pPr>
        <w:pStyle w:val="Akapitzlist"/>
        <w:spacing w:beforeLines="30" w:before="72" w:afterLines="30" w:after="72" w:line="276" w:lineRule="auto"/>
        <w:ind w:left="567"/>
        <w:rPr>
          <w:rFonts w:eastAsia="Calibri"/>
          <w:lang w:val="sv-SE"/>
        </w:rPr>
      </w:pPr>
      <w:r w:rsidRPr="006E5524">
        <w:rPr>
          <w:rFonts w:eastAsia="Calibri"/>
          <w:bCs/>
          <w:iCs/>
          <w:lang w:val="pt-BR"/>
        </w:rPr>
        <w:t xml:space="preserve">................................. tel.  ................ e-mail: </w:t>
      </w:r>
      <w:r w:rsidRPr="006E5524">
        <w:rPr>
          <w:rFonts w:eastAsia="Calibri"/>
        </w:rPr>
        <w:t>………………………….</w:t>
      </w:r>
    </w:p>
    <w:p w14:paraId="4DEBE20A" w14:textId="77777777" w:rsidR="006E5524" w:rsidRPr="006E5524" w:rsidRDefault="006E5524" w:rsidP="006E5524">
      <w:pPr>
        <w:pStyle w:val="Akapitzlist"/>
        <w:spacing w:beforeLines="30" w:before="72" w:afterLines="30" w:after="72" w:line="276" w:lineRule="auto"/>
        <w:ind w:left="567"/>
        <w:rPr>
          <w:rFonts w:eastAsia="Calibri"/>
          <w:lang w:val="sv-SE"/>
        </w:rPr>
      </w:pPr>
      <w:r w:rsidRPr="006E5524">
        <w:rPr>
          <w:rFonts w:eastAsia="Calibri"/>
          <w:bCs/>
          <w:iCs/>
          <w:lang w:val="pt-BR"/>
        </w:rPr>
        <w:t xml:space="preserve">................................. tel.  ................ e-mail: </w:t>
      </w:r>
      <w:r w:rsidRPr="006E5524">
        <w:rPr>
          <w:rFonts w:eastAsia="Calibri"/>
        </w:rPr>
        <w:t>………………………….</w:t>
      </w:r>
    </w:p>
    <w:p w14:paraId="6D4B6B01" w14:textId="77777777" w:rsidR="006E5524" w:rsidRPr="006E5524" w:rsidRDefault="006E5524" w:rsidP="006E5524">
      <w:pPr>
        <w:numPr>
          <w:ilvl w:val="0"/>
          <w:numId w:val="121"/>
        </w:numPr>
        <w:tabs>
          <w:tab w:val="clear" w:pos="284"/>
        </w:tabs>
        <w:spacing w:beforeLines="30" w:before="72" w:afterLines="30" w:after="72" w:line="276" w:lineRule="auto"/>
        <w:jc w:val="both"/>
      </w:pPr>
      <w:r w:rsidRPr="006E5524">
        <w:t xml:space="preserve">Przedstawiciel Zamawiającego jest uprawniony do kontaktów roboczych i uzgodnień, podpisywania protokołów, wykonywania kontroli oraz innych czynności niezbędnych do prawidłowej realizacji Przedmiotu Umowy. </w:t>
      </w:r>
    </w:p>
    <w:p w14:paraId="0154E93F" w14:textId="77777777" w:rsidR="006E5524" w:rsidRPr="006E5524" w:rsidRDefault="006E5524" w:rsidP="006E5524">
      <w:pPr>
        <w:numPr>
          <w:ilvl w:val="0"/>
          <w:numId w:val="121"/>
        </w:numPr>
        <w:tabs>
          <w:tab w:val="clear" w:pos="284"/>
        </w:tabs>
        <w:spacing w:beforeLines="30" w:before="72" w:afterLines="30" w:after="72" w:line="276" w:lineRule="auto"/>
        <w:jc w:val="both"/>
      </w:pPr>
      <w:r w:rsidRPr="006E5524">
        <w:t>Przedstawiciel Wykonawcy jest uprawniony do składania i przyjmowania wiążących Wykonawcę oświadczeń woli i wiedzy.</w:t>
      </w:r>
    </w:p>
    <w:p w14:paraId="3184CE4F" w14:textId="77777777" w:rsidR="006E5524" w:rsidRPr="006E5524" w:rsidRDefault="006E5524" w:rsidP="006E5524">
      <w:pPr>
        <w:pStyle w:val="Akapitzlist"/>
        <w:spacing w:beforeLines="30" w:before="72" w:afterLines="30" w:after="72" w:line="276" w:lineRule="auto"/>
        <w:ind w:left="0"/>
        <w:jc w:val="center"/>
        <w:rPr>
          <w:b/>
        </w:rPr>
      </w:pPr>
      <w:r w:rsidRPr="006E5524">
        <w:rPr>
          <w:b/>
        </w:rPr>
        <w:t>§23</w:t>
      </w:r>
    </w:p>
    <w:p w14:paraId="4EEB7DEC" w14:textId="77777777" w:rsidR="006E5524" w:rsidRPr="006E5524" w:rsidRDefault="006E5524" w:rsidP="006E5524">
      <w:pPr>
        <w:pStyle w:val="Akapitzlist"/>
        <w:spacing w:beforeLines="30" w:before="72" w:afterLines="30" w:after="72" w:line="276" w:lineRule="auto"/>
        <w:ind w:left="0"/>
        <w:jc w:val="center"/>
        <w:rPr>
          <w:b/>
        </w:rPr>
      </w:pPr>
      <w:r w:rsidRPr="006E5524">
        <w:rPr>
          <w:b/>
        </w:rPr>
        <w:t>ZMIANA POSTANOWIEŃ UMOWY</w:t>
      </w:r>
    </w:p>
    <w:p w14:paraId="3B4AA82E" w14:textId="77777777" w:rsidR="006E5524" w:rsidRPr="006E5524" w:rsidRDefault="006E5524" w:rsidP="006E5524">
      <w:pPr>
        <w:pStyle w:val="Akapitzlist"/>
        <w:numPr>
          <w:ilvl w:val="0"/>
          <w:numId w:val="137"/>
        </w:numPr>
        <w:spacing w:beforeLines="30" w:before="72" w:afterLines="30" w:after="72" w:line="276" w:lineRule="auto"/>
        <w:ind w:left="284" w:hanging="284"/>
        <w:jc w:val="both"/>
      </w:pPr>
      <w:r w:rsidRPr="006E5524">
        <w:t>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w:t>
      </w:r>
    </w:p>
    <w:p w14:paraId="3A22BBFC" w14:textId="77777777" w:rsidR="006E5524" w:rsidRPr="006E5524" w:rsidRDefault="006E5524" w:rsidP="006E5524">
      <w:pPr>
        <w:numPr>
          <w:ilvl w:val="0"/>
          <w:numId w:val="137"/>
        </w:numPr>
        <w:autoSpaceDE w:val="0"/>
        <w:autoSpaceDN w:val="0"/>
        <w:adjustRightInd w:val="0"/>
        <w:spacing w:beforeLines="30" w:before="72" w:afterLines="30" w:after="72" w:line="276" w:lineRule="auto"/>
        <w:ind w:left="284" w:hanging="284"/>
        <w:jc w:val="both"/>
      </w:pPr>
      <w:r w:rsidRPr="006E5524">
        <w:t>Do okoliczności uprawniających do ewentualnych zmian postanowień Umowy należą w szczególności:</w:t>
      </w:r>
    </w:p>
    <w:p w14:paraId="61929321" w14:textId="77777777" w:rsidR="006E5524" w:rsidRPr="006E5524" w:rsidRDefault="006E5524" w:rsidP="006E5524">
      <w:pPr>
        <w:numPr>
          <w:ilvl w:val="3"/>
          <w:numId w:val="136"/>
        </w:numPr>
        <w:spacing w:beforeLines="30" w:before="72" w:afterLines="30" w:after="72" w:line="276" w:lineRule="auto"/>
        <w:ind w:left="567" w:hanging="283"/>
        <w:jc w:val="both"/>
      </w:pPr>
      <w:r w:rsidRPr="006E5524">
        <w:lastRenderedPageBreak/>
        <w:t>wprowadzenie nowości technicznych korzystnych dla Zamawiającego niezbędnych do wprowadzenia w Przedmiocie Umowy,</w:t>
      </w:r>
    </w:p>
    <w:p w14:paraId="4F2337FF"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zmiany w Przedmiocie Umowy korzystne dla Zamawiającego z punktu widzenia ekonomiczno - finansowego (np. obniżające koszty realizowania Umowy itp.),</w:t>
      </w:r>
    </w:p>
    <w:p w14:paraId="152817C4"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działanie Siły Wyższej uniemożliwiającej bądź utrudniającej realizację Przedmiotu Umowy,</w:t>
      </w:r>
    </w:p>
    <w:p w14:paraId="3E2483C8"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konieczność powierzenia podwykonawcom części Zamówienia, która ujawni się dopiero w trakcie realizacji Przedmiotu Umowy z przyczyn, których Wykonawca nie był w stanie przewidzieć na etapie zawarcia Umowy,</w:t>
      </w:r>
    </w:p>
    <w:p w14:paraId="19E077BC"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kolizja realizowanego Przedmiotu Umowy z planowanymi lub równolegle prowadzonymi przez Zamawiającego pracami/remontami/działaniami,</w:t>
      </w:r>
    </w:p>
    <w:p w14:paraId="535E263C"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konieczność dostosowania terminu realizacji Przedmiotu Umowy do terminów innych prac/działań Zamawiającego bądź realizowanych na jego rzecz, nie będących w zakresie Przedmiotu Umowy, konieczność wykonania prac dodatkowych lub zamiennych,</w:t>
      </w:r>
    </w:p>
    <w:p w14:paraId="5DEDBBD0" w14:textId="77777777" w:rsidR="006E5524" w:rsidRPr="006E5524" w:rsidRDefault="006E5524" w:rsidP="006E5524">
      <w:pPr>
        <w:numPr>
          <w:ilvl w:val="3"/>
          <w:numId w:val="136"/>
        </w:numPr>
        <w:spacing w:beforeLines="30" w:before="72" w:afterLines="30" w:after="72" w:line="276" w:lineRule="auto"/>
        <w:ind w:left="567" w:hanging="283"/>
        <w:jc w:val="both"/>
      </w:pPr>
      <w:bookmarkStart w:id="55" w:name="_Hlk207716109"/>
      <w:r w:rsidRPr="006E5524">
        <w:t>konieczność wykonania prac dodatkowych lub zamiennych</w:t>
      </w:r>
      <w:bookmarkEnd w:id="55"/>
      <w:r w:rsidRPr="006E5524">
        <w:t xml:space="preserve">, </w:t>
      </w:r>
    </w:p>
    <w:p w14:paraId="044B099C"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opóźnienie wykonania etapu prac realizowanego przez innego wykonawcę,</w:t>
      </w:r>
    </w:p>
    <w:p w14:paraId="4DBC607D" w14:textId="77777777" w:rsidR="006E5524" w:rsidRPr="006E5524" w:rsidRDefault="006E5524" w:rsidP="006E5524">
      <w:pPr>
        <w:numPr>
          <w:ilvl w:val="3"/>
          <w:numId w:val="136"/>
        </w:numPr>
        <w:spacing w:beforeLines="30" w:before="72" w:afterLines="30" w:after="72" w:line="276" w:lineRule="auto"/>
        <w:ind w:left="567" w:hanging="283"/>
        <w:jc w:val="both"/>
      </w:pPr>
      <w:r w:rsidRPr="006E5524">
        <w:t>inne przyczyny zewnętrzne, niezależne wyłącznie od Zamawiającego a zarazem niezależne od Wykonawcy, uniemożliwiające bądź utrudniające realizację Przedmiotu Umowy,</w:t>
      </w:r>
    </w:p>
    <w:p w14:paraId="4ECE8BCD" w14:textId="77777777" w:rsidR="006E5524" w:rsidRPr="006E5524" w:rsidRDefault="006E5524" w:rsidP="006E5524">
      <w:pPr>
        <w:numPr>
          <w:ilvl w:val="3"/>
          <w:numId w:val="136"/>
        </w:numPr>
        <w:spacing w:beforeLines="30" w:before="72" w:afterLines="30" w:after="72" w:line="276" w:lineRule="auto"/>
        <w:ind w:left="567" w:hanging="425"/>
        <w:jc w:val="both"/>
      </w:pPr>
      <w:r w:rsidRPr="006E5524">
        <w:t>rezygnacja przez Zamawiającego z realizacji części Przedmiotu Umowy,</w:t>
      </w:r>
    </w:p>
    <w:p w14:paraId="64D622FE" w14:textId="77777777" w:rsidR="006E5524" w:rsidRPr="006E5524" w:rsidRDefault="006E5524" w:rsidP="006E5524">
      <w:pPr>
        <w:numPr>
          <w:ilvl w:val="3"/>
          <w:numId w:val="136"/>
        </w:numPr>
        <w:spacing w:beforeLines="30" w:before="72" w:afterLines="30" w:after="72" w:line="276" w:lineRule="auto"/>
        <w:ind w:left="567" w:hanging="425"/>
        <w:jc w:val="both"/>
      </w:pPr>
      <w:r w:rsidRPr="006E5524">
        <w:t>konieczność wydłużenia okresu gwarancji lub rękojmi.</w:t>
      </w:r>
    </w:p>
    <w:p w14:paraId="06095D38" w14:textId="77777777" w:rsidR="006E5524" w:rsidRPr="006E5524" w:rsidRDefault="006E5524" w:rsidP="006E5524">
      <w:pPr>
        <w:numPr>
          <w:ilvl w:val="0"/>
          <w:numId w:val="137"/>
        </w:numPr>
        <w:spacing w:beforeLines="30" w:before="72" w:afterLines="30" w:after="72" w:line="276" w:lineRule="auto"/>
        <w:ind w:left="284" w:hanging="284"/>
        <w:jc w:val="both"/>
      </w:pPr>
      <w:r w:rsidRPr="006E5524">
        <w:t>Warunkami zmiany Umowy są w szczególności:</w:t>
      </w:r>
      <w:r w:rsidRPr="006E5524">
        <w:rPr>
          <w:vertAlign w:val="superscript"/>
        </w:rPr>
        <w:t xml:space="preserve"> </w:t>
      </w:r>
    </w:p>
    <w:p w14:paraId="3049D2E2" w14:textId="77777777" w:rsidR="006E5524" w:rsidRPr="006E5524" w:rsidRDefault="006E5524" w:rsidP="006E5524">
      <w:pPr>
        <w:numPr>
          <w:ilvl w:val="2"/>
          <w:numId w:val="135"/>
        </w:numPr>
        <w:spacing w:beforeLines="30" w:before="72" w:afterLines="30" w:after="72" w:line="276" w:lineRule="auto"/>
        <w:ind w:left="567" w:hanging="283"/>
        <w:jc w:val="both"/>
      </w:pPr>
      <w:r w:rsidRPr="006E5524">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1B2C0205" w14:textId="77777777" w:rsidR="006E5524" w:rsidRPr="006E5524" w:rsidRDefault="006E5524" w:rsidP="006E5524">
      <w:pPr>
        <w:numPr>
          <w:ilvl w:val="2"/>
          <w:numId w:val="135"/>
        </w:numPr>
        <w:spacing w:beforeLines="30" w:before="72" w:afterLines="30" w:after="72" w:line="276" w:lineRule="auto"/>
        <w:ind w:left="567" w:hanging="283"/>
        <w:jc w:val="both"/>
      </w:pPr>
      <w:r w:rsidRPr="006E5524">
        <w:t>każda ze zmian Umowy może być powiązana z obniżeniem wynagrodzenia umownego,</w:t>
      </w:r>
    </w:p>
    <w:p w14:paraId="02562C19" w14:textId="77777777" w:rsidR="006E5524" w:rsidRPr="006E5524" w:rsidRDefault="006E5524" w:rsidP="006E5524">
      <w:pPr>
        <w:numPr>
          <w:ilvl w:val="2"/>
          <w:numId w:val="135"/>
        </w:numPr>
        <w:spacing w:beforeLines="30" w:before="72" w:afterLines="30" w:after="72" w:line="276" w:lineRule="auto"/>
        <w:ind w:left="567" w:hanging="283"/>
        <w:jc w:val="both"/>
      </w:pPr>
      <w:r w:rsidRPr="006E5524">
        <w:t>dopuszczalne jest zmniejszenie wynagrodzenia należnego Wykonawcy w szczególności w razie rezygnacji przez Zamawiającego z części zamówienia, przy czym Zamawiający zobowiązany jest zapłacić za wszystkie spełnione świadczenia,</w:t>
      </w:r>
    </w:p>
    <w:p w14:paraId="3EE669FD" w14:textId="77777777" w:rsidR="006E5524" w:rsidRPr="006E5524" w:rsidRDefault="006E5524" w:rsidP="006E5524">
      <w:pPr>
        <w:numPr>
          <w:ilvl w:val="2"/>
          <w:numId w:val="135"/>
        </w:numPr>
        <w:spacing w:beforeLines="30" w:before="72" w:afterLines="30" w:after="72" w:line="276" w:lineRule="auto"/>
        <w:ind w:left="567" w:hanging="283"/>
        <w:jc w:val="both"/>
      </w:pPr>
      <w:r w:rsidRPr="006E5524">
        <w:t xml:space="preserve">zwiększenie wynagrodzenia jest możliwe jedynie w przypadku wprowadzenia nowości technicznych lub technologicznych korzystniejszych dla Zamawiającego niż w Umowie oraz konieczność wykonania prac dodatkowych, których Wykonawca nie był w stanie przewidzieć na etapie zawarcia Umowy, </w:t>
      </w:r>
    </w:p>
    <w:p w14:paraId="287CDD84" w14:textId="77777777" w:rsidR="006E5524" w:rsidRPr="006E5524" w:rsidRDefault="006E5524" w:rsidP="006E5524">
      <w:pPr>
        <w:numPr>
          <w:ilvl w:val="2"/>
          <w:numId w:val="135"/>
        </w:numPr>
        <w:spacing w:beforeLines="30" w:before="72" w:afterLines="30" w:after="72" w:line="276" w:lineRule="auto"/>
        <w:ind w:left="567" w:hanging="283"/>
        <w:jc w:val="both"/>
      </w:pPr>
      <w:r w:rsidRPr="006E5524">
        <w:t>zmiana ustaleń dotyczących terminów wykonania Przedmiotu Umowy nie może pociągać za sobą zwiększenia wynagrodzenia,</w:t>
      </w:r>
    </w:p>
    <w:p w14:paraId="594AC9D3" w14:textId="77777777" w:rsidR="006E5524" w:rsidRPr="006E5524" w:rsidRDefault="006E5524" w:rsidP="006E5524">
      <w:pPr>
        <w:numPr>
          <w:ilvl w:val="2"/>
          <w:numId w:val="135"/>
        </w:numPr>
        <w:spacing w:beforeLines="30" w:before="72" w:afterLines="30" w:after="72" w:line="276" w:lineRule="auto"/>
        <w:ind w:left="567" w:hanging="283"/>
        <w:jc w:val="both"/>
      </w:pPr>
      <w:r w:rsidRPr="006E5524">
        <w:t>Strony w dowolnym czasie mogą zmienić Umowę poprzez wydłużenie okresu gwarancji lub rękojmi o dowolny okres.</w:t>
      </w:r>
    </w:p>
    <w:p w14:paraId="252D7853" w14:textId="77777777" w:rsidR="006E5524" w:rsidRPr="006E5524" w:rsidRDefault="006E5524" w:rsidP="006E5524">
      <w:pPr>
        <w:numPr>
          <w:ilvl w:val="0"/>
          <w:numId w:val="137"/>
        </w:numPr>
        <w:spacing w:beforeLines="30" w:before="72" w:afterLines="30" w:after="72" w:line="276" w:lineRule="auto"/>
        <w:ind w:left="284" w:hanging="284"/>
        <w:jc w:val="both"/>
      </w:pPr>
      <w:r w:rsidRPr="006E5524">
        <w:t xml:space="preserve">Strona wnioskująca o zmianę Umowy występuje do drugiej Strony z pisemnym wnioskiem </w:t>
      </w:r>
      <w:r w:rsidRPr="006E5524">
        <w:br/>
        <w:t xml:space="preserve">o zmianę Umowy zawierającym zakres zmiany wraz z uzasadnieniem oraz informacją, co do wpływu na warunki realizacji Umowy. Druga Strona w terminie </w:t>
      </w:r>
      <w:r w:rsidRPr="006E5524">
        <w:rPr>
          <w:bCs/>
        </w:rPr>
        <w:t>7</w:t>
      </w:r>
      <w:r w:rsidRPr="006E5524">
        <w:t xml:space="preserve"> dni pisemnie ustosunkowuje się do wniosku o zmianę Umowy. </w:t>
      </w:r>
    </w:p>
    <w:p w14:paraId="5C6DC55E" w14:textId="77777777" w:rsidR="006E5524" w:rsidRPr="006E5524" w:rsidRDefault="006E5524" w:rsidP="006E5524">
      <w:pPr>
        <w:numPr>
          <w:ilvl w:val="0"/>
          <w:numId w:val="137"/>
        </w:numPr>
        <w:spacing w:beforeLines="30" w:before="72" w:afterLines="30" w:after="72" w:line="276" w:lineRule="auto"/>
        <w:ind w:left="284" w:hanging="284"/>
        <w:jc w:val="both"/>
      </w:pPr>
      <w:r w:rsidRPr="006E5524">
        <w:t>Wszelkie zmiany i uzupełnienia Umowy wymagają zachowania formy pisemnej pod rygorem nieważności.</w:t>
      </w:r>
    </w:p>
    <w:p w14:paraId="7A399058" w14:textId="77777777" w:rsidR="006E5524" w:rsidRPr="006E5524" w:rsidRDefault="006E5524" w:rsidP="006E5524">
      <w:pPr>
        <w:numPr>
          <w:ilvl w:val="0"/>
          <w:numId w:val="137"/>
        </w:numPr>
        <w:spacing w:beforeLines="30" w:before="72" w:afterLines="30" w:after="72" w:line="276" w:lineRule="auto"/>
        <w:ind w:left="284" w:hanging="284"/>
        <w:jc w:val="both"/>
      </w:pPr>
      <w:r w:rsidRPr="006E5524">
        <w:t>Nie wymagają zmiany Umowy zmiany dotyczące:</w:t>
      </w:r>
      <w:r w:rsidRPr="006E5524">
        <w:rPr>
          <w:vertAlign w:val="superscript"/>
        </w:rPr>
        <w:t xml:space="preserve"> </w:t>
      </w:r>
    </w:p>
    <w:p w14:paraId="0D638113" w14:textId="77777777" w:rsidR="006E5524" w:rsidRPr="006E5524" w:rsidRDefault="006E5524" w:rsidP="006E5524">
      <w:pPr>
        <w:numPr>
          <w:ilvl w:val="1"/>
          <w:numId w:val="134"/>
        </w:numPr>
        <w:spacing w:beforeLines="30" w:before="72" w:afterLines="30" w:after="72" w:line="276" w:lineRule="auto"/>
        <w:ind w:left="567" w:hanging="283"/>
        <w:jc w:val="both"/>
      </w:pPr>
      <w:r w:rsidRPr="006E5524">
        <w:t>oznaczeń indywidualizujących Strony, zawartych na komparycji Umowy,</w:t>
      </w:r>
    </w:p>
    <w:p w14:paraId="3D5B682E" w14:textId="77777777" w:rsidR="006E5524" w:rsidRPr="006E5524" w:rsidRDefault="006E5524" w:rsidP="006E5524">
      <w:pPr>
        <w:numPr>
          <w:ilvl w:val="1"/>
          <w:numId w:val="134"/>
        </w:numPr>
        <w:spacing w:beforeLines="30" w:before="72" w:afterLines="30" w:after="72" w:line="276" w:lineRule="auto"/>
        <w:ind w:left="567" w:hanging="283"/>
        <w:jc w:val="both"/>
      </w:pPr>
      <w:bookmarkStart w:id="56" w:name="_Hlk207716236"/>
      <w:r w:rsidRPr="006E5524">
        <w:lastRenderedPageBreak/>
        <w:t>danych wskazanych w § 22 Umowy</w:t>
      </w:r>
      <w:bookmarkEnd w:id="56"/>
      <w:r w:rsidRPr="006E5524">
        <w:t>,</w:t>
      </w:r>
    </w:p>
    <w:p w14:paraId="76B881FA" w14:textId="77777777" w:rsidR="006E5524" w:rsidRPr="006E5524" w:rsidRDefault="006E5524" w:rsidP="006E5524">
      <w:pPr>
        <w:numPr>
          <w:ilvl w:val="1"/>
          <w:numId w:val="134"/>
        </w:numPr>
        <w:spacing w:beforeLines="30" w:before="72" w:afterLines="30" w:after="72" w:line="276" w:lineRule="auto"/>
        <w:ind w:left="567" w:hanging="283"/>
        <w:jc w:val="both"/>
      </w:pPr>
      <w:r w:rsidRPr="006E5524">
        <w:rPr>
          <w:bCs/>
        </w:rPr>
        <w:t>danych wystawcy i odbiorcy faktury a także danych adresowych dotyczących wystawiania i doręczania faktur.</w:t>
      </w:r>
    </w:p>
    <w:p w14:paraId="1F5F48C9" w14:textId="77777777" w:rsidR="006E5524" w:rsidRPr="006E5524" w:rsidRDefault="006E5524" w:rsidP="006E5524">
      <w:pPr>
        <w:numPr>
          <w:ilvl w:val="0"/>
          <w:numId w:val="137"/>
        </w:numPr>
        <w:spacing w:beforeLines="30" w:before="72" w:afterLines="30" w:after="72" w:line="276" w:lineRule="auto"/>
        <w:ind w:left="284" w:hanging="284"/>
        <w:jc w:val="both"/>
      </w:pPr>
      <w:r w:rsidRPr="006E5524">
        <w:t>Wykonawca nie może domagać się zmian w Umowie w związku z niewykonaniem lub nienależytym wykonywaniem Przedmiotu Umowy.</w:t>
      </w:r>
    </w:p>
    <w:p w14:paraId="25780F54" w14:textId="77777777" w:rsidR="006E5524" w:rsidRPr="006E5524" w:rsidRDefault="006E5524" w:rsidP="006E5524">
      <w:pPr>
        <w:spacing w:beforeLines="30" w:before="72" w:afterLines="30" w:after="72" w:line="276" w:lineRule="auto"/>
        <w:jc w:val="center"/>
      </w:pPr>
      <w:r w:rsidRPr="006E5524">
        <w:rPr>
          <w:b/>
        </w:rPr>
        <w:t>§24</w:t>
      </w:r>
    </w:p>
    <w:p w14:paraId="09F0C7DC" w14:textId="77777777" w:rsidR="006E5524" w:rsidRPr="006E5524" w:rsidRDefault="006E5524" w:rsidP="006E5524">
      <w:pPr>
        <w:spacing w:beforeLines="30" w:before="72" w:afterLines="30" w:after="72" w:line="276" w:lineRule="auto"/>
        <w:jc w:val="center"/>
        <w:rPr>
          <w:b/>
        </w:rPr>
      </w:pPr>
      <w:r w:rsidRPr="006E5524">
        <w:rPr>
          <w:b/>
        </w:rPr>
        <w:t>KLAUZULA ANTYKORUPCYJNA</w:t>
      </w:r>
    </w:p>
    <w:p w14:paraId="752FFB31" w14:textId="77777777" w:rsidR="006E5524" w:rsidRPr="006E5524" w:rsidRDefault="006E5524" w:rsidP="006E5524">
      <w:pPr>
        <w:numPr>
          <w:ilvl w:val="0"/>
          <w:numId w:val="142"/>
        </w:numPr>
        <w:autoSpaceDE w:val="0"/>
        <w:autoSpaceDN w:val="0"/>
        <w:spacing w:beforeLines="60" w:before="144" w:afterLines="60" w:after="144" w:line="23" w:lineRule="atLeast"/>
        <w:ind w:left="284" w:hanging="284"/>
        <w:jc w:val="both"/>
        <w:rPr>
          <w:rFonts w:eastAsia="Calibri"/>
        </w:rPr>
      </w:pPr>
      <w:r w:rsidRPr="006E5524">
        <w:rPr>
          <w:rFonts w:eastAsia="Calibri"/>
          <w:bCs/>
        </w:rPr>
        <w:t>Strony</w:t>
      </w:r>
      <w:r w:rsidRPr="006E5524">
        <w:rPr>
          <w:rFonts w:eastAsia="Calibri"/>
        </w:rPr>
        <w:t xml:space="preserve"> oświadczają, że przeciwdziałają wszelkim praktykom korupcyjnym i innym nadużyciom, poprzez identyfikowanie oraz zapobieganie powstawaniu zjawisk noszących znamiona korupcyjne. </w:t>
      </w:r>
      <w:r w:rsidRPr="006E5524">
        <w:rPr>
          <w:rFonts w:eastAsia="Calibri"/>
          <w:bCs/>
        </w:rPr>
        <w:t>Strony</w:t>
      </w:r>
      <w:r w:rsidRPr="006E5524">
        <w:rPr>
          <w:rFonts w:eastAsia="Calibri"/>
        </w:rPr>
        <w:t xml:space="preserve"> mogą ustalić sposób przeciwdziałania zagrożeniom korupcyjnym oraz nadużyciom przy wykonywaniu niniejszej Umowy oraz podjąć działania zapobiegawcze.</w:t>
      </w:r>
    </w:p>
    <w:p w14:paraId="4CC47073" w14:textId="77777777" w:rsidR="006E5524" w:rsidRPr="006E5524" w:rsidRDefault="006E5524" w:rsidP="006E5524">
      <w:pPr>
        <w:numPr>
          <w:ilvl w:val="0"/>
          <w:numId w:val="142"/>
        </w:numPr>
        <w:autoSpaceDE w:val="0"/>
        <w:autoSpaceDN w:val="0"/>
        <w:spacing w:beforeLines="60" w:before="144" w:afterLines="60" w:after="144" w:line="23" w:lineRule="atLeast"/>
        <w:ind w:left="284" w:hanging="284"/>
        <w:jc w:val="both"/>
        <w:rPr>
          <w:rFonts w:eastAsia="Calibri"/>
        </w:rPr>
      </w:pPr>
      <w:r w:rsidRPr="006E5524">
        <w:rPr>
          <w:rFonts w:eastAsia="Calibri"/>
          <w:bCs/>
        </w:rPr>
        <w:t xml:space="preserve">Wykonawca </w:t>
      </w:r>
      <w:r w:rsidRPr="006E5524">
        <w:rPr>
          <w:rFonts w:eastAsia="Calibri"/>
        </w:rPr>
        <w:t xml:space="preserve">oświadcza, że nie oferował, nie przekazywał, ani nie przyjmował żadnych korzyści majątkowych lub osobistych w celu wpłynięcia na decyzję </w:t>
      </w:r>
      <w:r w:rsidRPr="006E5524">
        <w:rPr>
          <w:rFonts w:eastAsia="Calibri"/>
          <w:bCs/>
        </w:rPr>
        <w:t>Zamawiającego</w:t>
      </w:r>
      <w:r w:rsidRPr="006E5524">
        <w:rPr>
          <w:rFonts w:eastAsia="Calibri"/>
        </w:rPr>
        <w:t xml:space="preserve"> o wyborze jego oferty jako najkorzystniejszej oraz że nie podejmował żadnych działań sprzecznych z prawem lub dobrymi obyczajami. Ponadto </w:t>
      </w:r>
      <w:r w:rsidRPr="006E5524">
        <w:rPr>
          <w:rFonts w:eastAsia="Calibri"/>
          <w:bCs/>
        </w:rPr>
        <w:t xml:space="preserve">Wykonawca </w:t>
      </w:r>
      <w:r w:rsidRPr="006E5524">
        <w:rPr>
          <w:rFonts w:eastAsia="Calibri"/>
        </w:rPr>
        <w:t>oświadcza, że nie brał udziału w jakichkolwiek porozumieniach lub ustaleniach z innymi podmiotami trzecimi, które miałyby na celu wywarcie wpływu na zawarcie niniejszej Umowy.</w:t>
      </w:r>
    </w:p>
    <w:p w14:paraId="271ACA1D" w14:textId="77777777" w:rsidR="006E5524" w:rsidRPr="006E5524" w:rsidRDefault="006E5524" w:rsidP="006E5524">
      <w:pPr>
        <w:numPr>
          <w:ilvl w:val="0"/>
          <w:numId w:val="142"/>
        </w:numPr>
        <w:autoSpaceDE w:val="0"/>
        <w:autoSpaceDN w:val="0"/>
        <w:spacing w:beforeLines="60" w:before="144" w:afterLines="60" w:after="144" w:line="23" w:lineRule="atLeast"/>
        <w:ind w:left="284" w:hanging="284"/>
        <w:jc w:val="both"/>
        <w:rPr>
          <w:rFonts w:eastAsia="Calibri"/>
        </w:rPr>
      </w:pPr>
      <w:r w:rsidRPr="006E5524">
        <w:rPr>
          <w:rFonts w:eastAsia="Calibri"/>
        </w:rPr>
        <w:t>Wykonawca zobowiązuje się do zapobiegania zjawiskom korupcyjnym i innym nadużyciom przy wykonaniu niniejszej Umowy.</w:t>
      </w:r>
    </w:p>
    <w:p w14:paraId="49C8884F" w14:textId="77777777" w:rsidR="006E5524" w:rsidRPr="006E5524" w:rsidRDefault="006E5524" w:rsidP="006E5524">
      <w:pPr>
        <w:numPr>
          <w:ilvl w:val="0"/>
          <w:numId w:val="142"/>
        </w:numPr>
        <w:autoSpaceDE w:val="0"/>
        <w:autoSpaceDN w:val="0"/>
        <w:spacing w:beforeLines="30" w:before="72" w:afterLines="30" w:after="72" w:line="276" w:lineRule="auto"/>
        <w:ind w:left="284" w:hanging="284"/>
        <w:jc w:val="both"/>
        <w:rPr>
          <w:rFonts w:eastAsia="Calibri"/>
        </w:rPr>
      </w:pPr>
      <w:r w:rsidRPr="006E5524">
        <w:rPr>
          <w:rFonts w:eastAsia="Calibri"/>
        </w:rPr>
        <w:t xml:space="preserve">Wykonawca oświadcza, że zapoznał się z postanowieniami Polityki Antykorupcyjnej Grupy TAURON w brzmieniu obowiązującym w TAURON Dystrybucja S.A., dostępnej na stronie internetowej </w:t>
      </w:r>
      <w:hyperlink r:id="rId34" w:history="1">
        <w:r w:rsidRPr="006E5524">
          <w:rPr>
            <w:rStyle w:val="Hipercze"/>
            <w:rFonts w:eastAsia="Calibri"/>
            <w:color w:val="auto"/>
          </w:rPr>
          <w:t>www.tauron-dystrybucja.pl/o-spolce</w:t>
        </w:r>
      </w:hyperlink>
      <w:r w:rsidRPr="006E5524">
        <w:rPr>
          <w:rFonts w:eastAsia="Calibri"/>
        </w:rPr>
        <w:t xml:space="preserve"> oraz zobowiązuje się do jej przestrzegania w trakcie współpracy.</w:t>
      </w:r>
    </w:p>
    <w:p w14:paraId="2D222D5F" w14:textId="77777777" w:rsidR="006E5524" w:rsidRPr="006E5524" w:rsidRDefault="006E5524" w:rsidP="006E5524">
      <w:pPr>
        <w:spacing w:beforeLines="30" w:before="72" w:afterLines="30" w:after="72" w:line="276" w:lineRule="auto"/>
        <w:jc w:val="center"/>
        <w:rPr>
          <w:b/>
        </w:rPr>
      </w:pPr>
      <w:r w:rsidRPr="006E5524">
        <w:rPr>
          <w:b/>
        </w:rPr>
        <w:t>§25</w:t>
      </w:r>
    </w:p>
    <w:p w14:paraId="133353DB" w14:textId="77777777" w:rsidR="006E5524" w:rsidRPr="006E5524" w:rsidRDefault="006E5524" w:rsidP="006E5524">
      <w:pPr>
        <w:spacing w:beforeLines="30" w:before="72" w:afterLines="30" w:after="72" w:line="276" w:lineRule="auto"/>
        <w:jc w:val="center"/>
        <w:rPr>
          <w:rFonts w:eastAsiaTheme="majorEastAsia"/>
          <w:iCs/>
        </w:rPr>
      </w:pPr>
      <w:r w:rsidRPr="006E5524">
        <w:rPr>
          <w:rFonts w:eastAsia="Calibri"/>
          <w:b/>
        </w:rPr>
        <w:t>KLAUZULA COMPLIANCE</w:t>
      </w:r>
    </w:p>
    <w:p w14:paraId="3324B0D5" w14:textId="77777777" w:rsidR="006E5524" w:rsidRPr="006E5524" w:rsidRDefault="006E5524" w:rsidP="006E5524">
      <w:pPr>
        <w:pStyle w:val="Akapitzlist"/>
        <w:widowControl w:val="0"/>
        <w:numPr>
          <w:ilvl w:val="0"/>
          <w:numId w:val="152"/>
        </w:numPr>
        <w:tabs>
          <w:tab w:val="clear" w:pos="360"/>
        </w:tabs>
        <w:spacing w:beforeLines="30" w:before="72" w:afterLines="30" w:after="72" w:line="276" w:lineRule="auto"/>
        <w:ind w:left="284" w:hanging="284"/>
        <w:jc w:val="both"/>
        <w:rPr>
          <w:rFonts w:eastAsia="Calibri"/>
        </w:rPr>
      </w:pPr>
      <w:r w:rsidRPr="006E5524">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35" w:history="1">
        <w:r w:rsidRPr="006E5524">
          <w:rPr>
            <w:rStyle w:val="Hipercze"/>
            <w:color w:val="auto"/>
          </w:rPr>
          <w:t>www.tauron-dystrybucja.pl/o-spolce</w:t>
        </w:r>
      </w:hyperlink>
      <w:r w:rsidRPr="006E5524">
        <w:t xml:space="preserve">. </w:t>
      </w:r>
    </w:p>
    <w:p w14:paraId="21A09EAB" w14:textId="77777777" w:rsidR="006E5524" w:rsidRPr="006E5524" w:rsidRDefault="006E5524" w:rsidP="006E5524">
      <w:pPr>
        <w:pStyle w:val="Akapitzlist"/>
        <w:widowControl w:val="0"/>
        <w:numPr>
          <w:ilvl w:val="0"/>
          <w:numId w:val="152"/>
        </w:numPr>
        <w:tabs>
          <w:tab w:val="clear" w:pos="360"/>
        </w:tabs>
        <w:spacing w:beforeLines="30" w:before="72" w:afterLines="30" w:after="72" w:line="276" w:lineRule="auto"/>
        <w:ind w:left="284" w:hanging="284"/>
        <w:jc w:val="both"/>
      </w:pPr>
      <w:r w:rsidRPr="006E5524">
        <w:rPr>
          <w:rFonts w:eastAsia="Calibri"/>
        </w:rPr>
        <w:t xml:space="preserve">Wykonawca oświadcza, że zapoznał się z postanowieniami Kodeksu Odpowiedzialnego Biznesu TAURON Dystrybucja S.A. </w:t>
      </w:r>
      <w:r w:rsidRPr="006E5524">
        <w:t xml:space="preserve">i Kodeksu Postępowania dla Kontrahentów Grupy TAURON stosowanego z zachowaniem niezależności Zamawiającego jako Operatora Systemu Dystrybucyjnego </w:t>
      </w:r>
      <w:r w:rsidRPr="006E5524">
        <w:rPr>
          <w:rFonts w:eastAsia="Calibri"/>
        </w:rPr>
        <w:t>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29F3BDF2" w14:textId="77777777" w:rsidR="006E5524" w:rsidRPr="006E5524" w:rsidRDefault="006E5524" w:rsidP="006E5524">
      <w:pPr>
        <w:pStyle w:val="Akapitzlist"/>
        <w:numPr>
          <w:ilvl w:val="0"/>
          <w:numId w:val="152"/>
        </w:numPr>
        <w:tabs>
          <w:tab w:val="clear" w:pos="360"/>
        </w:tabs>
        <w:spacing w:beforeLines="30" w:before="72" w:afterLines="30" w:after="72" w:line="276" w:lineRule="auto"/>
        <w:ind w:left="284" w:hanging="284"/>
        <w:jc w:val="both"/>
        <w:rPr>
          <w:rFonts w:eastAsia="Calibri"/>
        </w:rPr>
      </w:pPr>
      <w:r w:rsidRPr="006E5524">
        <w:rPr>
          <w:rFonts w:eastAsia="Calibri"/>
        </w:rPr>
        <w:t xml:space="preserve">Wykonawca oświadcza, że zapoznał się z postanowieniami Polityki Poszanowania Praw Człowieka w Grupie TAURON w brzmieniu obowiązującym w TAURON Dystrybucja S.A., dostępnej na stronie internetowej </w:t>
      </w:r>
      <w:hyperlink r:id="rId36" w:history="1">
        <w:r w:rsidRPr="006E5524">
          <w:rPr>
            <w:rStyle w:val="Hipercze"/>
            <w:rFonts w:eastAsia="Calibri"/>
            <w:color w:val="auto"/>
            <w:highlight w:val="yellow"/>
          </w:rPr>
          <w:t>www.tauron.pl</w:t>
        </w:r>
      </w:hyperlink>
      <w:r w:rsidRPr="006E5524">
        <w:rPr>
          <w:rFonts w:eastAsia="Calibri"/>
        </w:rPr>
        <w:t xml:space="preserve"> oraz zobowiązuje się do jej przestrzegania w trakcie współpracy.</w:t>
      </w:r>
    </w:p>
    <w:p w14:paraId="06CAACC2" w14:textId="77777777" w:rsidR="006E5524" w:rsidRPr="006E5524" w:rsidRDefault="006E5524" w:rsidP="006E5524">
      <w:pPr>
        <w:pStyle w:val="Akapitzlist"/>
        <w:numPr>
          <w:ilvl w:val="0"/>
          <w:numId w:val="152"/>
        </w:numPr>
        <w:tabs>
          <w:tab w:val="clear" w:pos="360"/>
        </w:tabs>
        <w:spacing w:beforeLines="30" w:before="72" w:afterLines="30" w:after="72" w:line="276" w:lineRule="auto"/>
        <w:ind w:left="284" w:hanging="284"/>
        <w:jc w:val="both"/>
        <w:rPr>
          <w:rFonts w:eastAsia="Calibri"/>
        </w:rPr>
      </w:pPr>
      <w:r w:rsidRPr="006E5524">
        <w:rPr>
          <w:rFonts w:eastAsia="Calibri"/>
        </w:rPr>
        <w:t xml:space="preserve">Wykonawca oświadcza, iż zobowiązuje się do przeciwdziałania naruszeniom w obszarze praw człowieka i podstawowych wolności oraz do przestrzegania i podjęcia niezbędnych starań w celu </w:t>
      </w:r>
      <w:r w:rsidRPr="006E5524">
        <w:rPr>
          <w:rFonts w:eastAsia="Calibri"/>
        </w:rPr>
        <w:lastRenderedPageBreak/>
        <w:t>zobowiązania swoich pracowników, dostawców i podwykonawców do przestrzegania przepisów krajowych, europejskich i międzynarodowych w zakresie praw człowieka.</w:t>
      </w:r>
    </w:p>
    <w:p w14:paraId="285238AA" w14:textId="77777777" w:rsidR="006E5524" w:rsidRPr="006E5524" w:rsidRDefault="006E5524" w:rsidP="006E5524">
      <w:pPr>
        <w:pStyle w:val="Akapitzlist"/>
        <w:numPr>
          <w:ilvl w:val="0"/>
          <w:numId w:val="152"/>
        </w:numPr>
        <w:tabs>
          <w:tab w:val="clear" w:pos="360"/>
        </w:tabs>
        <w:spacing w:beforeLines="30" w:before="72" w:afterLines="30" w:after="72" w:line="276" w:lineRule="auto"/>
        <w:ind w:left="284" w:hanging="284"/>
        <w:jc w:val="both"/>
        <w:rPr>
          <w:rFonts w:eastAsia="Calibri"/>
        </w:rPr>
      </w:pPr>
      <w:r w:rsidRPr="006E5524">
        <w:rPr>
          <w:rFonts w:eastAsia="Calibri"/>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5548F59" w14:textId="77777777" w:rsidR="006E5524" w:rsidRPr="006E5524" w:rsidRDefault="006E5524" w:rsidP="006E5524">
      <w:pPr>
        <w:pStyle w:val="Akapitzlist"/>
        <w:widowControl w:val="0"/>
        <w:numPr>
          <w:ilvl w:val="0"/>
          <w:numId w:val="152"/>
        </w:numPr>
        <w:tabs>
          <w:tab w:val="clear" w:pos="360"/>
        </w:tabs>
        <w:spacing w:beforeLines="30" w:before="72" w:afterLines="30" w:after="72" w:line="276" w:lineRule="auto"/>
        <w:ind w:left="284" w:hanging="284"/>
        <w:jc w:val="both"/>
      </w:pPr>
      <w:r w:rsidRPr="006E5524">
        <w:rPr>
          <w:rFonts w:eastAsia="Calibri"/>
        </w:rPr>
        <w:t xml:space="preserve">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t>
      </w:r>
      <w:hyperlink r:id="rId37" w:history="1">
        <w:r w:rsidRPr="006E5524">
          <w:rPr>
            <w:rStyle w:val="Hipercze"/>
            <w:rFonts w:eastAsia="Calibri"/>
            <w:color w:val="auto"/>
          </w:rPr>
          <w:t>www.tauron-dystrybucja.pl</w:t>
        </w:r>
      </w:hyperlink>
      <w:r w:rsidRPr="006E5524">
        <w:rPr>
          <w:rFonts w:eastAsia="Calibri"/>
        </w:rPr>
        <w:t xml:space="preserve"> w zakładce „O Spółce”</w:t>
      </w:r>
    </w:p>
    <w:p w14:paraId="480C2F02" w14:textId="77777777" w:rsidR="006E5524" w:rsidRPr="006E5524" w:rsidRDefault="006E5524" w:rsidP="006E5524">
      <w:pPr>
        <w:pStyle w:val="Tekstpodstawowy2"/>
        <w:keepNext/>
        <w:widowControl w:val="0"/>
        <w:spacing w:beforeLines="30" w:before="72" w:afterLines="30" w:after="72" w:line="276" w:lineRule="auto"/>
        <w:jc w:val="center"/>
        <w:rPr>
          <w:b/>
          <w:bCs/>
        </w:rPr>
      </w:pPr>
      <w:r w:rsidRPr="006E5524">
        <w:rPr>
          <w:b/>
          <w:bCs/>
        </w:rPr>
        <w:t>§26</w:t>
      </w:r>
    </w:p>
    <w:p w14:paraId="16744C4D" w14:textId="77777777" w:rsidR="006E5524" w:rsidRPr="006E5524" w:rsidRDefault="006E5524" w:rsidP="006E5524">
      <w:pPr>
        <w:spacing w:beforeLines="30" w:before="72" w:afterLines="30" w:after="72" w:line="276" w:lineRule="auto"/>
        <w:jc w:val="center"/>
      </w:pPr>
      <w:r w:rsidRPr="006E5524">
        <w:rPr>
          <w:b/>
        </w:rPr>
        <w:t>KLAUZULA SANKCYJNA</w:t>
      </w:r>
    </w:p>
    <w:p w14:paraId="069FE105"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E883563"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0A74F621" w14:textId="77777777" w:rsidR="006E5524" w:rsidRPr="006E5524" w:rsidRDefault="006E5524" w:rsidP="006E5524">
      <w:pPr>
        <w:pStyle w:val="Akapitzlist"/>
        <w:spacing w:beforeLines="30" w:before="72" w:afterLines="30" w:after="72" w:line="276" w:lineRule="auto"/>
        <w:ind w:left="567" w:hanging="283"/>
        <w:jc w:val="both"/>
      </w:pPr>
      <w:r w:rsidRPr="006E5524">
        <w:t xml:space="preserve">1) ustawę z dnia 13 kwietnia 2022 r. o szczególnych rozwiązaniach w zakresie przeciwdziałania wspieraniu agresji na Ukrainę oraz służących ochronie bezpieczeństwa narodowego, </w:t>
      </w:r>
    </w:p>
    <w:p w14:paraId="4412F753" w14:textId="77777777" w:rsidR="006E5524" w:rsidRPr="006E5524" w:rsidRDefault="006E5524" w:rsidP="006E5524">
      <w:pPr>
        <w:pStyle w:val="Akapitzlist"/>
        <w:spacing w:beforeLines="30" w:before="72" w:afterLines="30" w:after="72" w:line="276" w:lineRule="auto"/>
        <w:ind w:left="567" w:hanging="283"/>
        <w:jc w:val="both"/>
      </w:pPr>
      <w:r w:rsidRPr="006E5524">
        <w:t>2) Rozporządzenie Rady (WE) nr 765/2006 z dnia 18 maja 2006 r. dotyczące środków ograniczających w związku z sytuacją na Białorusi i udziałem Białorusi w agresji Rosji wobec Ukrainy wraz z rozporządzeniami zmieniającymi,</w:t>
      </w:r>
    </w:p>
    <w:p w14:paraId="26A712DB" w14:textId="77777777" w:rsidR="006E5524" w:rsidRPr="006E5524" w:rsidRDefault="006E5524" w:rsidP="006E5524">
      <w:pPr>
        <w:pStyle w:val="Akapitzlist"/>
        <w:spacing w:beforeLines="30" w:before="72" w:afterLines="30" w:after="72" w:line="276" w:lineRule="auto"/>
        <w:ind w:left="567" w:hanging="283"/>
        <w:jc w:val="both"/>
      </w:pPr>
      <w:r w:rsidRPr="006E5524">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28B1E04" w14:textId="77777777" w:rsidR="006E5524" w:rsidRPr="006E5524" w:rsidRDefault="006E5524" w:rsidP="006E5524">
      <w:pPr>
        <w:pStyle w:val="Akapitzlist"/>
        <w:spacing w:beforeLines="30" w:before="72" w:afterLines="30" w:after="72" w:line="276" w:lineRule="auto"/>
        <w:ind w:left="567" w:hanging="283"/>
        <w:jc w:val="both"/>
      </w:pPr>
      <w:r w:rsidRPr="006E5524">
        <w:t>4) Rozporządzenie Rady (UE) nr 833/2014 z dnia 31 lipca 2014 r. dotyczące środków ograniczających w związku z działaniami Rosji destabilizującymi sytuację na Ukrainie wraz z rozporządzeniami zmieniającymi,</w:t>
      </w:r>
    </w:p>
    <w:p w14:paraId="5E0B8413" w14:textId="77777777" w:rsidR="006E5524" w:rsidRPr="006E5524" w:rsidRDefault="006E5524" w:rsidP="006E5524">
      <w:pPr>
        <w:pStyle w:val="Akapitzlist"/>
        <w:spacing w:beforeLines="30" w:before="72" w:afterLines="30" w:after="72" w:line="276" w:lineRule="auto"/>
        <w:ind w:left="567" w:hanging="283"/>
        <w:jc w:val="both"/>
      </w:pPr>
      <w:r w:rsidRPr="006E5524">
        <w:t>5) 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7AD6BA38"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AB2F713"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EBD49C6" w14:textId="77777777" w:rsidR="006E5524" w:rsidRPr="006E5524" w:rsidRDefault="006E5524" w:rsidP="006E5524">
      <w:pPr>
        <w:pStyle w:val="Akapitzlist"/>
        <w:spacing w:beforeLines="30" w:before="72" w:afterLines="30" w:after="72" w:line="276" w:lineRule="auto"/>
        <w:ind w:left="567" w:hanging="283"/>
        <w:jc w:val="both"/>
      </w:pPr>
      <w:r w:rsidRPr="006E5524">
        <w:lastRenderedPageBreak/>
        <w:t>1) powstrzymać się od wykonywania Umowy w zakresie, który naruszałyby Regulacje Sankcyjne lub</w:t>
      </w:r>
    </w:p>
    <w:p w14:paraId="1EC421C6" w14:textId="77777777" w:rsidR="006E5524" w:rsidRPr="006E5524" w:rsidRDefault="006E5524" w:rsidP="006E5524">
      <w:pPr>
        <w:pStyle w:val="Akapitzlist"/>
        <w:spacing w:beforeLines="30" w:before="72" w:afterLines="30" w:after="72" w:line="276" w:lineRule="auto"/>
        <w:ind w:left="567" w:hanging="283"/>
        <w:jc w:val="both"/>
      </w:pPr>
      <w:r w:rsidRPr="006E5524">
        <w:t xml:space="preserve">2) odstąpić od Umowy w ciągu </w:t>
      </w:r>
      <w:r w:rsidRPr="006E5524">
        <w:rPr>
          <w:b/>
          <w:bCs/>
        </w:rPr>
        <w:t>30 dni</w:t>
      </w:r>
      <w:r w:rsidRPr="006E5524">
        <w:t xml:space="preserve"> od dnia wystąpienia zdarzenia uprawniającego do złożenia oświadczenia o odstąpieniu od Umowy.</w:t>
      </w:r>
    </w:p>
    <w:p w14:paraId="65507189"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Oświadczenie o odstąpieniu od Umowy/rozwiązaniu Umowy wymaga zachowania formy pisemnej pod rygorem nieważności/formy przewidzianej do zawarcia Umowy.</w:t>
      </w:r>
    </w:p>
    <w:p w14:paraId="5A206EFB"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 xml:space="preserve">Wykonanie uprawnień wskazanych w ust. 4 nie powoduje powstania praw do dochodzenia jakichkolwiek roszczeń z tego tytułu przez Wykonawcę. </w:t>
      </w:r>
    </w:p>
    <w:p w14:paraId="294E87B3" w14:textId="77777777" w:rsidR="006E5524" w:rsidRPr="006E5524" w:rsidRDefault="006E5524" w:rsidP="006E5524">
      <w:pPr>
        <w:pStyle w:val="Akapitzlist"/>
        <w:widowControl w:val="0"/>
        <w:numPr>
          <w:ilvl w:val="0"/>
          <w:numId w:val="153"/>
        </w:numPr>
        <w:tabs>
          <w:tab w:val="clear" w:pos="927"/>
        </w:tabs>
        <w:spacing w:beforeLines="30" w:before="72" w:afterLines="30" w:after="72" w:line="276" w:lineRule="auto"/>
        <w:ind w:left="284" w:hanging="284"/>
        <w:jc w:val="both"/>
      </w:pPr>
      <w:r w:rsidRPr="006E5524">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4B8A2D0" w14:textId="77777777" w:rsidR="006E5524" w:rsidRPr="006E5524" w:rsidRDefault="006E5524" w:rsidP="006E5524">
      <w:pPr>
        <w:spacing w:beforeLines="30" w:before="72" w:afterLines="30" w:after="72" w:line="276" w:lineRule="auto"/>
        <w:jc w:val="center"/>
        <w:rPr>
          <w:b/>
        </w:rPr>
      </w:pPr>
      <w:bookmarkStart w:id="57" w:name="_Hlk168044515"/>
      <w:r w:rsidRPr="006E5524">
        <w:rPr>
          <w:b/>
          <w:bCs/>
        </w:rPr>
        <w:t>§27</w:t>
      </w:r>
    </w:p>
    <w:p w14:paraId="7A4AD5A8" w14:textId="77777777" w:rsidR="006E5524" w:rsidRPr="006E5524" w:rsidRDefault="006E5524" w:rsidP="006E5524">
      <w:pPr>
        <w:pStyle w:val="Akapitzlist"/>
        <w:spacing w:beforeLines="30" w:before="72" w:afterLines="30" w:after="72" w:line="276" w:lineRule="auto"/>
        <w:ind w:left="0"/>
        <w:jc w:val="center"/>
        <w:rPr>
          <w:b/>
        </w:rPr>
      </w:pPr>
      <w:r w:rsidRPr="006E5524">
        <w:rPr>
          <w:b/>
        </w:rPr>
        <w:t>OBOWIĄZEK ZGŁASZANIA INCYDENTÓW BEZPIECZEŃSTWA</w:t>
      </w:r>
    </w:p>
    <w:p w14:paraId="23F394E7" w14:textId="77777777" w:rsidR="006E5524" w:rsidRPr="006E5524" w:rsidRDefault="006E5524" w:rsidP="006E5524">
      <w:pPr>
        <w:numPr>
          <w:ilvl w:val="0"/>
          <w:numId w:val="154"/>
        </w:numPr>
        <w:tabs>
          <w:tab w:val="clear" w:pos="2700"/>
        </w:tabs>
        <w:spacing w:beforeLines="30" w:before="72" w:afterLines="30" w:after="72" w:line="276" w:lineRule="auto"/>
        <w:ind w:left="284" w:hanging="284"/>
        <w:jc w:val="both"/>
        <w:outlineLvl w:val="0"/>
      </w:pPr>
      <w:r w:rsidRPr="006E5524">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52A439F5" w14:textId="77777777" w:rsidR="006E5524" w:rsidRPr="006E5524" w:rsidRDefault="006E5524" w:rsidP="006E5524">
      <w:pPr>
        <w:numPr>
          <w:ilvl w:val="0"/>
          <w:numId w:val="154"/>
        </w:numPr>
        <w:tabs>
          <w:tab w:val="clear" w:pos="2700"/>
        </w:tabs>
        <w:spacing w:beforeLines="30" w:before="72" w:afterLines="30" w:after="72" w:line="276" w:lineRule="auto"/>
        <w:ind w:left="284" w:hanging="284"/>
        <w:jc w:val="both"/>
        <w:outlineLvl w:val="0"/>
      </w:pPr>
      <w:r w:rsidRPr="006E5524">
        <w:t>Do zgłaszania i wyjaśniania przyczyn i skutków incydentów bezpieczeństwa wykrytych odpowiednio przez Zamawiającego lub wykrytych przez Wykonawcę ustala się następujące dane kontaktowe:</w:t>
      </w:r>
    </w:p>
    <w:p w14:paraId="01505642" w14:textId="77777777" w:rsidR="006E5524" w:rsidRPr="006E5524" w:rsidRDefault="006E5524" w:rsidP="006E5524">
      <w:pPr>
        <w:spacing w:beforeLines="30" w:before="72" w:afterLines="30" w:after="72" w:line="276" w:lineRule="auto"/>
        <w:ind w:left="567" w:hanging="283"/>
        <w:jc w:val="both"/>
        <w:outlineLvl w:val="0"/>
      </w:pPr>
      <w:r w:rsidRPr="006E5524">
        <w:t>1) Ze strony Zamawiającego:</w:t>
      </w:r>
    </w:p>
    <w:p w14:paraId="0209C4D3" w14:textId="77777777" w:rsidR="006E5524" w:rsidRPr="006E5524" w:rsidRDefault="006E5524" w:rsidP="006E5524">
      <w:pPr>
        <w:spacing w:beforeLines="30" w:before="72" w:afterLines="30" w:after="72" w:line="276" w:lineRule="auto"/>
        <w:ind w:left="851" w:hanging="284"/>
        <w:jc w:val="both"/>
        <w:outlineLvl w:val="0"/>
      </w:pPr>
      <w:r w:rsidRPr="006E5524">
        <w:t>a) adres e-mail: </w:t>
      </w:r>
      <w:hyperlink r:id="rId38" w:tgtFrame="_blank" w:tooltip="mailto:cuwit@tauron.pl" w:history="1">
        <w:r w:rsidRPr="006E5524">
          <w:rPr>
            <w:rStyle w:val="Hipercze"/>
            <w:color w:val="auto"/>
          </w:rPr>
          <w:t>cuwit@tauron.pl</w:t>
        </w:r>
      </w:hyperlink>
    </w:p>
    <w:p w14:paraId="4BD07186" w14:textId="77777777" w:rsidR="006E5524" w:rsidRPr="006E5524" w:rsidRDefault="006E5524" w:rsidP="006E5524">
      <w:pPr>
        <w:spacing w:beforeLines="30" w:before="72" w:afterLines="30" w:after="72" w:line="276" w:lineRule="auto"/>
        <w:ind w:left="851" w:hanging="284"/>
        <w:jc w:val="both"/>
        <w:outlineLvl w:val="0"/>
      </w:pPr>
      <w:r w:rsidRPr="006E5524">
        <w:t>b) nr telefonu: 500 99 5555</w:t>
      </w:r>
    </w:p>
    <w:p w14:paraId="16A000BA" w14:textId="77777777" w:rsidR="006E5524" w:rsidRPr="006E5524" w:rsidRDefault="006E5524" w:rsidP="006E5524">
      <w:pPr>
        <w:spacing w:beforeLines="30" w:before="72" w:afterLines="30" w:after="72" w:line="276" w:lineRule="auto"/>
        <w:ind w:left="567" w:hanging="283"/>
        <w:jc w:val="both"/>
        <w:outlineLvl w:val="0"/>
      </w:pPr>
      <w:r w:rsidRPr="006E5524">
        <w:t>2) Ze strony Wykonawcy – na adres e-mail i numer telefonu wskazany w § 22 ust.1 pkt. 2.</w:t>
      </w:r>
      <w:bookmarkEnd w:id="57"/>
    </w:p>
    <w:p w14:paraId="13489F0A" w14:textId="77777777" w:rsidR="006E5524" w:rsidRPr="006E5524" w:rsidRDefault="006E5524" w:rsidP="006E5524">
      <w:pPr>
        <w:pStyle w:val="Akapitzlist"/>
        <w:spacing w:beforeLines="30" w:before="72" w:afterLines="30" w:after="72" w:line="276" w:lineRule="auto"/>
        <w:ind w:left="360"/>
        <w:jc w:val="center"/>
        <w:rPr>
          <w:b/>
        </w:rPr>
      </w:pPr>
      <w:r w:rsidRPr="006E5524">
        <w:rPr>
          <w:b/>
        </w:rPr>
        <w:t>§28</w:t>
      </w:r>
    </w:p>
    <w:p w14:paraId="6409F056" w14:textId="77777777" w:rsidR="006E5524" w:rsidRPr="006E5524" w:rsidRDefault="006E5524" w:rsidP="006E5524">
      <w:pPr>
        <w:pStyle w:val="Akapitzlist"/>
        <w:spacing w:beforeLines="30" w:before="72" w:afterLines="30" w:after="72" w:line="276" w:lineRule="auto"/>
        <w:ind w:left="360"/>
        <w:jc w:val="center"/>
        <w:rPr>
          <w:b/>
        </w:rPr>
      </w:pPr>
      <w:r w:rsidRPr="006E5524">
        <w:rPr>
          <w:b/>
        </w:rPr>
        <w:t>KLAUZULA ZRÓWNOWAŻONEGO ROZWOJU (ESG)</w:t>
      </w:r>
    </w:p>
    <w:p w14:paraId="6C560BCD" w14:textId="77777777" w:rsidR="006E5524" w:rsidRPr="006E5524" w:rsidRDefault="006E5524" w:rsidP="006E5524">
      <w:pPr>
        <w:numPr>
          <w:ilvl w:val="0"/>
          <w:numId w:val="208"/>
        </w:numPr>
        <w:spacing w:beforeLines="60" w:before="144" w:afterLines="60" w:after="144" w:line="23" w:lineRule="atLeast"/>
        <w:ind w:left="284" w:hanging="284"/>
        <w:jc w:val="both"/>
        <w:rPr>
          <w:rFonts w:eastAsia="Calibri"/>
          <w:bCs/>
        </w:rPr>
      </w:pPr>
      <w:r w:rsidRPr="006E5524">
        <w:rPr>
          <w:rFonts w:eastAsia="Calibri"/>
          <w:bCs/>
        </w:rPr>
        <w:t xml:space="preserve">Zamawiający dąży do prowadzenia zrównoważonej działalności gospodarczej, w tym w szczególności do minimalizacji negatywnego wpływu na środowisko, dbałości o interesy społeczne oraz przestrzegania zasad etycznych,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3C0F9B47" w14:textId="77777777" w:rsidR="006E5524" w:rsidRPr="006E5524" w:rsidRDefault="006E5524" w:rsidP="006E5524">
      <w:pPr>
        <w:numPr>
          <w:ilvl w:val="0"/>
          <w:numId w:val="208"/>
        </w:numPr>
        <w:spacing w:beforeLines="60" w:before="144" w:afterLines="60" w:after="144" w:line="23" w:lineRule="atLeast"/>
        <w:ind w:left="284" w:hanging="284"/>
        <w:jc w:val="both"/>
        <w:rPr>
          <w:rFonts w:eastAsia="Calibri"/>
          <w:bCs/>
        </w:rPr>
      </w:pPr>
      <w:r w:rsidRPr="006E5524">
        <w:rPr>
          <w:rFonts w:eastAsia="Calibri"/>
          <w:bCs/>
        </w:rPr>
        <w:t>Wykonawca</w:t>
      </w:r>
      <w:r w:rsidRPr="006E5524">
        <w:rPr>
          <w:rFonts w:eastAsia="Calibri"/>
          <w:bCs/>
          <w:i/>
          <w:iCs/>
        </w:rPr>
        <w:t xml:space="preserve"> </w:t>
      </w:r>
      <w:r w:rsidRPr="006E5524">
        <w:rPr>
          <w:rFonts w:eastAsia="Calibri"/>
          <w:bCs/>
        </w:rPr>
        <w:t xml:space="preserve">zobowiązany jest do wykonywania Przedmiotu Umowy z wykorzystaniem zasobów, środków, rozwiązań i sposobów realizujących zasadę zrównoważonego rozwoju, </w:t>
      </w:r>
      <w:r w:rsidRPr="006E5524">
        <w:t>określonymi w postępowaniu o udzielenie zamówienia, tj.:</w:t>
      </w:r>
    </w:p>
    <w:p w14:paraId="3DC4CA89" w14:textId="77777777" w:rsidR="006E5524" w:rsidRPr="006E5524" w:rsidRDefault="006E5524" w:rsidP="006E5524">
      <w:pPr>
        <w:numPr>
          <w:ilvl w:val="0"/>
          <w:numId w:val="209"/>
        </w:numPr>
        <w:spacing w:beforeLines="60" w:before="144" w:afterLines="60" w:after="144" w:line="23" w:lineRule="atLeast"/>
        <w:ind w:left="567" w:hanging="283"/>
        <w:jc w:val="both"/>
      </w:pPr>
      <w:r w:rsidRPr="006E5524">
        <w:t xml:space="preserve">zatrudniania w oparciu o umowę o pracę co najmniej 80% osób, którymi posługuje się Wykonawca w celu realizacji przedmiotu zamówienia; </w:t>
      </w:r>
    </w:p>
    <w:p w14:paraId="419AB825" w14:textId="77777777" w:rsidR="006E5524" w:rsidRPr="006E5524" w:rsidRDefault="006E5524" w:rsidP="006E5524">
      <w:pPr>
        <w:numPr>
          <w:ilvl w:val="0"/>
          <w:numId w:val="209"/>
        </w:numPr>
        <w:spacing w:beforeLines="60" w:before="144" w:afterLines="60" w:after="144" w:line="23" w:lineRule="atLeast"/>
        <w:ind w:left="567" w:hanging="283"/>
        <w:jc w:val="both"/>
      </w:pPr>
      <w:r w:rsidRPr="006E5524">
        <w:lastRenderedPageBreak/>
        <w:t>w przypadku korzystania z podwykonawców lub poddostawców należy korzystać z lokalnych firm i dostawców celem zmniejszenia śladu węglowego związanego z transportem;</w:t>
      </w:r>
    </w:p>
    <w:p w14:paraId="67973D21" w14:textId="77777777" w:rsidR="006E5524" w:rsidRPr="006E5524" w:rsidRDefault="006E5524" w:rsidP="006E5524">
      <w:pPr>
        <w:numPr>
          <w:ilvl w:val="0"/>
          <w:numId w:val="209"/>
        </w:numPr>
        <w:spacing w:beforeLines="60" w:before="144" w:afterLines="60" w:after="144" w:line="23" w:lineRule="atLeast"/>
        <w:ind w:left="567" w:hanging="283"/>
        <w:jc w:val="both"/>
      </w:pPr>
      <w:r w:rsidRPr="006E5524">
        <w:t>w przypadku zatrudniania cudzoziemców złożenie oświadczenia, potwierdzającego spełnienie wszelkich wymogów prawnych dotyczących zatrudniania cudzoziemców;</w:t>
      </w:r>
    </w:p>
    <w:p w14:paraId="30110517" w14:textId="77777777" w:rsidR="006E5524" w:rsidRPr="006E5524" w:rsidRDefault="006E5524" w:rsidP="006E5524">
      <w:pPr>
        <w:numPr>
          <w:ilvl w:val="0"/>
          <w:numId w:val="209"/>
        </w:numPr>
        <w:spacing w:beforeLines="60" w:before="144" w:afterLines="60" w:after="144" w:line="23" w:lineRule="atLeast"/>
        <w:ind w:left="567" w:hanging="283"/>
        <w:jc w:val="both"/>
      </w:pPr>
      <w:r w:rsidRPr="006E5524">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p>
    <w:p w14:paraId="17FCFEA0" w14:textId="77777777" w:rsidR="006E5524" w:rsidRPr="006E5524" w:rsidRDefault="006E5524" w:rsidP="006E5524">
      <w:pPr>
        <w:numPr>
          <w:ilvl w:val="0"/>
          <w:numId w:val="208"/>
        </w:numPr>
        <w:spacing w:beforeLines="60" w:before="144" w:afterLines="60" w:after="144" w:line="23" w:lineRule="atLeast"/>
        <w:ind w:left="284" w:hanging="284"/>
        <w:jc w:val="both"/>
        <w:rPr>
          <w:rFonts w:eastAsia="Calibri"/>
          <w:bCs/>
        </w:rPr>
      </w:pPr>
      <w:r w:rsidRPr="006E5524">
        <w:rPr>
          <w:rFonts w:eastAsia="Calibri"/>
          <w:bCs/>
        </w:rPr>
        <w:t>W związku ze zobowiązaniem</w:t>
      </w:r>
      <w:r w:rsidRPr="006E5524">
        <w:rPr>
          <w:rFonts w:eastAsia="Calibri"/>
          <w:bCs/>
          <w:i/>
          <w:iCs/>
        </w:rPr>
        <w:t xml:space="preserve"> </w:t>
      </w:r>
      <w:r w:rsidRPr="006E5524">
        <w:rPr>
          <w:rFonts w:eastAsia="Calibri"/>
          <w:bCs/>
        </w:rPr>
        <w:t>Wykonawcy, o którym mowa w ust. 2, a także obowiązkami Zamawiającego w dziedzinie sprawozdawczości przedsiębiorstw w zakresie zrównoważonego rozwoju, o których mowa w ust. 1:</w:t>
      </w:r>
    </w:p>
    <w:p w14:paraId="5FC10D99" w14:textId="77777777" w:rsidR="006E5524" w:rsidRPr="006E5524" w:rsidRDefault="006E5524" w:rsidP="006E5524">
      <w:pPr>
        <w:numPr>
          <w:ilvl w:val="0"/>
          <w:numId w:val="210"/>
        </w:numPr>
        <w:spacing w:beforeLines="60" w:before="144" w:afterLines="60" w:after="144" w:line="23" w:lineRule="atLeast"/>
        <w:ind w:left="567" w:hanging="284"/>
        <w:jc w:val="both"/>
      </w:pPr>
      <w:r w:rsidRPr="006E5524">
        <w:rPr>
          <w:rFonts w:eastAsia="Calibri"/>
          <w:bCs/>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w:t>
      </w:r>
      <w:r w:rsidRPr="006E5524">
        <w:t>w zakresie związanym z realizacją Przedmiotu Umowy, w tym:</w:t>
      </w:r>
    </w:p>
    <w:p w14:paraId="0C339FBF" w14:textId="77777777" w:rsidR="006E5524" w:rsidRPr="006E5524" w:rsidRDefault="006E5524" w:rsidP="006E5524">
      <w:pPr>
        <w:numPr>
          <w:ilvl w:val="0"/>
          <w:numId w:val="211"/>
        </w:numPr>
        <w:spacing w:beforeLines="60" w:before="144" w:afterLines="60" w:after="144" w:line="23" w:lineRule="atLeast"/>
        <w:ind w:left="851" w:hanging="283"/>
        <w:jc w:val="both"/>
      </w:pPr>
      <w:r w:rsidRPr="006E5524">
        <w:t xml:space="preserve"> obejmującym zakres pracowniczy: </w:t>
      </w:r>
    </w:p>
    <w:p w14:paraId="33840AD9"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uprawnień pracowników, którymi posługuje się Wykonawca w celu realizacji Przedmiotu Umowy,</w:t>
      </w:r>
    </w:p>
    <w:p w14:paraId="6BA103F7"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przeprowadzonych szkoleń BHP dla pracowników, którymi posługuje się Wykonawca w celu realizacji Przedmiotu Umowy,</w:t>
      </w:r>
    </w:p>
    <w:p w14:paraId="1B221278"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posiadanych aktualnych badań lekarskich pracowników, którymi posługuje się Wykonawca w celu realizacji Przedmiotu Umowy,</w:t>
      </w:r>
    </w:p>
    <w:p w14:paraId="052B4343"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list płac pracowników (terminowość wypłat, wysokość wypłaconego uposażenia w kwocie nie niższej niż najniższa płaca minimalna lub najniższa stawka roboczogodziny), którymi posługuje się Wykonawca/ w celu realizacji Przedmiotu Umowy,</w:t>
      </w:r>
    </w:p>
    <w:p w14:paraId="67C0279F"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 xml:space="preserve">weryfikacji zasad ewidencjonowania czasu pracy pracowników, którymi posługuje się Wykonawca w celu realizacji przedmiotu Umowy wraz ze sposobem rozliczania nadgodzin, </w:t>
      </w:r>
    </w:p>
    <w:p w14:paraId="51BCE723"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przekazanie Zamawiającemu informacji dotyczących zaistniałych wypadków przy pracy (w szczególności ich liczbę), liczbę zagrożeń potencjalnie wypadkowych i chorób zawodowych powstałych w trakcie wykonywania pracy na rzecz Zamawiającego,</w:t>
      </w:r>
    </w:p>
    <w:p w14:paraId="56FC0487"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przekazanie Zamawiającemu liczby dni niezdolności do pracy na skutek urazów związanych z wykonywaną pracą na rzecz Zamawiającego,</w:t>
      </w:r>
    </w:p>
    <w:p w14:paraId="1D468E94"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zawartych umów z pracownikami, którymi posługuje się Wykonawca w celu realizacji przedmiotu Umowy, z uwzględnieniem sposobu zatrudniania osób młodocianych,</w:t>
      </w:r>
    </w:p>
    <w:p w14:paraId="36D88DF2"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zapewnienia pracownikom środków ochrony indywidualnej, środków czystości odzieży i obuwia odpowiedniego do wykonywanej pracy oraz wody,</w:t>
      </w:r>
    </w:p>
    <w:p w14:paraId="2CCA5003"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686C476C"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 xml:space="preserve">weryfikacji czy został opracowany plan bezpieczeństwa i ochrony zdrowia (plan BIOZ) i jest stosowany w związku z wykonywaniem Przedmiotu Umowy, </w:t>
      </w:r>
    </w:p>
    <w:p w14:paraId="1CFCED40" w14:textId="77777777" w:rsidR="006E5524" w:rsidRPr="006E5524" w:rsidRDefault="006E5524" w:rsidP="006E5524">
      <w:pPr>
        <w:numPr>
          <w:ilvl w:val="0"/>
          <w:numId w:val="213"/>
        </w:numPr>
        <w:spacing w:beforeLines="60" w:before="144" w:afterLines="60" w:after="144" w:line="23" w:lineRule="atLeast"/>
        <w:ind w:left="851" w:hanging="142"/>
        <w:jc w:val="both"/>
      </w:pPr>
      <w:r w:rsidRPr="006E5524">
        <w:t>weryfikacji jakości miejsca noclegowego, które zapewnia Wykonawca pracownikom, którymi posługuje się w celu realizacji Przedmiotu Umowy.</w:t>
      </w:r>
    </w:p>
    <w:p w14:paraId="2E26831F" w14:textId="77777777" w:rsidR="006E5524" w:rsidRPr="006E5524" w:rsidRDefault="006E5524" w:rsidP="006E5524">
      <w:pPr>
        <w:numPr>
          <w:ilvl w:val="0"/>
          <w:numId w:val="211"/>
        </w:numPr>
        <w:spacing w:beforeLines="60" w:before="144" w:afterLines="60" w:after="144" w:line="23" w:lineRule="atLeast"/>
        <w:ind w:left="851" w:hanging="284"/>
        <w:jc w:val="both"/>
      </w:pPr>
      <w:r w:rsidRPr="006E5524">
        <w:t>obejmującym Przedmiot Umowy:</w:t>
      </w:r>
    </w:p>
    <w:p w14:paraId="1681120F" w14:textId="77777777" w:rsidR="006E5524" w:rsidRPr="006E5524" w:rsidRDefault="006E5524" w:rsidP="006E5524">
      <w:pPr>
        <w:numPr>
          <w:ilvl w:val="0"/>
          <w:numId w:val="214"/>
        </w:numPr>
        <w:spacing w:beforeLines="60" w:before="144" w:afterLines="60" w:after="144" w:line="23" w:lineRule="atLeast"/>
        <w:ind w:left="851" w:hanging="142"/>
        <w:jc w:val="both"/>
      </w:pPr>
      <w:r w:rsidRPr="006E5524">
        <w:lastRenderedPageBreak/>
        <w:t>weryfikacji czy urządzenia, pojazdy przeznaczone do realizacji przedmiotu zamówienia posiadają wymagane certyfikaty, dopuszczenia lub homologacje,</w:t>
      </w:r>
    </w:p>
    <w:p w14:paraId="709E7C19" w14:textId="77777777" w:rsidR="006E5524" w:rsidRPr="006E5524" w:rsidRDefault="006E5524" w:rsidP="006E5524">
      <w:pPr>
        <w:numPr>
          <w:ilvl w:val="0"/>
          <w:numId w:val="214"/>
        </w:numPr>
        <w:spacing w:beforeLines="60" w:before="144" w:afterLines="60" w:after="144" w:line="23" w:lineRule="atLeast"/>
        <w:ind w:left="851" w:hanging="142"/>
        <w:jc w:val="both"/>
      </w:pPr>
      <w:r w:rsidRPr="006E5524">
        <w:t>weryfikacji czy urządzenia, pojazdy przeznaczone do realizacji przedmiotu zamówienia są sprawne i nie stanowią zagrożenia dla zdrowia lub życia pracowników oraz dla środowiska,</w:t>
      </w:r>
    </w:p>
    <w:p w14:paraId="0B0BC332" w14:textId="77777777" w:rsidR="006E5524" w:rsidRPr="006E5524" w:rsidRDefault="006E5524" w:rsidP="006E5524">
      <w:pPr>
        <w:numPr>
          <w:ilvl w:val="0"/>
          <w:numId w:val="214"/>
        </w:numPr>
        <w:spacing w:beforeLines="60" w:before="144" w:afterLines="60" w:after="144" w:line="23" w:lineRule="atLeast"/>
        <w:ind w:left="851" w:hanging="142"/>
        <w:jc w:val="both"/>
      </w:pPr>
      <w:r w:rsidRPr="006E5524">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5D4C0F3B" w14:textId="77777777" w:rsidR="006E5524" w:rsidRPr="006E5524" w:rsidRDefault="006E5524" w:rsidP="006E5524">
      <w:pPr>
        <w:numPr>
          <w:ilvl w:val="0"/>
          <w:numId w:val="214"/>
        </w:numPr>
        <w:spacing w:beforeLines="60" w:before="144" w:afterLines="60" w:after="144" w:line="23" w:lineRule="atLeast"/>
        <w:ind w:left="851" w:hanging="142"/>
        <w:jc w:val="both"/>
      </w:pPr>
      <w:r w:rsidRPr="006E5524">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9F141DE" w14:textId="77777777" w:rsidR="006E5524" w:rsidRPr="006E5524" w:rsidRDefault="006E5524" w:rsidP="006E5524">
      <w:pPr>
        <w:numPr>
          <w:ilvl w:val="0"/>
          <w:numId w:val="214"/>
        </w:numPr>
        <w:spacing w:beforeLines="60" w:before="144" w:afterLines="60" w:after="144" w:line="23" w:lineRule="atLeast"/>
        <w:ind w:left="851" w:hanging="142"/>
        <w:jc w:val="both"/>
      </w:pPr>
      <w:r w:rsidRPr="006E5524">
        <w:t>weryfikacji czy przy realizacji Przedmiotu Umowy nie dochodzi do naruszenia norm i zasad współżycia społecznego, w tym generowania hałasu, zakłóceń komunikacyjnych, istotnych utrudnień dla mieszkańców etc.,</w:t>
      </w:r>
    </w:p>
    <w:p w14:paraId="4778D005" w14:textId="77777777" w:rsidR="006E5524" w:rsidRPr="006E5524" w:rsidRDefault="006E5524" w:rsidP="006E5524">
      <w:pPr>
        <w:numPr>
          <w:ilvl w:val="0"/>
          <w:numId w:val="214"/>
        </w:numPr>
        <w:spacing w:beforeLines="60" w:before="144" w:afterLines="60" w:after="144" w:line="23" w:lineRule="atLeast"/>
        <w:ind w:left="851" w:hanging="142"/>
        <w:jc w:val="both"/>
      </w:pPr>
      <w:r w:rsidRPr="006E5524">
        <w:t>weryfikacji prowadzenia transparentnej rachunkowości oraz płacenia podatków, zgodnej z przepisami prawa w tym zakresie,</w:t>
      </w:r>
    </w:p>
    <w:p w14:paraId="00D118A7" w14:textId="77777777" w:rsidR="006E5524" w:rsidRPr="006E5524" w:rsidRDefault="006E5524" w:rsidP="006E5524">
      <w:pPr>
        <w:numPr>
          <w:ilvl w:val="0"/>
          <w:numId w:val="214"/>
        </w:numPr>
        <w:spacing w:beforeLines="60" w:before="144" w:afterLines="60" w:after="144" w:line="23" w:lineRule="atLeast"/>
        <w:ind w:left="851" w:hanging="142"/>
        <w:jc w:val="both"/>
        <w:rPr>
          <w:i/>
          <w:iCs/>
        </w:rPr>
      </w:pPr>
      <w:r w:rsidRPr="006E5524">
        <w:t>weryfikacji czy dostawy</w:t>
      </w:r>
      <w:r w:rsidRPr="006E5524">
        <w:rPr>
          <w:i/>
          <w:iCs/>
        </w:rPr>
        <w:t xml:space="preserve"> </w:t>
      </w:r>
      <w:r w:rsidRPr="006E5524">
        <w:t>pochodzą z legalnych źródeł pochodzenia np.: FSC.</w:t>
      </w:r>
    </w:p>
    <w:p w14:paraId="70AB610F" w14:textId="77777777" w:rsidR="006E5524" w:rsidRPr="006E5524" w:rsidRDefault="006E5524" w:rsidP="006E5524">
      <w:pPr>
        <w:numPr>
          <w:ilvl w:val="0"/>
          <w:numId w:val="210"/>
        </w:numPr>
        <w:spacing w:beforeLines="60" w:before="144" w:afterLines="60" w:after="144" w:line="23" w:lineRule="atLeast"/>
        <w:ind w:left="567" w:hanging="283"/>
        <w:jc w:val="both"/>
        <w:rPr>
          <w:rFonts w:eastAsia="Calibri"/>
          <w:bCs/>
        </w:rPr>
      </w:pPr>
      <w:r w:rsidRPr="006E5524">
        <w:rPr>
          <w:rFonts w:eastAsia="Calibri"/>
          <w:bCs/>
        </w:rPr>
        <w:t xml:space="preserve">Wykonawca na każdorazowe żądanie Zamawiającego udostępni mu dane i informacje dotyczące zrównoważonego rozwoju, o ile zostały wdrożone, dotyczące polityki zatrudnienia, strategii klimatycznej, polityki różnorodności, systemów zarządzania środowiskowego, itp.  </w:t>
      </w:r>
    </w:p>
    <w:p w14:paraId="79B76499" w14:textId="77777777" w:rsidR="006E5524" w:rsidRPr="006E5524" w:rsidRDefault="006E5524" w:rsidP="006E5524">
      <w:pPr>
        <w:spacing w:beforeLines="60" w:before="144" w:afterLines="60" w:after="144" w:line="23" w:lineRule="atLeast"/>
        <w:ind w:left="284" w:hanging="284"/>
        <w:jc w:val="both"/>
        <w:rPr>
          <w:rFonts w:eastAsia="Calibri"/>
          <w:bCs/>
        </w:rPr>
      </w:pPr>
      <w:r w:rsidRPr="006E5524">
        <w:rPr>
          <w:rFonts w:eastAsia="Calibri"/>
          <w:bCs/>
        </w:rPr>
        <w:t xml:space="preserve">4. </w:t>
      </w:r>
      <w:r w:rsidRPr="006E5524">
        <w:rPr>
          <w:rFonts w:eastAsia="Calibri"/>
          <w:bCs/>
        </w:rPr>
        <w:tab/>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lub przekazany osobiście Panu/ Pani ………………… </w:t>
      </w:r>
    </w:p>
    <w:p w14:paraId="0B9B3965" w14:textId="77777777" w:rsidR="006E5524" w:rsidRPr="006E5524" w:rsidRDefault="006E5524" w:rsidP="006E5524">
      <w:pPr>
        <w:numPr>
          <w:ilvl w:val="0"/>
          <w:numId w:val="212"/>
        </w:numPr>
        <w:spacing w:beforeLines="60" w:before="144" w:afterLines="60" w:after="144" w:line="23" w:lineRule="atLeast"/>
        <w:ind w:left="284" w:hanging="284"/>
        <w:jc w:val="both"/>
        <w:rPr>
          <w:rFonts w:eastAsia="Calibri"/>
          <w:bCs/>
        </w:rPr>
      </w:pPr>
      <w:r w:rsidRPr="006E5524">
        <w:rPr>
          <w:rFonts w:eastAsia="Calibri"/>
          <w:bCs/>
        </w:rPr>
        <w:t xml:space="preserve">Wykonawca  zapozna się z rekomendacjami zawartymi w raporcie z audytu i w razie konieczności prześle swoje uwagi, i zastrzeżenia do </w:t>
      </w:r>
      <w:r w:rsidRPr="006E5524">
        <w:rPr>
          <w:rFonts w:eastAsia="Calibri"/>
          <w:b/>
        </w:rPr>
        <w:t>7 dni</w:t>
      </w:r>
      <w:r w:rsidRPr="006E5524">
        <w:rPr>
          <w:rFonts w:eastAsia="Calibri"/>
          <w:bCs/>
        </w:rPr>
        <w:t xml:space="preserve"> od daty otrzymania raportu.</w:t>
      </w:r>
    </w:p>
    <w:p w14:paraId="5CF59C40" w14:textId="77777777" w:rsidR="006E5524" w:rsidRPr="006E5524" w:rsidRDefault="006E5524" w:rsidP="006E5524">
      <w:pPr>
        <w:numPr>
          <w:ilvl w:val="0"/>
          <w:numId w:val="212"/>
        </w:numPr>
        <w:spacing w:beforeLines="60" w:before="144" w:afterLines="60" w:after="144" w:line="23" w:lineRule="atLeast"/>
        <w:ind w:left="284" w:hanging="284"/>
        <w:jc w:val="both"/>
        <w:rPr>
          <w:rFonts w:eastAsia="Calibri"/>
          <w:bCs/>
        </w:rPr>
      </w:pPr>
      <w:r w:rsidRPr="006E5524">
        <w:rPr>
          <w:rFonts w:eastAsia="Calibri"/>
          <w:bCs/>
        </w:rPr>
        <w:t>Zamawiający zapozna się z uwagami Wykonawcy</w:t>
      </w:r>
      <w:r w:rsidRPr="006E5524">
        <w:rPr>
          <w:rFonts w:eastAsia="Calibri"/>
          <w:bCs/>
          <w:i/>
          <w:iCs/>
        </w:rPr>
        <w:t>,</w:t>
      </w:r>
      <w:r w:rsidRPr="006E5524">
        <w:rPr>
          <w:rFonts w:eastAsia="Calibri"/>
          <w:bCs/>
        </w:rPr>
        <w:t xml:space="preserve"> o których mowa w ust. 5 i prześle odpowiedź Wykonawcy  w terminie </w:t>
      </w:r>
      <w:r w:rsidRPr="006E5524">
        <w:rPr>
          <w:rFonts w:eastAsia="Calibri"/>
          <w:b/>
        </w:rPr>
        <w:t>7 dni</w:t>
      </w:r>
      <w:r w:rsidRPr="006E5524">
        <w:rPr>
          <w:rFonts w:eastAsia="Calibri"/>
          <w:bCs/>
        </w:rPr>
        <w:t xml:space="preserve"> od  ich otrzymania.</w:t>
      </w:r>
    </w:p>
    <w:p w14:paraId="557824CE" w14:textId="77777777" w:rsidR="006E5524" w:rsidRPr="006E5524" w:rsidRDefault="006E5524" w:rsidP="006E5524">
      <w:pPr>
        <w:numPr>
          <w:ilvl w:val="0"/>
          <w:numId w:val="212"/>
        </w:numPr>
        <w:spacing w:beforeLines="60" w:before="144" w:afterLines="60" w:after="144" w:line="23" w:lineRule="atLeast"/>
        <w:ind w:left="284" w:hanging="284"/>
        <w:jc w:val="both"/>
        <w:rPr>
          <w:rFonts w:eastAsia="Calibri"/>
          <w:bCs/>
        </w:rPr>
      </w:pPr>
      <w:r w:rsidRPr="006E5524">
        <w:rPr>
          <w:rFonts w:eastAsia="Calibri"/>
          <w:bCs/>
        </w:rPr>
        <w:t xml:space="preserve">Jeżeli w ramach audytu zostaną stwierdzone uchybienia skutkujące koniecznością podjęcia działań naprawczych, Wykonawca wdroży je na własny koszt. </w:t>
      </w:r>
    </w:p>
    <w:p w14:paraId="7D28DFB4" w14:textId="77777777" w:rsidR="006E5524" w:rsidRPr="006E5524" w:rsidRDefault="006E5524" w:rsidP="006E5524">
      <w:pPr>
        <w:numPr>
          <w:ilvl w:val="0"/>
          <w:numId w:val="212"/>
        </w:numPr>
        <w:spacing w:beforeLines="60" w:before="144" w:afterLines="60" w:after="144" w:line="23" w:lineRule="atLeast"/>
        <w:ind w:left="284" w:hanging="284"/>
        <w:jc w:val="both"/>
        <w:rPr>
          <w:rFonts w:eastAsia="Calibri"/>
          <w:bCs/>
        </w:rPr>
      </w:pPr>
      <w:r w:rsidRPr="006E5524">
        <w:rPr>
          <w:rFonts w:eastAsia="Calibri"/>
          <w:bCs/>
        </w:rPr>
        <w:t>Zamawiający zastrzega sobie możliwość powiadomienia odpowiednich służb, w szczególności: Państwowej Inspekcji Pracy, Policji, Wojewódzkiego Inspektora Ochrony Środowiska, Urząd Dozoru Technicznego o zaistniałych naruszeniach przepisów prawa.</w:t>
      </w:r>
    </w:p>
    <w:p w14:paraId="241AF9AC" w14:textId="77777777" w:rsidR="006E5524" w:rsidRPr="006E5524" w:rsidRDefault="006E5524" w:rsidP="006E5524">
      <w:pPr>
        <w:numPr>
          <w:ilvl w:val="0"/>
          <w:numId w:val="212"/>
        </w:numPr>
        <w:spacing w:beforeLines="60" w:before="144" w:afterLines="60" w:after="144" w:line="23" w:lineRule="atLeast"/>
        <w:ind w:left="284" w:hanging="284"/>
        <w:jc w:val="both"/>
        <w:rPr>
          <w:rFonts w:eastAsia="Calibri"/>
          <w:bCs/>
        </w:rPr>
      </w:pPr>
      <w:r w:rsidRPr="006E5524">
        <w:rPr>
          <w:rFonts w:eastAsia="Calibri"/>
          <w:bCs/>
        </w:rPr>
        <w:t xml:space="preserve">Zapisy ust. 2 - 8 mają zastosowanie do wszystkich podwykonawców i ich pracowników, którymi posługuje się Wykonawca w celu realizacji Przedmiotu Umowy. Wykonawca  zobowiązuje się do </w:t>
      </w:r>
      <w:r w:rsidRPr="006E5524">
        <w:rPr>
          <w:rFonts w:eastAsia="Calibri"/>
          <w:bCs/>
        </w:rPr>
        <w:lastRenderedPageBreak/>
        <w:t>zawarcia w umowach z podmiotami, o których mowa w zdaniu poprzednim zapisów umożliwiających realizację uprawnień Zamawiającego</w:t>
      </w:r>
    </w:p>
    <w:p w14:paraId="39E909EF" w14:textId="77777777" w:rsidR="006E5524" w:rsidRPr="006E5524" w:rsidRDefault="006E5524" w:rsidP="006E5524">
      <w:pPr>
        <w:keepNext/>
        <w:spacing w:beforeLines="60" w:before="144" w:afterLines="60" w:after="144" w:line="23" w:lineRule="atLeast"/>
        <w:jc w:val="center"/>
        <w:rPr>
          <w:b/>
        </w:rPr>
      </w:pPr>
      <w:r w:rsidRPr="006E5524">
        <w:rPr>
          <w:b/>
        </w:rPr>
        <w:t>§29</w:t>
      </w:r>
    </w:p>
    <w:p w14:paraId="3C2EF67B" w14:textId="77777777" w:rsidR="006E5524" w:rsidRPr="006E5524" w:rsidRDefault="006E5524" w:rsidP="006E5524">
      <w:pPr>
        <w:tabs>
          <w:tab w:val="left" w:pos="426"/>
        </w:tabs>
        <w:spacing w:beforeLines="60" w:before="144" w:afterLines="60" w:after="144" w:line="23" w:lineRule="atLeast"/>
        <w:ind w:left="426"/>
        <w:jc w:val="center"/>
        <w:rPr>
          <w:rFonts w:eastAsia="Calibri"/>
          <w:b/>
        </w:rPr>
      </w:pPr>
      <w:r w:rsidRPr="006E5524">
        <w:rPr>
          <w:rFonts w:eastAsia="Calibri"/>
          <w:b/>
        </w:rPr>
        <w:t>KLAUZULA OŚWIADCZENIE WIEDZY W STOSUNKU DO WYNAGRODZENIA</w:t>
      </w:r>
    </w:p>
    <w:p w14:paraId="70B2B2A9" w14:textId="77777777" w:rsidR="006E5524" w:rsidRPr="006E5524" w:rsidRDefault="006E5524" w:rsidP="006E5524">
      <w:pPr>
        <w:numPr>
          <w:ilvl w:val="0"/>
          <w:numId w:val="215"/>
        </w:numPr>
        <w:spacing w:beforeLines="60" w:before="144" w:afterLines="60" w:after="144" w:line="23" w:lineRule="atLeast"/>
        <w:ind w:left="284" w:hanging="284"/>
        <w:jc w:val="both"/>
        <w:rPr>
          <w:rFonts w:eastAsia="Calibri"/>
        </w:rPr>
      </w:pPr>
      <w:r w:rsidRPr="006E5524">
        <w:rPr>
          <w:rFonts w:eastAsia="Calibri"/>
        </w:rPr>
        <w:t>Wykonawca oświadcza, iż w stosunku do otrzymywanego wynagrodzenia w zamian za realizację przedmiotu Umowy jest on rzeczywistym właścicielem należności, tj. w szczególności Wykonawca</w:t>
      </w:r>
      <w:r w:rsidRPr="006E5524">
        <w:rPr>
          <w:rStyle w:val="Odwoanieprzypisudolnego"/>
          <w:lang w:bidi="en-US"/>
        </w:rPr>
        <w:footnoteReference w:id="6"/>
      </w:r>
      <w:r w:rsidRPr="006E5524">
        <w:rPr>
          <w:rFonts w:eastAsia="Calibri"/>
        </w:rPr>
        <w:t>:</w:t>
      </w:r>
    </w:p>
    <w:p w14:paraId="127CDF67" w14:textId="77777777" w:rsidR="006E5524" w:rsidRPr="006E5524" w:rsidRDefault="006E5524" w:rsidP="006E5524">
      <w:pPr>
        <w:numPr>
          <w:ilvl w:val="0"/>
          <w:numId w:val="216"/>
        </w:numPr>
        <w:spacing w:beforeLines="60" w:before="144" w:afterLines="60" w:after="144" w:line="23" w:lineRule="atLeast"/>
        <w:ind w:left="567" w:hanging="284"/>
        <w:jc w:val="both"/>
        <w:rPr>
          <w:rFonts w:eastAsia="Calibri"/>
        </w:rPr>
      </w:pPr>
      <w:r w:rsidRPr="006E5524">
        <w:rPr>
          <w:rFonts w:eastAsia="Calibri"/>
        </w:rPr>
        <w:t>otrzymuje należność dla własnej korzyści, w tym decyduje samodzielnie o jej przeznaczeniu i ponosi ryzyko ekonomiczne związane z utratą tej należności lub jej części, oraz</w:t>
      </w:r>
    </w:p>
    <w:p w14:paraId="5B933C5F" w14:textId="77777777" w:rsidR="006E5524" w:rsidRPr="006E5524" w:rsidRDefault="006E5524" w:rsidP="006E5524">
      <w:pPr>
        <w:numPr>
          <w:ilvl w:val="0"/>
          <w:numId w:val="216"/>
        </w:numPr>
        <w:spacing w:beforeLines="60" w:before="144" w:afterLines="60" w:after="144" w:line="23" w:lineRule="atLeast"/>
        <w:ind w:left="567" w:hanging="284"/>
        <w:jc w:val="both"/>
        <w:rPr>
          <w:rFonts w:eastAsia="Calibri"/>
        </w:rPr>
      </w:pPr>
      <w:r w:rsidRPr="006E5524">
        <w:rPr>
          <w:rFonts w:eastAsia="Calibri"/>
        </w:rPr>
        <w:t>nie jest pośrednikiem, przedstawicielem, powiernikiem lub innym podmiotem zobowiązanym do przekazania całości lub części należności innemu podmiotowi, oraz</w:t>
      </w:r>
    </w:p>
    <w:p w14:paraId="3A7FED11" w14:textId="77777777" w:rsidR="006E5524" w:rsidRPr="006E5524" w:rsidRDefault="006E5524" w:rsidP="006E5524">
      <w:pPr>
        <w:numPr>
          <w:ilvl w:val="0"/>
          <w:numId w:val="216"/>
        </w:numPr>
        <w:spacing w:beforeLines="60" w:before="144" w:afterLines="60" w:after="144" w:line="23" w:lineRule="atLeast"/>
        <w:ind w:left="567" w:hanging="284"/>
        <w:jc w:val="both"/>
        <w:rPr>
          <w:rFonts w:eastAsia="Calibri"/>
        </w:rPr>
      </w:pPr>
      <w:r w:rsidRPr="006E5524">
        <w:rPr>
          <w:rFonts w:eastAsia="Calibri"/>
        </w:rPr>
        <w:t>otrzymuje ww. wynagrodzenie w związku z prowadzoną przez siebie rzeczywistą działalnością gospodarczą w kraju swojej siedziby lub miejsca zamieszkania.</w:t>
      </w:r>
    </w:p>
    <w:p w14:paraId="58B675DF" w14:textId="77777777" w:rsidR="006E5524" w:rsidRPr="006E5524" w:rsidRDefault="006E5524" w:rsidP="006E5524">
      <w:pPr>
        <w:numPr>
          <w:ilvl w:val="0"/>
          <w:numId w:val="215"/>
        </w:numPr>
        <w:spacing w:beforeLines="60" w:before="144" w:afterLines="60" w:after="144" w:line="23" w:lineRule="atLeast"/>
        <w:ind w:left="284" w:hanging="284"/>
        <w:jc w:val="both"/>
        <w:rPr>
          <w:rFonts w:eastAsia="Calibri"/>
        </w:rPr>
      </w:pPr>
      <w:r w:rsidRPr="006E5524">
        <w:rPr>
          <w:rFonts w:eastAsia="Calibri"/>
        </w:rPr>
        <w:t xml:space="preserve">Wykonawca oświadcza, że </w:t>
      </w:r>
      <w:r w:rsidRPr="006E5524">
        <w:rPr>
          <w:rFonts w:eastAsia="Calibri"/>
          <w:b/>
          <w:bCs/>
        </w:rPr>
        <w:t>posiada/nie posiada</w:t>
      </w:r>
      <w:r w:rsidRPr="006E5524">
        <w:rPr>
          <w:rStyle w:val="Odwoanieprzypisudolnego"/>
          <w:lang w:bidi="en-US"/>
        </w:rPr>
        <w:footnoteReference w:id="7"/>
      </w:r>
      <w:r w:rsidRPr="006E5524">
        <w:rPr>
          <w:rFonts w:eastAsia="Calibri"/>
        </w:rPr>
        <w:t xml:space="preserve"> w Polsce oddział, przedstawicielstwo lub przedsiębiorstwo na moment zawarcia umowy. Dodatkowo, Wykonawca niezwłocznie powiadomi o ustanowieniu w Polsce powyżej wskazanych struktur.</w:t>
      </w:r>
    </w:p>
    <w:p w14:paraId="6AD4DDE7" w14:textId="77777777" w:rsidR="006E5524" w:rsidRPr="006E5524" w:rsidRDefault="006E5524" w:rsidP="006E5524">
      <w:pPr>
        <w:numPr>
          <w:ilvl w:val="0"/>
          <w:numId w:val="215"/>
        </w:numPr>
        <w:spacing w:beforeLines="60" w:before="144" w:afterLines="60" w:after="144" w:line="23" w:lineRule="atLeast"/>
        <w:ind w:left="284" w:hanging="284"/>
        <w:jc w:val="both"/>
        <w:rPr>
          <w:rFonts w:eastAsia="Calibri"/>
        </w:rPr>
      </w:pPr>
      <w:r w:rsidRPr="006E5524">
        <w:rPr>
          <w:rFonts w:eastAsia="Calibri"/>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0351C45C" w14:textId="77777777" w:rsidR="006E5524" w:rsidRPr="006E5524" w:rsidRDefault="006E5524" w:rsidP="006E5524">
      <w:pPr>
        <w:numPr>
          <w:ilvl w:val="0"/>
          <w:numId w:val="215"/>
        </w:numPr>
        <w:spacing w:beforeLines="60" w:before="144" w:afterLines="60" w:after="144" w:line="23" w:lineRule="atLeast"/>
        <w:ind w:left="284" w:hanging="284"/>
        <w:jc w:val="both"/>
        <w:rPr>
          <w:rFonts w:eastAsia="Calibri"/>
        </w:rPr>
      </w:pPr>
      <w:r w:rsidRPr="006E5524">
        <w:rPr>
          <w:rFonts w:eastAsia="Calibri"/>
        </w:rPr>
        <w:t>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72E69E03" w14:textId="77777777" w:rsidR="006E5524" w:rsidRPr="006E5524" w:rsidRDefault="006E5524" w:rsidP="006E5524">
      <w:pPr>
        <w:spacing w:beforeLines="30" w:before="72" w:afterLines="30" w:after="72" w:line="276" w:lineRule="auto"/>
        <w:jc w:val="center"/>
      </w:pPr>
      <w:r w:rsidRPr="006E5524">
        <w:rPr>
          <w:b/>
        </w:rPr>
        <w:t>§30</w:t>
      </w:r>
    </w:p>
    <w:p w14:paraId="1448D9D2" w14:textId="77777777" w:rsidR="006E5524" w:rsidRPr="006E5524" w:rsidRDefault="006E5524" w:rsidP="006E5524">
      <w:pPr>
        <w:pStyle w:val="Akapitzlist"/>
        <w:spacing w:beforeLines="30" w:before="72" w:afterLines="30" w:after="72" w:line="276" w:lineRule="auto"/>
        <w:ind w:left="0"/>
        <w:jc w:val="center"/>
        <w:rPr>
          <w:b/>
        </w:rPr>
      </w:pPr>
      <w:r w:rsidRPr="006E5524">
        <w:rPr>
          <w:b/>
        </w:rPr>
        <w:t>POSTANOWIENIA KOŃCOWE</w:t>
      </w:r>
    </w:p>
    <w:p w14:paraId="49D91A17"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Umowa podlega prawu polskiemu i zgodnie z nim powinna być interpretowana.</w:t>
      </w:r>
    </w:p>
    <w:p w14:paraId="28CAC52A"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Wszelkie spory wynikłe lub mogące wyniknąć w przyszłości z Umowy Strony poddają pod rozstrzygnięcie sądu powszechnego właściwego dla miasta Jelenia Góra.</w:t>
      </w:r>
    </w:p>
    <w:p w14:paraId="05FAA9D0"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Wszelkie zmiany i uzupełnienia Umowy wymagają zachowania formy pisemnej pod rygorem nieważności.</w:t>
      </w:r>
    </w:p>
    <w:p w14:paraId="7C5143F6"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Strony zobowiązane są do bezzwłocznego aktualizowania wszelkich informacji mających związek z Umową.</w:t>
      </w:r>
    </w:p>
    <w:p w14:paraId="54A9256F"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W sprawach nieuregulowanych Umową zastosowanie mają odpowiednie przepisy prawa powszechnie obowiązującego, w szczególności Kodeksu cywilnego oraz Prawo budowlane.</w:t>
      </w:r>
    </w:p>
    <w:p w14:paraId="780DF0E8"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 xml:space="preserve">W wypadku, jeżeli jakiekolwiek postanowienia Umowy okażą się nieważne lub bezskuteczne, nie wpływa to na ważność lub skuteczność innych postanowień. Strony będą dążyły do zastąpienia </w:t>
      </w:r>
      <w:r w:rsidRPr="006E5524">
        <w:lastRenderedPageBreak/>
        <w:t>postanowień nieważnych lub bezskutecznych innymi postanowieniami zgodnymi z pierwotną intencją Stron.</w:t>
      </w:r>
    </w:p>
    <w:p w14:paraId="49DFEF77"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Integralną część Umowy stanowią:</w:t>
      </w:r>
    </w:p>
    <w:p w14:paraId="2EF27363"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SWZ</w:t>
      </w:r>
    </w:p>
    <w:p w14:paraId="26415790"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Oferta Wykonawcy</w:t>
      </w:r>
    </w:p>
    <w:p w14:paraId="33C8E470"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Załącznik nr 1 – Umowy - Szczegółowy Zakres Przedmiotu Zamówienia</w:t>
      </w:r>
    </w:p>
    <w:p w14:paraId="3CF06E36"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Załącznik nr</w:t>
      </w:r>
      <w:r w:rsidRPr="006E5524">
        <w:rPr>
          <w:b/>
        </w:rPr>
        <w:t xml:space="preserve"> </w:t>
      </w:r>
      <w:r w:rsidRPr="006E5524">
        <w:t>2 – Zasady współdziałania Stron w zakresie prac dotyczących urządzeń elektroenergetycznych</w:t>
      </w:r>
    </w:p>
    <w:p w14:paraId="6EC0D911"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Załącznik nr</w:t>
      </w:r>
      <w:r w:rsidRPr="006E5524">
        <w:rPr>
          <w:b/>
        </w:rPr>
        <w:t xml:space="preserve"> </w:t>
      </w:r>
      <w:r w:rsidRPr="006E5524">
        <w:t>3 – Protokół odbioru (wzór)</w:t>
      </w:r>
    </w:p>
    <w:p w14:paraId="77545E01"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Załącznik nr 4 – Wykaz odpadów wytworzonych podczas realizacji Przedmiotu Umowy (wzór)</w:t>
      </w:r>
    </w:p>
    <w:p w14:paraId="7AA73DE0"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Załącznik nr 5 – Zasady przetwarzania danych osobowych</w:t>
      </w:r>
    </w:p>
    <w:p w14:paraId="7CFDC1C4"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t>Załącznik nr 6 – Przeglądarka Dystrybucyjnej Sieci Energetycznej</w:t>
      </w:r>
    </w:p>
    <w:p w14:paraId="2DFF8519" w14:textId="77777777" w:rsidR="006E5524" w:rsidRPr="006E5524" w:rsidRDefault="006E5524" w:rsidP="006E5524">
      <w:pPr>
        <w:pStyle w:val="Akapitzlist"/>
        <w:numPr>
          <w:ilvl w:val="3"/>
          <w:numId w:val="123"/>
        </w:numPr>
        <w:spacing w:beforeLines="30" w:before="72" w:afterLines="30" w:after="72" w:line="276" w:lineRule="auto"/>
        <w:ind w:left="567" w:hanging="283"/>
        <w:jc w:val="both"/>
      </w:pPr>
      <w:r w:rsidRPr="006E5524">
        <w:rPr>
          <w:bCs/>
        </w:rPr>
        <w:t>Załącznik nr 7 - Zasady przesyłania faktur i załączników za pośrednictwem Krajowego Systemu e-Faktur (KSeF)</w:t>
      </w:r>
    </w:p>
    <w:p w14:paraId="3EA1E487"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Ilekroć w niniejszej Umowie mowa o wymogu zachowania formy pisemnej, Strony rozumieją przez niego również zachowanie formy elektronicznej w rozumieniu art. 78</w:t>
      </w:r>
      <w:r w:rsidRPr="006E5524">
        <w:rPr>
          <w:vertAlign w:val="superscript"/>
        </w:rPr>
        <w:t>1</w:t>
      </w:r>
      <w:r w:rsidRPr="006E5524">
        <w:t xml:space="preserve"> Kodeksu Cywilnego.</w:t>
      </w:r>
    </w:p>
    <w:p w14:paraId="63C8DDB7" w14:textId="77777777" w:rsidR="006E5524" w:rsidRPr="006E5524" w:rsidRDefault="006E5524" w:rsidP="006E5524">
      <w:pPr>
        <w:pStyle w:val="Akapitzlist"/>
        <w:numPr>
          <w:ilvl w:val="0"/>
          <w:numId w:val="122"/>
        </w:numPr>
        <w:spacing w:beforeLines="30" w:before="72" w:afterLines="30" w:after="72" w:line="276" w:lineRule="auto"/>
        <w:ind w:left="284" w:hanging="284"/>
        <w:jc w:val="both"/>
      </w:pPr>
      <w:r w:rsidRPr="006E5524">
        <w:t>Umowę sporządzono w 2 jednobrzmiących egzemplarzach, po jednym egzemplarzu dla każdej ze Stron/Umowa zawarta została w formie elektronicznej w rozumieniu art. 78</w:t>
      </w:r>
      <w:r w:rsidRPr="006E5524">
        <w:rPr>
          <w:vertAlign w:val="superscript"/>
        </w:rPr>
        <w:t>1</w:t>
      </w:r>
      <w:r w:rsidRPr="006E5524">
        <w:t xml:space="preserve"> Kodeksu Cywilnego.</w:t>
      </w:r>
    </w:p>
    <w:p w14:paraId="2BEEAB0B" w14:textId="77777777" w:rsidR="006E5524" w:rsidRPr="006E5524" w:rsidRDefault="006E5524" w:rsidP="006E5524">
      <w:pPr>
        <w:pStyle w:val="Akapitzlist"/>
        <w:numPr>
          <w:ilvl w:val="0"/>
          <w:numId w:val="122"/>
        </w:numPr>
        <w:spacing w:beforeLines="30" w:before="72" w:afterLines="30" w:after="72" w:line="276" w:lineRule="auto"/>
        <w:ind w:left="284" w:hanging="426"/>
        <w:jc w:val="both"/>
        <w:rPr>
          <w:b/>
        </w:rPr>
      </w:pPr>
      <w:bookmarkStart w:id="58" w:name="_Hlk207716367"/>
      <w:r w:rsidRPr="006E5524">
        <w:rPr>
          <w:bCs/>
          <w:iCs/>
        </w:rPr>
        <w:t>W przypadku gdy Umowa została zawarta w formie elektronicznej za dzień zawarcia umowy uznaje się dzień złożenia ostatniego kwalifikowanego podpisu elektronicznego</w:t>
      </w:r>
      <w:bookmarkEnd w:id="58"/>
      <w:r w:rsidRPr="006E5524">
        <w:rPr>
          <w:bCs/>
          <w:iCs/>
        </w:rPr>
        <w:t>.</w:t>
      </w:r>
    </w:p>
    <w:p w14:paraId="7E249E9B" w14:textId="77777777" w:rsidR="006E5524" w:rsidRPr="006E5524" w:rsidRDefault="006E5524" w:rsidP="006E5524">
      <w:pPr>
        <w:spacing w:beforeLines="30" w:before="72" w:afterLines="30" w:after="72" w:line="276" w:lineRule="auto"/>
        <w:ind w:left="-142"/>
        <w:jc w:val="both"/>
        <w:rPr>
          <w:b/>
        </w:rPr>
      </w:pPr>
    </w:p>
    <w:p w14:paraId="5DE5A9CD" w14:textId="77777777" w:rsidR="006E5524" w:rsidRPr="006E5524" w:rsidRDefault="006E5524" w:rsidP="006E5524">
      <w:pPr>
        <w:spacing w:beforeLines="30" w:before="72" w:afterLines="30" w:after="72" w:line="276" w:lineRule="auto"/>
        <w:jc w:val="both"/>
        <w:rPr>
          <w:b/>
        </w:rPr>
      </w:pPr>
    </w:p>
    <w:p w14:paraId="4EB0034D" w14:textId="77777777" w:rsidR="006E5524" w:rsidRPr="006E5524" w:rsidRDefault="006E5524" w:rsidP="006E5524">
      <w:pPr>
        <w:spacing w:beforeLines="30" w:before="72" w:afterLines="30" w:after="72" w:line="276" w:lineRule="auto"/>
        <w:jc w:val="center"/>
        <w:rPr>
          <w:b/>
        </w:rPr>
      </w:pPr>
      <w:r w:rsidRPr="006E5524">
        <w:rPr>
          <w:b/>
        </w:rPr>
        <w:t>ZAMAWIAJĄCY</w:t>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r>
      <w:r w:rsidRPr="006E5524">
        <w:rPr>
          <w:b/>
        </w:rPr>
        <w:tab/>
        <w:t>WYKONAWCA</w:t>
      </w:r>
    </w:p>
    <w:p w14:paraId="517B750B" w14:textId="77777777" w:rsidR="006E5524" w:rsidRPr="006E5524" w:rsidRDefault="006E5524" w:rsidP="006E5524">
      <w:pPr>
        <w:spacing w:beforeLines="30" w:before="72" w:afterLines="30" w:after="72" w:line="276" w:lineRule="auto"/>
        <w:jc w:val="center"/>
        <w:sectPr w:rsidR="006E5524" w:rsidRPr="006E5524" w:rsidSect="006E5524">
          <w:footerReference w:type="default" r:id="rId39"/>
          <w:pgSz w:w="11907" w:h="16840" w:code="9"/>
          <w:pgMar w:top="1134" w:right="1134" w:bottom="1134" w:left="1134" w:header="567" w:footer="567" w:gutter="0"/>
          <w:cols w:space="708"/>
          <w:docGrid w:linePitch="299"/>
        </w:sectPr>
      </w:pPr>
    </w:p>
    <w:p w14:paraId="0845F932" w14:textId="77777777" w:rsidR="006E5524" w:rsidRPr="006E5524" w:rsidRDefault="006E5524" w:rsidP="006E5524">
      <w:pPr>
        <w:spacing w:beforeLines="30" w:before="72" w:afterLines="30" w:after="72" w:line="276" w:lineRule="auto"/>
        <w:jc w:val="right"/>
        <w:rPr>
          <w:b/>
        </w:rPr>
      </w:pPr>
      <w:r w:rsidRPr="006E5524">
        <w:rPr>
          <w:b/>
        </w:rPr>
        <w:lastRenderedPageBreak/>
        <w:t>Załącznik nr 1 do Umowy</w:t>
      </w:r>
    </w:p>
    <w:p w14:paraId="7F75B09A" w14:textId="77777777" w:rsidR="006E5524" w:rsidRPr="006E5524" w:rsidRDefault="006E5524" w:rsidP="006E5524">
      <w:pPr>
        <w:spacing w:beforeLines="30" w:before="72" w:afterLines="30" w:after="72" w:line="276" w:lineRule="auto"/>
        <w:jc w:val="center"/>
        <w:rPr>
          <w:b/>
          <w:caps/>
        </w:rPr>
      </w:pPr>
      <w:r w:rsidRPr="006E5524">
        <w:rPr>
          <w:b/>
          <w:caps/>
        </w:rPr>
        <w:t>Szczegółowy Zakres Przedmiotu Zamówienia</w:t>
      </w:r>
    </w:p>
    <w:p w14:paraId="6105020C" w14:textId="77777777" w:rsidR="006E5524" w:rsidRPr="006E5524" w:rsidRDefault="006E5524" w:rsidP="006E5524">
      <w:pPr>
        <w:pStyle w:val="Akapitzlist"/>
        <w:numPr>
          <w:ilvl w:val="0"/>
          <w:numId w:val="206"/>
        </w:numPr>
        <w:spacing w:line="276" w:lineRule="auto"/>
        <w:ind w:left="284"/>
        <w:jc w:val="both"/>
        <w:rPr>
          <w:rFonts w:eastAsia="Calibri"/>
        </w:rPr>
      </w:pPr>
      <w:bookmarkStart w:id="59" w:name="_Hlk204670586"/>
      <w:r w:rsidRPr="006E5524">
        <w:rPr>
          <w:rFonts w:eastAsia="Calibri"/>
        </w:rPr>
        <w:t>Zakres modernizacji obejmuje:</w:t>
      </w:r>
    </w:p>
    <w:p w14:paraId="182C7B2D" w14:textId="77777777" w:rsidR="006E5524" w:rsidRPr="006E5524" w:rsidRDefault="006E5524" w:rsidP="006E5524">
      <w:pPr>
        <w:spacing w:line="276" w:lineRule="auto"/>
        <w:ind w:left="284" w:firstLine="68"/>
        <w:jc w:val="both"/>
        <w:rPr>
          <w:rFonts w:eastAsia="Calibri"/>
        </w:rPr>
      </w:pPr>
      <w:r w:rsidRPr="006E5524">
        <w:rPr>
          <w:rFonts w:eastAsia="Calibri"/>
        </w:rPr>
        <w:t xml:space="preserve">- wymiana 10 szt. słupów nN, </w:t>
      </w:r>
    </w:p>
    <w:p w14:paraId="7D7E27A3" w14:textId="77777777" w:rsidR="006E5524" w:rsidRPr="006E5524" w:rsidRDefault="006E5524" w:rsidP="006E5524">
      <w:pPr>
        <w:pStyle w:val="Akapitzlist"/>
        <w:spacing w:line="276" w:lineRule="auto"/>
        <w:ind w:left="284"/>
        <w:jc w:val="both"/>
        <w:rPr>
          <w:rFonts w:eastAsia="Calibri"/>
        </w:rPr>
      </w:pPr>
      <w:r w:rsidRPr="006E5524">
        <w:rPr>
          <w:rFonts w:eastAsia="Calibri"/>
        </w:rPr>
        <w:t>- wymiana przewodów AL w TG na AsXSN 4x70 - ok. 1110 m wraz z osprzętem i montażem uziemień zgodnie ze standardami TAURON Dystrybucja S.A.,</w:t>
      </w:r>
    </w:p>
    <w:p w14:paraId="6BC3A48E" w14:textId="77777777" w:rsidR="006E5524" w:rsidRPr="006E5524" w:rsidRDefault="006E5524" w:rsidP="006E5524">
      <w:pPr>
        <w:pStyle w:val="Akapitzlist"/>
        <w:spacing w:line="276" w:lineRule="auto"/>
        <w:ind w:left="284"/>
        <w:jc w:val="both"/>
        <w:rPr>
          <w:rFonts w:eastAsia="Calibri"/>
        </w:rPr>
      </w:pPr>
      <w:r w:rsidRPr="006E5524">
        <w:rPr>
          <w:rFonts w:eastAsia="Calibri"/>
        </w:rPr>
        <w:t>- wymiana przyłączy AL w TG na AsXSN 4x25 - ok. 450 m wraz z osprzętem,</w:t>
      </w:r>
    </w:p>
    <w:p w14:paraId="4B8CBDAB" w14:textId="77777777" w:rsidR="006E5524" w:rsidRPr="006E5524" w:rsidRDefault="006E5524" w:rsidP="006E5524">
      <w:pPr>
        <w:pStyle w:val="Akapitzlist"/>
        <w:spacing w:line="276" w:lineRule="auto"/>
        <w:ind w:left="284"/>
        <w:jc w:val="both"/>
        <w:rPr>
          <w:rFonts w:eastAsia="Calibri"/>
        </w:rPr>
      </w:pPr>
      <w:r w:rsidRPr="006E5524">
        <w:rPr>
          <w:rFonts w:eastAsia="Calibri"/>
        </w:rPr>
        <w:t>- wymiana i montaż ograniczników przepięć,</w:t>
      </w:r>
    </w:p>
    <w:p w14:paraId="71551A1E" w14:textId="77777777" w:rsidR="006E5524" w:rsidRPr="006E5524" w:rsidRDefault="006E5524" w:rsidP="006E5524">
      <w:pPr>
        <w:pStyle w:val="Akapitzlist"/>
        <w:spacing w:line="276" w:lineRule="auto"/>
        <w:ind w:left="284"/>
        <w:jc w:val="both"/>
        <w:rPr>
          <w:rFonts w:eastAsia="Calibri"/>
        </w:rPr>
      </w:pPr>
      <w:r w:rsidRPr="006E5524">
        <w:rPr>
          <w:rFonts w:eastAsia="Calibri"/>
        </w:rPr>
        <w:t>(określone na mapie z zakresem modernizacji).</w:t>
      </w:r>
    </w:p>
    <w:p w14:paraId="68D7D84C" w14:textId="77777777" w:rsidR="006E5524" w:rsidRPr="006E5524" w:rsidRDefault="006E5524" w:rsidP="006E5524">
      <w:pPr>
        <w:pStyle w:val="Akapitzlist"/>
        <w:spacing w:line="276" w:lineRule="auto"/>
        <w:ind w:left="284"/>
        <w:jc w:val="both"/>
        <w:rPr>
          <w:rFonts w:eastAsia="Calibri"/>
        </w:rPr>
      </w:pPr>
      <w:r w:rsidRPr="006E5524">
        <w:rPr>
          <w:rFonts w:eastAsia="Calibri"/>
        </w:rPr>
        <w:t xml:space="preserve">Modernizowany obwód powinien spełniać wymagania określone w Standardzie technicznym nr 18/2016 </w:t>
      </w:r>
      <w:bookmarkStart w:id="60" w:name="_Hlk204063729"/>
      <w:r w:rsidRPr="006E5524">
        <w:rPr>
          <w:rFonts w:eastAsia="Calibri"/>
        </w:rPr>
        <w:t xml:space="preserve">dla warunków budowy elektroenergetycznych linii napowietrznych nN na terenie TAURON Dystrybucja S.A. (wersja druga). </w:t>
      </w:r>
    </w:p>
    <w:p w14:paraId="3B91CEED" w14:textId="77777777" w:rsidR="006E5524" w:rsidRPr="006E5524" w:rsidRDefault="006E5524" w:rsidP="006E5524">
      <w:pPr>
        <w:pStyle w:val="Akapitzlist"/>
        <w:spacing w:line="276" w:lineRule="auto"/>
        <w:ind w:left="284"/>
        <w:jc w:val="both"/>
        <w:rPr>
          <w:rFonts w:eastAsia="Calibri"/>
        </w:rPr>
      </w:pPr>
      <w:hyperlink r:id="rId40" w:history="1">
        <w:r w:rsidRPr="006E5524">
          <w:rPr>
            <w:rFonts w:eastAsia="Calibri"/>
          </w:rPr>
          <w:t>Księga standardów technicznych | TAURON Dystrybucja</w:t>
        </w:r>
      </w:hyperlink>
    </w:p>
    <w:bookmarkEnd w:id="60"/>
    <w:p w14:paraId="63BC227A" w14:textId="77777777" w:rsidR="006E5524" w:rsidRPr="006E5524" w:rsidRDefault="006E5524" w:rsidP="006E5524">
      <w:pPr>
        <w:pStyle w:val="Akapitzlist"/>
        <w:numPr>
          <w:ilvl w:val="0"/>
          <w:numId w:val="206"/>
        </w:numPr>
        <w:spacing w:line="276" w:lineRule="auto"/>
        <w:ind w:left="284"/>
        <w:jc w:val="both"/>
        <w:rPr>
          <w:rFonts w:eastAsia="Calibri"/>
        </w:rPr>
      </w:pPr>
      <w:r w:rsidRPr="006E5524">
        <w:rPr>
          <w:rFonts w:eastAsia="Calibri"/>
        </w:rPr>
        <w:t>Realizacja zadania wymaga:</w:t>
      </w:r>
    </w:p>
    <w:p w14:paraId="43838DFE" w14:textId="77777777" w:rsidR="006E5524" w:rsidRPr="006E5524" w:rsidRDefault="006E5524" w:rsidP="006E5524">
      <w:pPr>
        <w:pStyle w:val="Akapitzlist"/>
        <w:spacing w:line="276" w:lineRule="auto"/>
        <w:ind w:left="284"/>
        <w:jc w:val="both"/>
        <w:rPr>
          <w:rFonts w:eastAsia="Calibri"/>
        </w:rPr>
      </w:pPr>
      <w:r w:rsidRPr="006E5524">
        <w:rPr>
          <w:rFonts w:eastAsia="Calibri"/>
        </w:rPr>
        <w:t>Opracowanie dokumentacji wykonawczej na modernizację linii obejmujące:</w:t>
      </w:r>
    </w:p>
    <w:p w14:paraId="28EB23CA" w14:textId="77777777" w:rsidR="006E5524" w:rsidRPr="006E5524" w:rsidRDefault="006E5524" w:rsidP="006E5524">
      <w:pPr>
        <w:pStyle w:val="Akapitzlist"/>
        <w:spacing w:line="276" w:lineRule="auto"/>
        <w:ind w:left="284"/>
        <w:jc w:val="both"/>
        <w:rPr>
          <w:rFonts w:eastAsia="Calibri"/>
        </w:rPr>
      </w:pPr>
      <w:r w:rsidRPr="006E5524">
        <w:rPr>
          <w:rFonts w:eastAsia="Calibri"/>
        </w:rPr>
        <w:t>- dobór stanowisk słupowych,</w:t>
      </w:r>
    </w:p>
    <w:p w14:paraId="5FC8C00B" w14:textId="77777777" w:rsidR="006E5524" w:rsidRPr="006E5524" w:rsidRDefault="006E5524" w:rsidP="006E5524">
      <w:pPr>
        <w:pStyle w:val="Akapitzlist"/>
        <w:spacing w:line="276" w:lineRule="auto"/>
        <w:ind w:left="284"/>
        <w:jc w:val="both"/>
        <w:rPr>
          <w:rFonts w:eastAsia="Calibri"/>
        </w:rPr>
      </w:pPr>
      <w:r w:rsidRPr="006E5524">
        <w:rPr>
          <w:rFonts w:eastAsia="Calibri"/>
        </w:rPr>
        <w:t>- dobór przewodów,</w:t>
      </w:r>
    </w:p>
    <w:p w14:paraId="337C40A9" w14:textId="77777777" w:rsidR="006E5524" w:rsidRPr="006E5524" w:rsidRDefault="006E5524" w:rsidP="006E5524">
      <w:pPr>
        <w:pStyle w:val="Akapitzlist"/>
        <w:spacing w:line="276" w:lineRule="auto"/>
        <w:ind w:left="284"/>
        <w:jc w:val="both"/>
        <w:rPr>
          <w:rFonts w:eastAsia="Calibri"/>
        </w:rPr>
      </w:pPr>
      <w:r w:rsidRPr="006E5524">
        <w:rPr>
          <w:rFonts w:eastAsia="Calibri"/>
        </w:rPr>
        <w:t>- dobór ograniczników przepięć,</w:t>
      </w:r>
    </w:p>
    <w:p w14:paraId="40C964FE" w14:textId="77777777" w:rsidR="006E5524" w:rsidRPr="006E5524" w:rsidRDefault="006E5524" w:rsidP="006E5524">
      <w:pPr>
        <w:pStyle w:val="Akapitzlist"/>
        <w:spacing w:line="276" w:lineRule="auto"/>
        <w:ind w:left="284"/>
        <w:jc w:val="both"/>
        <w:rPr>
          <w:rFonts w:eastAsia="Calibri"/>
        </w:rPr>
      </w:pPr>
      <w:r w:rsidRPr="006E5524">
        <w:rPr>
          <w:rFonts w:eastAsia="Calibri"/>
        </w:rPr>
        <w:t>- dobór uziemień zgodnie ze standardami TAURON Dystrybucja S.A.,</w:t>
      </w:r>
    </w:p>
    <w:p w14:paraId="093436B3" w14:textId="77777777" w:rsidR="006E5524" w:rsidRPr="006E5524" w:rsidRDefault="006E5524" w:rsidP="006E5524">
      <w:pPr>
        <w:pStyle w:val="Akapitzlist"/>
        <w:spacing w:line="276" w:lineRule="auto"/>
        <w:ind w:left="284"/>
        <w:jc w:val="both"/>
        <w:rPr>
          <w:rFonts w:eastAsia="Calibri"/>
        </w:rPr>
      </w:pPr>
      <w:r w:rsidRPr="006E5524">
        <w:rPr>
          <w:rFonts w:eastAsia="Calibri"/>
        </w:rPr>
        <w:t>- pozyskanie uzgodnień z właścicielami gruntów na wymianę słupów.</w:t>
      </w:r>
    </w:p>
    <w:p w14:paraId="33231D03" w14:textId="77777777" w:rsidR="006E5524" w:rsidRPr="006E5524" w:rsidRDefault="006E5524" w:rsidP="006E5524">
      <w:pPr>
        <w:spacing w:line="276" w:lineRule="auto"/>
        <w:ind w:left="284"/>
        <w:jc w:val="both"/>
        <w:rPr>
          <w:rFonts w:eastAsia="Aptos"/>
          <w:kern w:val="2"/>
          <w14:ligatures w14:val="standardContextual"/>
        </w:rPr>
      </w:pPr>
      <w:r w:rsidRPr="006E5524">
        <w:rPr>
          <w:rFonts w:eastAsia="Aptos"/>
          <w:kern w:val="2"/>
          <w14:ligatures w14:val="standardContextual"/>
        </w:rPr>
        <w:t>W przypadku braku możliwości wykonania robót w danym miejscu, Zamawiający wskaże inne miejsce wykonania tożsamych prac i sporządzi notatkę służbową z przedstawicielami stron.</w:t>
      </w:r>
    </w:p>
    <w:p w14:paraId="651CC777" w14:textId="77777777" w:rsidR="006E5524" w:rsidRPr="006E5524" w:rsidRDefault="006E5524" w:rsidP="006E5524">
      <w:pPr>
        <w:spacing w:line="276" w:lineRule="auto"/>
        <w:ind w:left="284"/>
        <w:jc w:val="both"/>
        <w:rPr>
          <w:rFonts w:eastAsia="Calibri"/>
        </w:rPr>
      </w:pPr>
      <w:r w:rsidRPr="006E5524">
        <w:rPr>
          <w:rFonts w:eastAsia="Calibri"/>
        </w:rPr>
        <w:t>W przypadku odstępstwa od dotychczasowej lokalizacji słupa Wykonawca zapewni dokonanie geodezyjnego wytyczenia oraz inwentaryzacji nowego stanowiska słupowego.</w:t>
      </w:r>
    </w:p>
    <w:p w14:paraId="1C1D1618"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Warunkiem rozpoczęcia realizacji jest zatwierdzenie dokumentacji wykonawczej przez TAURON Dystrybucja S.A. Oddział w Jeleniej Górze.</w:t>
      </w:r>
    </w:p>
    <w:p w14:paraId="22E565D8"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Wyłączenia linii na czas realizacji robót zgodnie z obowiązującymi zasadami w TAURON Dystrybucja S.A. Oddział w Jeleniej Górze.</w:t>
      </w:r>
    </w:p>
    <w:p w14:paraId="5580E21D"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 xml:space="preserve">Dokumentacja powykonawcza powinna obejmować: </w:t>
      </w:r>
    </w:p>
    <w:p w14:paraId="4C6F59C9" w14:textId="77777777" w:rsidR="006E5524" w:rsidRPr="006E5524" w:rsidRDefault="006E5524" w:rsidP="006E5524">
      <w:pPr>
        <w:pStyle w:val="Akapitzlist"/>
        <w:spacing w:line="276" w:lineRule="auto"/>
        <w:ind w:left="284"/>
        <w:jc w:val="both"/>
        <w:rPr>
          <w:rFonts w:eastAsia="Calibri"/>
        </w:rPr>
      </w:pPr>
      <w:r w:rsidRPr="006E5524">
        <w:rPr>
          <w:rFonts w:eastAsia="Calibri"/>
        </w:rPr>
        <w:t>- inwentaryzację geodezyjną powykonawczą,</w:t>
      </w:r>
    </w:p>
    <w:p w14:paraId="66D45965" w14:textId="77777777" w:rsidR="006E5524" w:rsidRPr="006E5524" w:rsidRDefault="006E5524" w:rsidP="006E5524">
      <w:pPr>
        <w:pStyle w:val="Akapitzlist"/>
        <w:spacing w:line="276" w:lineRule="auto"/>
        <w:ind w:left="284"/>
        <w:jc w:val="both"/>
        <w:rPr>
          <w:rFonts w:eastAsia="Calibri"/>
        </w:rPr>
      </w:pPr>
      <w:r w:rsidRPr="006E5524">
        <w:rPr>
          <w:rFonts w:eastAsia="Calibri"/>
        </w:rPr>
        <w:t xml:space="preserve">- </w:t>
      </w:r>
      <w:bookmarkStart w:id="61" w:name="_Hlk204062946"/>
      <w:r w:rsidRPr="006E5524">
        <w:rPr>
          <w:rFonts w:eastAsia="Calibri"/>
        </w:rPr>
        <w:t xml:space="preserve">pomiary powykonawcze ochrony przed porażeniem </w:t>
      </w:r>
      <w:bookmarkEnd w:id="61"/>
      <w:r w:rsidRPr="006E5524">
        <w:rPr>
          <w:rFonts w:eastAsia="Calibri"/>
        </w:rPr>
        <w:t>wg Załącznika nr 4 do Zasad i standardów technicznych eksploatacji sieci dystrybucyjnej w TAURON Dystrybucja S.A.,</w:t>
      </w:r>
    </w:p>
    <w:p w14:paraId="7B766EAD" w14:textId="77777777" w:rsidR="006E5524" w:rsidRPr="006E5524" w:rsidRDefault="006E5524" w:rsidP="006E5524">
      <w:pPr>
        <w:pStyle w:val="Akapitzlist"/>
        <w:spacing w:line="276" w:lineRule="auto"/>
        <w:ind w:left="284"/>
        <w:jc w:val="both"/>
        <w:rPr>
          <w:rFonts w:eastAsia="Calibri"/>
        </w:rPr>
      </w:pPr>
      <w:r w:rsidRPr="006E5524">
        <w:rPr>
          <w:rFonts w:eastAsia="Calibri"/>
        </w:rPr>
        <w:t xml:space="preserve">- </w:t>
      </w:r>
      <w:bookmarkStart w:id="62" w:name="_Hlk204062965"/>
      <w:r w:rsidRPr="006E5524">
        <w:rPr>
          <w:rFonts w:eastAsia="Calibri"/>
        </w:rPr>
        <w:t>dokumenty, potwierdzające spełnienie przez zastosowane do budowy urządzenia i materiały wymagań określonych w odpowiednich Polskich Normach</w:t>
      </w:r>
      <w:bookmarkEnd w:id="62"/>
      <w:r w:rsidRPr="006E5524">
        <w:rPr>
          <w:rFonts w:eastAsia="Calibri"/>
        </w:rPr>
        <w:t>,</w:t>
      </w:r>
    </w:p>
    <w:p w14:paraId="0980CDC6" w14:textId="77777777" w:rsidR="006E5524" w:rsidRPr="006E5524" w:rsidRDefault="006E5524" w:rsidP="006E5524">
      <w:pPr>
        <w:pStyle w:val="Akapitzlist"/>
        <w:spacing w:line="276" w:lineRule="auto"/>
        <w:ind w:left="284"/>
        <w:jc w:val="both"/>
        <w:rPr>
          <w:rFonts w:eastAsia="Calibri"/>
        </w:rPr>
      </w:pPr>
      <w:bookmarkStart w:id="63" w:name="_Hlk204062983"/>
      <w:r w:rsidRPr="006E5524">
        <w:rPr>
          <w:rFonts w:eastAsia="Calibri"/>
        </w:rPr>
        <w:t>- oświadczenie Kierownika robót o prawidłowości wykonania robót.</w:t>
      </w:r>
    </w:p>
    <w:bookmarkEnd w:id="63"/>
    <w:p w14:paraId="2D62E033"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Prace należy wykonywać zgodnie z obowiązującymi u Zamawiającego standardami technicznymi, Instrukcjami, Zarządzeniami, Poleceniami, przepisami BHP.</w:t>
      </w:r>
    </w:p>
    <w:p w14:paraId="453FD201"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Wykonawca dostarczy Zamawiającemu na zastosowane: urządzenia i aparaty, konstrukcje metalowe certyfikaty zgodności lub deklaracji zgodności z zasadniczymi wymaganiami określonymi przepisami ustawy z dnia 30.08.2002 r. o systemie oceny zgodności (Dz. U. z 2010 r. nr 138, poz. 935 z późniejszymi zmianami) albo europejską aprobatę techniczną określoną przepisami ustawy z dnia 16 kwietnia 2004  r. o wyrobach budowlanych (tj. Dz.U. 2021 poz. 1213).</w:t>
      </w:r>
    </w:p>
    <w:p w14:paraId="3C684329"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 xml:space="preserve">Wykonawca zobowiązany jest sporządzić Protokoły pomiarowe zgodnie z wymogami </w:t>
      </w:r>
      <w:r w:rsidRPr="006E5524">
        <w:rPr>
          <w:rFonts w:eastAsia="Calibri"/>
        </w:rPr>
        <w:br/>
        <w:t>w TAURON Dystrybucja.</w:t>
      </w:r>
    </w:p>
    <w:p w14:paraId="06E54AB9" w14:textId="77777777" w:rsidR="006E5524" w:rsidRPr="006E5524" w:rsidRDefault="006E5524" w:rsidP="006E5524">
      <w:pPr>
        <w:pStyle w:val="Akapitzlist"/>
        <w:numPr>
          <w:ilvl w:val="0"/>
          <w:numId w:val="205"/>
        </w:numPr>
        <w:spacing w:line="276" w:lineRule="auto"/>
        <w:ind w:left="284"/>
        <w:jc w:val="both"/>
        <w:rPr>
          <w:rFonts w:eastAsia="Calibri"/>
        </w:rPr>
      </w:pPr>
      <w:r w:rsidRPr="006E5524">
        <w:rPr>
          <w:rFonts w:eastAsia="Calibri"/>
        </w:rPr>
        <w:t>Na żądanie Wykonawcy, Zamawiający dostarczy mapy z zaznaczonymi miejscami słupów do wykonania.</w:t>
      </w:r>
    </w:p>
    <w:bookmarkEnd w:id="59"/>
    <w:p w14:paraId="257051FB" w14:textId="77777777" w:rsidR="006E5524" w:rsidRPr="006E5524" w:rsidRDefault="006E5524" w:rsidP="006E5524">
      <w:pPr>
        <w:spacing w:beforeLines="30" w:before="72" w:afterLines="30" w:after="72" w:line="276" w:lineRule="auto"/>
        <w:jc w:val="both"/>
        <w:rPr>
          <w:rFonts w:eastAsia="Calibri"/>
        </w:rPr>
      </w:pPr>
    </w:p>
    <w:p w14:paraId="6105DB8E" w14:textId="77777777" w:rsidR="006E5524" w:rsidRPr="006E5524" w:rsidRDefault="006E5524" w:rsidP="006E5524">
      <w:pPr>
        <w:spacing w:beforeLines="30" w:before="72" w:afterLines="30" w:after="72" w:line="276" w:lineRule="auto"/>
        <w:jc w:val="both"/>
        <w:rPr>
          <w:rFonts w:eastAsia="Calibri"/>
        </w:rPr>
      </w:pPr>
    </w:p>
    <w:p w14:paraId="38C4BA77" w14:textId="77777777" w:rsidR="006E5524" w:rsidRPr="006E5524" w:rsidRDefault="006E5524" w:rsidP="006E5524">
      <w:pPr>
        <w:spacing w:beforeLines="30" w:before="72" w:afterLines="30" w:after="72" w:line="276" w:lineRule="auto"/>
        <w:jc w:val="both"/>
        <w:rPr>
          <w:rFonts w:eastAsia="Calibri"/>
        </w:rPr>
      </w:pPr>
    </w:p>
    <w:tbl>
      <w:tblPr>
        <w:tblW w:w="9498" w:type="dxa"/>
        <w:jc w:val="center"/>
        <w:tblCellMar>
          <w:left w:w="70" w:type="dxa"/>
          <w:right w:w="70" w:type="dxa"/>
        </w:tblCellMar>
        <w:tblLook w:val="04A0" w:firstRow="1" w:lastRow="0" w:firstColumn="1" w:lastColumn="0" w:noHBand="0" w:noVBand="1"/>
      </w:tblPr>
      <w:tblGrid>
        <w:gridCol w:w="440"/>
        <w:gridCol w:w="2537"/>
        <w:gridCol w:w="3544"/>
        <w:gridCol w:w="2970"/>
        <w:gridCol w:w="7"/>
      </w:tblGrid>
      <w:tr w:rsidR="006E5524" w:rsidRPr="006E5524" w14:paraId="1037CE01" w14:textId="77777777" w:rsidTr="007918C4">
        <w:trPr>
          <w:gridAfter w:val="1"/>
          <w:wAfter w:w="7" w:type="dxa"/>
          <w:trHeight w:val="320"/>
          <w:jc w:val="center"/>
        </w:trPr>
        <w:tc>
          <w:tcPr>
            <w:tcW w:w="9491" w:type="dxa"/>
            <w:gridSpan w:val="4"/>
            <w:tcBorders>
              <w:top w:val="nil"/>
              <w:left w:val="nil"/>
              <w:bottom w:val="nil"/>
              <w:right w:val="nil"/>
            </w:tcBorders>
            <w:noWrap/>
            <w:vAlign w:val="bottom"/>
            <w:hideMark/>
          </w:tcPr>
          <w:p w14:paraId="6E3245F0" w14:textId="77777777" w:rsidR="006E5524" w:rsidRPr="006E5524" w:rsidRDefault="006E5524" w:rsidP="007918C4">
            <w:pPr>
              <w:rPr>
                <w:b/>
                <w:bCs/>
              </w:rPr>
            </w:pPr>
            <w:r w:rsidRPr="006E5524">
              <w:rPr>
                <w:b/>
                <w:bCs/>
              </w:rPr>
              <w:t>,,Modernizacja linii niskiego napięcia – wymiana słupów i przewodów - obwód L1 ze stacji JGL73528 Działoszyn na terenie Regionu Lubań”</w:t>
            </w:r>
          </w:p>
          <w:p w14:paraId="19B1F8CF" w14:textId="77777777" w:rsidR="006E5524" w:rsidRPr="006E5524" w:rsidRDefault="006E5524" w:rsidP="007918C4">
            <w:pPr>
              <w:rPr>
                <w:b/>
                <w:bCs/>
                <w:sz w:val="20"/>
                <w:szCs w:val="20"/>
              </w:rPr>
            </w:pPr>
          </w:p>
          <w:p w14:paraId="5BA2D0F9" w14:textId="77777777" w:rsidR="006E5524" w:rsidRPr="006E5524" w:rsidRDefault="006E5524" w:rsidP="007918C4">
            <w:pPr>
              <w:rPr>
                <w:b/>
                <w:bCs/>
                <w:sz w:val="20"/>
                <w:szCs w:val="20"/>
              </w:rPr>
            </w:pPr>
            <w:r w:rsidRPr="006E5524">
              <w:rPr>
                <w:b/>
                <w:bCs/>
                <w:sz w:val="20"/>
                <w:szCs w:val="20"/>
              </w:rPr>
              <w:t>Słupy do wymiany:</w:t>
            </w:r>
          </w:p>
        </w:tc>
      </w:tr>
      <w:tr w:rsidR="006E5524" w:rsidRPr="006E5524" w14:paraId="7B2AB7C9" w14:textId="77777777" w:rsidTr="007918C4">
        <w:trPr>
          <w:gridBefore w:val="1"/>
          <w:wBefore w:w="440" w:type="dxa"/>
          <w:trHeight w:val="320"/>
          <w:jc w:val="center"/>
        </w:trPr>
        <w:tc>
          <w:tcPr>
            <w:tcW w:w="9058" w:type="dxa"/>
            <w:gridSpan w:val="4"/>
            <w:tcBorders>
              <w:top w:val="nil"/>
              <w:left w:val="nil"/>
              <w:bottom w:val="nil"/>
              <w:right w:val="nil"/>
            </w:tcBorders>
            <w:noWrap/>
            <w:vAlign w:val="bottom"/>
          </w:tcPr>
          <w:p w14:paraId="47E6C545" w14:textId="77777777" w:rsidR="006E5524" w:rsidRPr="006E5524" w:rsidRDefault="006E5524" w:rsidP="007918C4">
            <w:pPr>
              <w:rPr>
                <w:b/>
                <w:bCs/>
                <w:sz w:val="20"/>
                <w:szCs w:val="20"/>
              </w:rPr>
            </w:pPr>
          </w:p>
        </w:tc>
      </w:tr>
      <w:tr w:rsidR="006E5524" w:rsidRPr="006E5524" w14:paraId="28853CDE" w14:textId="77777777" w:rsidTr="007918C4">
        <w:trPr>
          <w:gridBefore w:val="1"/>
          <w:wBefore w:w="440" w:type="dxa"/>
          <w:trHeight w:val="320"/>
          <w:jc w:val="center"/>
        </w:trPr>
        <w:tc>
          <w:tcPr>
            <w:tcW w:w="9058" w:type="dxa"/>
            <w:gridSpan w:val="4"/>
            <w:tcBorders>
              <w:top w:val="nil"/>
              <w:left w:val="nil"/>
              <w:bottom w:val="nil"/>
              <w:right w:val="nil"/>
            </w:tcBorders>
            <w:noWrap/>
            <w:vAlign w:val="bottom"/>
          </w:tcPr>
          <w:p w14:paraId="30D9A46A" w14:textId="77777777" w:rsidR="006E5524" w:rsidRPr="006E5524" w:rsidRDefault="006E5524" w:rsidP="007918C4">
            <w:pPr>
              <w:rPr>
                <w:b/>
                <w:bCs/>
                <w:sz w:val="20"/>
                <w:szCs w:val="20"/>
              </w:rPr>
            </w:pPr>
          </w:p>
        </w:tc>
      </w:tr>
      <w:tr w:rsidR="006E5524" w:rsidRPr="006E5524" w14:paraId="2CC3FA6C" w14:textId="77777777" w:rsidTr="007918C4">
        <w:trPr>
          <w:gridAfter w:val="2"/>
          <w:wAfter w:w="2977" w:type="dxa"/>
          <w:trHeight w:val="871"/>
          <w:jc w:val="center"/>
        </w:trPr>
        <w:tc>
          <w:tcPr>
            <w:tcW w:w="440" w:type="dxa"/>
            <w:tcBorders>
              <w:top w:val="single" w:sz="4" w:space="0" w:color="auto"/>
              <w:left w:val="single" w:sz="4" w:space="0" w:color="auto"/>
              <w:bottom w:val="single" w:sz="4" w:space="0" w:color="auto"/>
              <w:right w:val="single" w:sz="4" w:space="0" w:color="auto"/>
            </w:tcBorders>
            <w:shd w:val="clear" w:color="000000" w:fill="F7C7AC"/>
            <w:noWrap/>
            <w:vAlign w:val="center"/>
            <w:hideMark/>
          </w:tcPr>
          <w:p w14:paraId="1A7CD9A2" w14:textId="77777777" w:rsidR="006E5524" w:rsidRPr="006E5524" w:rsidRDefault="006E5524" w:rsidP="007918C4">
            <w:pPr>
              <w:jc w:val="center"/>
              <w:rPr>
                <w:b/>
                <w:bCs/>
                <w:sz w:val="20"/>
                <w:szCs w:val="20"/>
              </w:rPr>
            </w:pPr>
            <w:r w:rsidRPr="006E5524">
              <w:rPr>
                <w:b/>
                <w:bCs/>
                <w:sz w:val="20"/>
                <w:szCs w:val="20"/>
              </w:rPr>
              <w:t>Lp.</w:t>
            </w:r>
          </w:p>
        </w:tc>
        <w:tc>
          <w:tcPr>
            <w:tcW w:w="2537" w:type="dxa"/>
            <w:tcBorders>
              <w:top w:val="single" w:sz="4" w:space="0" w:color="auto"/>
              <w:left w:val="nil"/>
              <w:bottom w:val="single" w:sz="4" w:space="0" w:color="auto"/>
              <w:right w:val="single" w:sz="4" w:space="0" w:color="auto"/>
            </w:tcBorders>
            <w:shd w:val="clear" w:color="000000" w:fill="F7C7AC"/>
            <w:noWrap/>
            <w:vAlign w:val="center"/>
            <w:hideMark/>
          </w:tcPr>
          <w:p w14:paraId="42B5CC2E" w14:textId="77777777" w:rsidR="006E5524" w:rsidRPr="006E5524" w:rsidRDefault="006E5524" w:rsidP="007918C4">
            <w:pPr>
              <w:jc w:val="center"/>
              <w:rPr>
                <w:b/>
                <w:bCs/>
                <w:sz w:val="20"/>
                <w:szCs w:val="20"/>
              </w:rPr>
            </w:pPr>
            <w:r w:rsidRPr="006E5524">
              <w:rPr>
                <w:b/>
                <w:bCs/>
                <w:sz w:val="20"/>
                <w:szCs w:val="20"/>
              </w:rPr>
              <w:t>Nr słupa</w:t>
            </w:r>
          </w:p>
        </w:tc>
        <w:tc>
          <w:tcPr>
            <w:tcW w:w="3544" w:type="dxa"/>
            <w:tcBorders>
              <w:top w:val="single" w:sz="4" w:space="0" w:color="auto"/>
              <w:left w:val="nil"/>
              <w:bottom w:val="single" w:sz="4" w:space="0" w:color="auto"/>
              <w:right w:val="single" w:sz="4" w:space="0" w:color="auto"/>
            </w:tcBorders>
            <w:shd w:val="clear" w:color="000000" w:fill="F7C7AC"/>
            <w:noWrap/>
            <w:vAlign w:val="center"/>
            <w:hideMark/>
          </w:tcPr>
          <w:p w14:paraId="5366E09E" w14:textId="77777777" w:rsidR="006E5524" w:rsidRPr="006E5524" w:rsidRDefault="006E5524" w:rsidP="007918C4">
            <w:pPr>
              <w:jc w:val="center"/>
              <w:rPr>
                <w:b/>
                <w:bCs/>
                <w:sz w:val="20"/>
                <w:szCs w:val="20"/>
              </w:rPr>
            </w:pPr>
            <w:r w:rsidRPr="006E5524">
              <w:rPr>
                <w:b/>
                <w:bCs/>
                <w:sz w:val="20"/>
                <w:szCs w:val="20"/>
              </w:rPr>
              <w:t>Miejscowość, współrzędne GPS</w:t>
            </w:r>
          </w:p>
        </w:tc>
      </w:tr>
      <w:tr w:rsidR="006E5524" w:rsidRPr="006E5524" w14:paraId="5D47E0D5"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756ABFB9" w14:textId="77777777" w:rsidR="006E5524" w:rsidRPr="006E5524" w:rsidRDefault="006E5524" w:rsidP="007918C4">
            <w:pPr>
              <w:jc w:val="center"/>
              <w:rPr>
                <w:sz w:val="20"/>
                <w:szCs w:val="20"/>
              </w:rPr>
            </w:pPr>
            <w:r w:rsidRPr="006E5524">
              <w:rPr>
                <w:sz w:val="20"/>
                <w:szCs w:val="20"/>
              </w:rPr>
              <w:t>1.</w:t>
            </w:r>
          </w:p>
        </w:tc>
        <w:tc>
          <w:tcPr>
            <w:tcW w:w="2537" w:type="dxa"/>
            <w:tcBorders>
              <w:top w:val="nil"/>
              <w:left w:val="nil"/>
              <w:bottom w:val="single" w:sz="4" w:space="0" w:color="auto"/>
              <w:right w:val="single" w:sz="4" w:space="0" w:color="auto"/>
            </w:tcBorders>
            <w:shd w:val="clear" w:color="000000" w:fill="FFFFFF"/>
            <w:noWrap/>
          </w:tcPr>
          <w:p w14:paraId="1B4A08C8" w14:textId="77777777" w:rsidR="006E5524" w:rsidRPr="006E5524" w:rsidRDefault="006E5524" w:rsidP="007918C4">
            <w:pPr>
              <w:jc w:val="center"/>
              <w:rPr>
                <w:sz w:val="20"/>
                <w:szCs w:val="20"/>
              </w:rPr>
            </w:pPr>
            <w:r w:rsidRPr="006E5524">
              <w:rPr>
                <w:sz w:val="20"/>
                <w:szCs w:val="20"/>
              </w:rPr>
              <w:t>JGL459513</w:t>
            </w:r>
          </w:p>
        </w:tc>
        <w:tc>
          <w:tcPr>
            <w:tcW w:w="3544" w:type="dxa"/>
            <w:tcBorders>
              <w:top w:val="nil"/>
              <w:left w:val="nil"/>
              <w:bottom w:val="single" w:sz="4" w:space="0" w:color="auto"/>
              <w:right w:val="single" w:sz="4" w:space="0" w:color="auto"/>
            </w:tcBorders>
            <w:shd w:val="clear" w:color="000000" w:fill="FFFFFF"/>
            <w:noWrap/>
          </w:tcPr>
          <w:p w14:paraId="023F9BC7" w14:textId="77777777" w:rsidR="006E5524" w:rsidRPr="006E5524" w:rsidRDefault="006E5524" w:rsidP="007918C4">
            <w:pPr>
              <w:jc w:val="center"/>
              <w:rPr>
                <w:sz w:val="20"/>
                <w:szCs w:val="20"/>
              </w:rPr>
            </w:pPr>
            <w:r w:rsidRPr="006E5524">
              <w:rPr>
                <w:sz w:val="20"/>
                <w:szCs w:val="20"/>
              </w:rPr>
              <w:t>Działoszyn 50.972101,14.948260</w:t>
            </w:r>
          </w:p>
        </w:tc>
      </w:tr>
      <w:tr w:rsidR="006E5524" w:rsidRPr="006E5524" w14:paraId="0B4CB560"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2989266C" w14:textId="77777777" w:rsidR="006E5524" w:rsidRPr="006E5524" w:rsidRDefault="006E5524" w:rsidP="007918C4">
            <w:pPr>
              <w:jc w:val="center"/>
              <w:rPr>
                <w:sz w:val="20"/>
                <w:szCs w:val="20"/>
              </w:rPr>
            </w:pPr>
            <w:r w:rsidRPr="006E5524">
              <w:rPr>
                <w:sz w:val="20"/>
                <w:szCs w:val="20"/>
              </w:rPr>
              <w:t>2.</w:t>
            </w:r>
          </w:p>
        </w:tc>
        <w:tc>
          <w:tcPr>
            <w:tcW w:w="2537" w:type="dxa"/>
            <w:tcBorders>
              <w:top w:val="nil"/>
              <w:left w:val="nil"/>
              <w:bottom w:val="single" w:sz="4" w:space="0" w:color="auto"/>
              <w:right w:val="single" w:sz="4" w:space="0" w:color="auto"/>
            </w:tcBorders>
            <w:shd w:val="clear" w:color="000000" w:fill="FFFFFF"/>
            <w:noWrap/>
          </w:tcPr>
          <w:p w14:paraId="0D93BBF4" w14:textId="77777777" w:rsidR="006E5524" w:rsidRPr="006E5524" w:rsidRDefault="006E5524" w:rsidP="007918C4">
            <w:pPr>
              <w:jc w:val="center"/>
              <w:rPr>
                <w:sz w:val="20"/>
                <w:szCs w:val="20"/>
              </w:rPr>
            </w:pPr>
            <w:r w:rsidRPr="006E5524">
              <w:rPr>
                <w:sz w:val="20"/>
                <w:szCs w:val="20"/>
              </w:rPr>
              <w:t>JGL459290</w:t>
            </w:r>
          </w:p>
        </w:tc>
        <w:tc>
          <w:tcPr>
            <w:tcW w:w="3544" w:type="dxa"/>
            <w:tcBorders>
              <w:top w:val="nil"/>
              <w:left w:val="nil"/>
              <w:bottom w:val="single" w:sz="4" w:space="0" w:color="auto"/>
              <w:right w:val="single" w:sz="4" w:space="0" w:color="auto"/>
            </w:tcBorders>
            <w:shd w:val="clear" w:color="000000" w:fill="FFFFFF"/>
            <w:noWrap/>
          </w:tcPr>
          <w:p w14:paraId="779E3463" w14:textId="77777777" w:rsidR="006E5524" w:rsidRPr="006E5524" w:rsidRDefault="006E5524" w:rsidP="007918C4">
            <w:pPr>
              <w:jc w:val="center"/>
              <w:rPr>
                <w:sz w:val="20"/>
                <w:szCs w:val="20"/>
              </w:rPr>
            </w:pPr>
            <w:r w:rsidRPr="006E5524">
              <w:rPr>
                <w:sz w:val="20"/>
                <w:szCs w:val="20"/>
              </w:rPr>
              <w:t>Działoszyn 50.972745,14.947893</w:t>
            </w:r>
          </w:p>
        </w:tc>
      </w:tr>
      <w:tr w:rsidR="006E5524" w:rsidRPr="006E5524" w14:paraId="76D61163"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18D6DDA6" w14:textId="77777777" w:rsidR="006E5524" w:rsidRPr="006E5524" w:rsidRDefault="006E5524" w:rsidP="007918C4">
            <w:pPr>
              <w:jc w:val="center"/>
              <w:rPr>
                <w:sz w:val="20"/>
                <w:szCs w:val="20"/>
              </w:rPr>
            </w:pPr>
            <w:r w:rsidRPr="006E5524">
              <w:rPr>
                <w:sz w:val="20"/>
                <w:szCs w:val="20"/>
              </w:rPr>
              <w:t>3.</w:t>
            </w:r>
          </w:p>
        </w:tc>
        <w:tc>
          <w:tcPr>
            <w:tcW w:w="2537" w:type="dxa"/>
            <w:tcBorders>
              <w:top w:val="nil"/>
              <w:left w:val="nil"/>
              <w:bottom w:val="single" w:sz="4" w:space="0" w:color="auto"/>
              <w:right w:val="single" w:sz="4" w:space="0" w:color="auto"/>
            </w:tcBorders>
            <w:shd w:val="clear" w:color="000000" w:fill="FFFFFF"/>
            <w:noWrap/>
          </w:tcPr>
          <w:p w14:paraId="0601DE82" w14:textId="77777777" w:rsidR="006E5524" w:rsidRPr="006E5524" w:rsidRDefault="006E5524" w:rsidP="007918C4">
            <w:pPr>
              <w:jc w:val="center"/>
              <w:rPr>
                <w:sz w:val="20"/>
                <w:szCs w:val="20"/>
              </w:rPr>
            </w:pPr>
            <w:r w:rsidRPr="006E5524">
              <w:rPr>
                <w:sz w:val="20"/>
                <w:szCs w:val="20"/>
              </w:rPr>
              <w:t>JGL459291</w:t>
            </w:r>
          </w:p>
        </w:tc>
        <w:tc>
          <w:tcPr>
            <w:tcW w:w="3544" w:type="dxa"/>
            <w:tcBorders>
              <w:top w:val="nil"/>
              <w:left w:val="nil"/>
              <w:bottom w:val="single" w:sz="4" w:space="0" w:color="auto"/>
              <w:right w:val="single" w:sz="4" w:space="0" w:color="auto"/>
            </w:tcBorders>
            <w:shd w:val="clear" w:color="000000" w:fill="FFFFFF"/>
            <w:noWrap/>
          </w:tcPr>
          <w:p w14:paraId="10C1D35B" w14:textId="77777777" w:rsidR="006E5524" w:rsidRPr="006E5524" w:rsidRDefault="006E5524" w:rsidP="007918C4">
            <w:pPr>
              <w:jc w:val="center"/>
              <w:rPr>
                <w:sz w:val="20"/>
                <w:szCs w:val="20"/>
              </w:rPr>
            </w:pPr>
            <w:r w:rsidRPr="006E5524">
              <w:rPr>
                <w:sz w:val="20"/>
                <w:szCs w:val="20"/>
              </w:rPr>
              <w:t>Działoszyn 50.971564,14.946666</w:t>
            </w:r>
          </w:p>
        </w:tc>
      </w:tr>
      <w:tr w:rsidR="006E5524" w:rsidRPr="006E5524" w14:paraId="566FC538"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0D66002C" w14:textId="77777777" w:rsidR="006E5524" w:rsidRPr="006E5524" w:rsidRDefault="006E5524" w:rsidP="007918C4">
            <w:pPr>
              <w:jc w:val="center"/>
              <w:rPr>
                <w:sz w:val="20"/>
                <w:szCs w:val="20"/>
              </w:rPr>
            </w:pPr>
            <w:r w:rsidRPr="006E5524">
              <w:rPr>
                <w:sz w:val="20"/>
                <w:szCs w:val="20"/>
              </w:rPr>
              <w:t>4.</w:t>
            </w:r>
          </w:p>
        </w:tc>
        <w:tc>
          <w:tcPr>
            <w:tcW w:w="2537" w:type="dxa"/>
            <w:tcBorders>
              <w:top w:val="nil"/>
              <w:left w:val="nil"/>
              <w:bottom w:val="single" w:sz="4" w:space="0" w:color="auto"/>
              <w:right w:val="single" w:sz="4" w:space="0" w:color="auto"/>
            </w:tcBorders>
            <w:shd w:val="clear" w:color="000000" w:fill="FFFFFF"/>
            <w:noWrap/>
          </w:tcPr>
          <w:p w14:paraId="1D215F8B" w14:textId="77777777" w:rsidR="006E5524" w:rsidRPr="006E5524" w:rsidRDefault="006E5524" w:rsidP="007918C4">
            <w:pPr>
              <w:jc w:val="center"/>
              <w:rPr>
                <w:sz w:val="20"/>
                <w:szCs w:val="20"/>
              </w:rPr>
            </w:pPr>
            <w:r w:rsidRPr="006E5524">
              <w:rPr>
                <w:sz w:val="20"/>
                <w:szCs w:val="20"/>
              </w:rPr>
              <w:t>JGL458832</w:t>
            </w:r>
          </w:p>
        </w:tc>
        <w:tc>
          <w:tcPr>
            <w:tcW w:w="3544" w:type="dxa"/>
            <w:tcBorders>
              <w:top w:val="nil"/>
              <w:left w:val="nil"/>
              <w:bottom w:val="single" w:sz="4" w:space="0" w:color="auto"/>
              <w:right w:val="single" w:sz="4" w:space="0" w:color="auto"/>
            </w:tcBorders>
            <w:shd w:val="clear" w:color="000000" w:fill="FFFFFF"/>
            <w:noWrap/>
          </w:tcPr>
          <w:p w14:paraId="245B1CE2" w14:textId="77777777" w:rsidR="006E5524" w:rsidRPr="006E5524" w:rsidRDefault="006E5524" w:rsidP="007918C4">
            <w:pPr>
              <w:jc w:val="center"/>
              <w:rPr>
                <w:sz w:val="20"/>
                <w:szCs w:val="20"/>
              </w:rPr>
            </w:pPr>
            <w:r w:rsidRPr="006E5524">
              <w:rPr>
                <w:sz w:val="20"/>
                <w:szCs w:val="20"/>
              </w:rPr>
              <w:t>Działoszyn 50.971060,14.947025</w:t>
            </w:r>
          </w:p>
        </w:tc>
      </w:tr>
      <w:tr w:rsidR="006E5524" w:rsidRPr="006E5524" w14:paraId="276A7051"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18EDDB40" w14:textId="77777777" w:rsidR="006E5524" w:rsidRPr="006E5524" w:rsidRDefault="006E5524" w:rsidP="007918C4">
            <w:pPr>
              <w:jc w:val="center"/>
              <w:rPr>
                <w:sz w:val="20"/>
                <w:szCs w:val="20"/>
              </w:rPr>
            </w:pPr>
            <w:r w:rsidRPr="006E5524">
              <w:rPr>
                <w:sz w:val="20"/>
                <w:szCs w:val="20"/>
              </w:rPr>
              <w:t>5.</w:t>
            </w:r>
          </w:p>
        </w:tc>
        <w:tc>
          <w:tcPr>
            <w:tcW w:w="2537" w:type="dxa"/>
            <w:tcBorders>
              <w:top w:val="nil"/>
              <w:left w:val="nil"/>
              <w:bottom w:val="single" w:sz="4" w:space="0" w:color="auto"/>
              <w:right w:val="single" w:sz="4" w:space="0" w:color="auto"/>
            </w:tcBorders>
            <w:shd w:val="clear" w:color="000000" w:fill="FFFFFF"/>
            <w:noWrap/>
          </w:tcPr>
          <w:p w14:paraId="7800DAEC" w14:textId="77777777" w:rsidR="006E5524" w:rsidRPr="006E5524" w:rsidRDefault="006E5524" w:rsidP="007918C4">
            <w:pPr>
              <w:jc w:val="center"/>
              <w:rPr>
                <w:sz w:val="20"/>
                <w:szCs w:val="20"/>
              </w:rPr>
            </w:pPr>
            <w:r w:rsidRPr="006E5524">
              <w:rPr>
                <w:sz w:val="20"/>
                <w:szCs w:val="20"/>
              </w:rPr>
              <w:t>JGL458830</w:t>
            </w:r>
          </w:p>
        </w:tc>
        <w:tc>
          <w:tcPr>
            <w:tcW w:w="3544" w:type="dxa"/>
            <w:tcBorders>
              <w:top w:val="nil"/>
              <w:left w:val="nil"/>
              <w:bottom w:val="single" w:sz="4" w:space="0" w:color="auto"/>
              <w:right w:val="single" w:sz="4" w:space="0" w:color="auto"/>
            </w:tcBorders>
            <w:shd w:val="clear" w:color="000000" w:fill="FFFFFF"/>
            <w:noWrap/>
          </w:tcPr>
          <w:p w14:paraId="53DB842C" w14:textId="77777777" w:rsidR="006E5524" w:rsidRPr="006E5524" w:rsidRDefault="006E5524" w:rsidP="007918C4">
            <w:pPr>
              <w:jc w:val="center"/>
              <w:rPr>
                <w:sz w:val="20"/>
                <w:szCs w:val="20"/>
              </w:rPr>
            </w:pPr>
            <w:r w:rsidRPr="006E5524">
              <w:rPr>
                <w:sz w:val="20"/>
                <w:szCs w:val="20"/>
              </w:rPr>
              <w:t>Działoszyn 50.970687,14.945968</w:t>
            </w:r>
          </w:p>
        </w:tc>
      </w:tr>
      <w:tr w:rsidR="006E5524" w:rsidRPr="006E5524" w14:paraId="28FF1C9F"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39638F38" w14:textId="77777777" w:rsidR="006E5524" w:rsidRPr="006E5524" w:rsidRDefault="006E5524" w:rsidP="007918C4">
            <w:pPr>
              <w:jc w:val="center"/>
              <w:rPr>
                <w:sz w:val="20"/>
                <w:szCs w:val="20"/>
              </w:rPr>
            </w:pPr>
            <w:r w:rsidRPr="006E5524">
              <w:rPr>
                <w:sz w:val="20"/>
                <w:szCs w:val="20"/>
              </w:rPr>
              <w:t>6.</w:t>
            </w:r>
          </w:p>
        </w:tc>
        <w:tc>
          <w:tcPr>
            <w:tcW w:w="2537" w:type="dxa"/>
            <w:tcBorders>
              <w:top w:val="nil"/>
              <w:left w:val="nil"/>
              <w:bottom w:val="single" w:sz="4" w:space="0" w:color="auto"/>
              <w:right w:val="single" w:sz="4" w:space="0" w:color="auto"/>
            </w:tcBorders>
            <w:shd w:val="clear" w:color="000000" w:fill="FFFFFF"/>
            <w:noWrap/>
          </w:tcPr>
          <w:p w14:paraId="3B7A2F3C" w14:textId="77777777" w:rsidR="006E5524" w:rsidRPr="006E5524" w:rsidRDefault="006E5524" w:rsidP="007918C4">
            <w:pPr>
              <w:jc w:val="center"/>
              <w:rPr>
                <w:sz w:val="20"/>
                <w:szCs w:val="20"/>
              </w:rPr>
            </w:pPr>
            <w:r w:rsidRPr="006E5524">
              <w:rPr>
                <w:sz w:val="20"/>
                <w:szCs w:val="20"/>
              </w:rPr>
              <w:t>JGL459516</w:t>
            </w:r>
          </w:p>
        </w:tc>
        <w:tc>
          <w:tcPr>
            <w:tcW w:w="3544" w:type="dxa"/>
            <w:tcBorders>
              <w:top w:val="nil"/>
              <w:left w:val="nil"/>
              <w:bottom w:val="single" w:sz="4" w:space="0" w:color="auto"/>
              <w:right w:val="single" w:sz="4" w:space="0" w:color="auto"/>
            </w:tcBorders>
            <w:shd w:val="clear" w:color="000000" w:fill="FFFFFF"/>
            <w:noWrap/>
          </w:tcPr>
          <w:p w14:paraId="5972ED1B" w14:textId="77777777" w:rsidR="006E5524" w:rsidRPr="006E5524" w:rsidRDefault="006E5524" w:rsidP="007918C4">
            <w:pPr>
              <w:jc w:val="center"/>
              <w:rPr>
                <w:sz w:val="20"/>
                <w:szCs w:val="20"/>
              </w:rPr>
            </w:pPr>
            <w:r w:rsidRPr="006E5524">
              <w:rPr>
                <w:sz w:val="20"/>
                <w:szCs w:val="20"/>
              </w:rPr>
              <w:t>Działoszyn 50.970298,14.947840</w:t>
            </w:r>
          </w:p>
        </w:tc>
      </w:tr>
      <w:tr w:rsidR="006E5524" w:rsidRPr="006E5524" w14:paraId="440781D2"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5DF9C43F" w14:textId="77777777" w:rsidR="006E5524" w:rsidRPr="006E5524" w:rsidRDefault="006E5524" w:rsidP="007918C4">
            <w:pPr>
              <w:jc w:val="center"/>
              <w:rPr>
                <w:sz w:val="20"/>
                <w:szCs w:val="20"/>
              </w:rPr>
            </w:pPr>
            <w:r w:rsidRPr="006E5524">
              <w:rPr>
                <w:sz w:val="20"/>
                <w:szCs w:val="20"/>
              </w:rPr>
              <w:t>7.</w:t>
            </w:r>
          </w:p>
        </w:tc>
        <w:tc>
          <w:tcPr>
            <w:tcW w:w="2537" w:type="dxa"/>
            <w:tcBorders>
              <w:top w:val="nil"/>
              <w:left w:val="nil"/>
              <w:bottom w:val="single" w:sz="4" w:space="0" w:color="auto"/>
              <w:right w:val="single" w:sz="4" w:space="0" w:color="auto"/>
            </w:tcBorders>
            <w:shd w:val="clear" w:color="000000" w:fill="FFFFFF"/>
            <w:noWrap/>
          </w:tcPr>
          <w:p w14:paraId="51EA7F79" w14:textId="77777777" w:rsidR="006E5524" w:rsidRPr="006E5524" w:rsidRDefault="006E5524" w:rsidP="007918C4">
            <w:pPr>
              <w:jc w:val="center"/>
              <w:rPr>
                <w:sz w:val="20"/>
                <w:szCs w:val="20"/>
              </w:rPr>
            </w:pPr>
            <w:r w:rsidRPr="006E5524">
              <w:rPr>
                <w:sz w:val="20"/>
                <w:szCs w:val="20"/>
              </w:rPr>
              <w:t>JGL459740</w:t>
            </w:r>
          </w:p>
        </w:tc>
        <w:tc>
          <w:tcPr>
            <w:tcW w:w="3544" w:type="dxa"/>
            <w:tcBorders>
              <w:top w:val="nil"/>
              <w:left w:val="nil"/>
              <w:bottom w:val="single" w:sz="4" w:space="0" w:color="auto"/>
              <w:right w:val="single" w:sz="4" w:space="0" w:color="auto"/>
            </w:tcBorders>
            <w:shd w:val="clear" w:color="000000" w:fill="FFFFFF"/>
            <w:noWrap/>
          </w:tcPr>
          <w:p w14:paraId="2C2935F3" w14:textId="77777777" w:rsidR="006E5524" w:rsidRPr="006E5524" w:rsidRDefault="006E5524" w:rsidP="007918C4">
            <w:pPr>
              <w:jc w:val="center"/>
              <w:rPr>
                <w:sz w:val="20"/>
                <w:szCs w:val="20"/>
              </w:rPr>
            </w:pPr>
            <w:r w:rsidRPr="006E5524">
              <w:rPr>
                <w:sz w:val="20"/>
                <w:szCs w:val="20"/>
              </w:rPr>
              <w:t>Działoszyn 51.150961,15.319449</w:t>
            </w:r>
          </w:p>
        </w:tc>
      </w:tr>
      <w:tr w:rsidR="006E5524" w:rsidRPr="006E5524" w14:paraId="1024E9D4"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6F0C2742" w14:textId="77777777" w:rsidR="006E5524" w:rsidRPr="006E5524" w:rsidRDefault="006E5524" w:rsidP="007918C4">
            <w:pPr>
              <w:jc w:val="center"/>
              <w:rPr>
                <w:sz w:val="20"/>
                <w:szCs w:val="20"/>
              </w:rPr>
            </w:pPr>
            <w:r w:rsidRPr="006E5524">
              <w:rPr>
                <w:sz w:val="20"/>
                <w:szCs w:val="20"/>
              </w:rPr>
              <w:t>8.</w:t>
            </w:r>
          </w:p>
        </w:tc>
        <w:tc>
          <w:tcPr>
            <w:tcW w:w="2537" w:type="dxa"/>
            <w:tcBorders>
              <w:top w:val="nil"/>
              <w:left w:val="nil"/>
              <w:bottom w:val="single" w:sz="4" w:space="0" w:color="auto"/>
              <w:right w:val="single" w:sz="4" w:space="0" w:color="auto"/>
            </w:tcBorders>
            <w:shd w:val="clear" w:color="000000" w:fill="FFFFFF"/>
            <w:noWrap/>
          </w:tcPr>
          <w:p w14:paraId="404B043D" w14:textId="77777777" w:rsidR="006E5524" w:rsidRPr="006E5524" w:rsidRDefault="006E5524" w:rsidP="007918C4">
            <w:pPr>
              <w:jc w:val="center"/>
              <w:rPr>
                <w:sz w:val="20"/>
                <w:szCs w:val="20"/>
              </w:rPr>
            </w:pPr>
            <w:r w:rsidRPr="006E5524">
              <w:rPr>
                <w:sz w:val="20"/>
                <w:szCs w:val="20"/>
              </w:rPr>
              <w:t>JGL459515</w:t>
            </w:r>
          </w:p>
        </w:tc>
        <w:tc>
          <w:tcPr>
            <w:tcW w:w="3544" w:type="dxa"/>
            <w:tcBorders>
              <w:top w:val="nil"/>
              <w:left w:val="nil"/>
              <w:bottom w:val="single" w:sz="4" w:space="0" w:color="auto"/>
              <w:right w:val="single" w:sz="4" w:space="0" w:color="auto"/>
            </w:tcBorders>
            <w:shd w:val="clear" w:color="000000" w:fill="FFFFFF"/>
            <w:noWrap/>
          </w:tcPr>
          <w:p w14:paraId="18EE7C58" w14:textId="77777777" w:rsidR="006E5524" w:rsidRPr="006E5524" w:rsidRDefault="006E5524" w:rsidP="007918C4">
            <w:pPr>
              <w:jc w:val="center"/>
              <w:rPr>
                <w:sz w:val="20"/>
                <w:szCs w:val="20"/>
              </w:rPr>
            </w:pPr>
            <w:r w:rsidRPr="006E5524">
              <w:rPr>
                <w:sz w:val="20"/>
                <w:szCs w:val="20"/>
              </w:rPr>
              <w:t>Działoszyn 50.968729,14.946947</w:t>
            </w:r>
          </w:p>
        </w:tc>
      </w:tr>
      <w:tr w:rsidR="006E5524" w:rsidRPr="006E5524" w14:paraId="10F94FD7"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732B23C8" w14:textId="77777777" w:rsidR="006E5524" w:rsidRPr="006E5524" w:rsidRDefault="006E5524" w:rsidP="007918C4">
            <w:pPr>
              <w:jc w:val="center"/>
              <w:rPr>
                <w:sz w:val="20"/>
                <w:szCs w:val="20"/>
              </w:rPr>
            </w:pPr>
            <w:r w:rsidRPr="006E5524">
              <w:rPr>
                <w:sz w:val="20"/>
                <w:szCs w:val="20"/>
              </w:rPr>
              <w:t>9.</w:t>
            </w:r>
          </w:p>
        </w:tc>
        <w:tc>
          <w:tcPr>
            <w:tcW w:w="2537" w:type="dxa"/>
            <w:tcBorders>
              <w:top w:val="nil"/>
              <w:left w:val="nil"/>
              <w:bottom w:val="single" w:sz="4" w:space="0" w:color="auto"/>
              <w:right w:val="single" w:sz="4" w:space="0" w:color="auto"/>
            </w:tcBorders>
            <w:noWrap/>
          </w:tcPr>
          <w:p w14:paraId="5908B195" w14:textId="77777777" w:rsidR="006E5524" w:rsidRPr="006E5524" w:rsidRDefault="006E5524" w:rsidP="007918C4">
            <w:pPr>
              <w:jc w:val="center"/>
              <w:rPr>
                <w:sz w:val="20"/>
                <w:szCs w:val="20"/>
              </w:rPr>
            </w:pPr>
            <w:r w:rsidRPr="006E5524">
              <w:rPr>
                <w:sz w:val="20"/>
                <w:szCs w:val="20"/>
              </w:rPr>
              <w:t>JGL459512</w:t>
            </w:r>
          </w:p>
        </w:tc>
        <w:tc>
          <w:tcPr>
            <w:tcW w:w="3544" w:type="dxa"/>
            <w:tcBorders>
              <w:top w:val="nil"/>
              <w:left w:val="nil"/>
              <w:bottom w:val="single" w:sz="4" w:space="0" w:color="auto"/>
              <w:right w:val="single" w:sz="4" w:space="0" w:color="auto"/>
            </w:tcBorders>
            <w:shd w:val="clear" w:color="000000" w:fill="FFFFFF"/>
            <w:noWrap/>
          </w:tcPr>
          <w:p w14:paraId="3D9179C5" w14:textId="77777777" w:rsidR="006E5524" w:rsidRPr="006E5524" w:rsidRDefault="006E5524" w:rsidP="007918C4">
            <w:pPr>
              <w:jc w:val="center"/>
              <w:rPr>
                <w:sz w:val="20"/>
                <w:szCs w:val="20"/>
              </w:rPr>
            </w:pPr>
            <w:r w:rsidRPr="006E5524">
              <w:rPr>
                <w:sz w:val="20"/>
                <w:szCs w:val="20"/>
              </w:rPr>
              <w:t>Działoszyn 50.968306,14.945880</w:t>
            </w:r>
          </w:p>
        </w:tc>
      </w:tr>
      <w:tr w:rsidR="006E5524" w:rsidRPr="006E5524" w14:paraId="3984BE2C" w14:textId="77777777" w:rsidTr="007918C4">
        <w:trPr>
          <w:gridAfter w:val="2"/>
          <w:wAfter w:w="2977" w:type="dxa"/>
          <w:trHeight w:val="305"/>
          <w:jc w:val="center"/>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47789358" w14:textId="77777777" w:rsidR="006E5524" w:rsidRPr="006E5524" w:rsidRDefault="006E5524" w:rsidP="007918C4">
            <w:pPr>
              <w:jc w:val="center"/>
              <w:rPr>
                <w:sz w:val="20"/>
                <w:szCs w:val="20"/>
              </w:rPr>
            </w:pPr>
            <w:r w:rsidRPr="006E5524">
              <w:rPr>
                <w:sz w:val="20"/>
                <w:szCs w:val="20"/>
              </w:rPr>
              <w:t>10.</w:t>
            </w:r>
          </w:p>
        </w:tc>
        <w:tc>
          <w:tcPr>
            <w:tcW w:w="2537" w:type="dxa"/>
            <w:tcBorders>
              <w:top w:val="nil"/>
              <w:left w:val="nil"/>
              <w:bottom w:val="single" w:sz="4" w:space="0" w:color="auto"/>
              <w:right w:val="single" w:sz="4" w:space="0" w:color="auto"/>
            </w:tcBorders>
            <w:noWrap/>
          </w:tcPr>
          <w:p w14:paraId="77B95F32" w14:textId="77777777" w:rsidR="006E5524" w:rsidRPr="006E5524" w:rsidRDefault="006E5524" w:rsidP="007918C4">
            <w:pPr>
              <w:jc w:val="center"/>
              <w:rPr>
                <w:sz w:val="20"/>
                <w:szCs w:val="20"/>
              </w:rPr>
            </w:pPr>
            <w:r w:rsidRPr="006E5524">
              <w:rPr>
                <w:sz w:val="20"/>
                <w:szCs w:val="20"/>
              </w:rPr>
              <w:t>JGL459287</w:t>
            </w:r>
          </w:p>
        </w:tc>
        <w:tc>
          <w:tcPr>
            <w:tcW w:w="3544" w:type="dxa"/>
            <w:tcBorders>
              <w:top w:val="nil"/>
              <w:left w:val="nil"/>
              <w:bottom w:val="single" w:sz="4" w:space="0" w:color="auto"/>
              <w:right w:val="single" w:sz="4" w:space="0" w:color="auto"/>
            </w:tcBorders>
            <w:shd w:val="clear" w:color="000000" w:fill="FFFFFF"/>
            <w:noWrap/>
          </w:tcPr>
          <w:p w14:paraId="1D860544" w14:textId="77777777" w:rsidR="006E5524" w:rsidRPr="006E5524" w:rsidRDefault="006E5524" w:rsidP="007918C4">
            <w:pPr>
              <w:jc w:val="center"/>
              <w:rPr>
                <w:sz w:val="20"/>
                <w:szCs w:val="20"/>
              </w:rPr>
            </w:pPr>
            <w:r w:rsidRPr="006E5524">
              <w:rPr>
                <w:sz w:val="20"/>
                <w:szCs w:val="20"/>
              </w:rPr>
              <w:t>Działoszyn 50.968191,14.945198</w:t>
            </w:r>
          </w:p>
        </w:tc>
      </w:tr>
    </w:tbl>
    <w:p w14:paraId="348067DD" w14:textId="77777777" w:rsidR="006E5524" w:rsidRPr="006E5524" w:rsidRDefault="006E5524" w:rsidP="006E5524">
      <w:pPr>
        <w:spacing w:before="120" w:after="120" w:line="276" w:lineRule="auto"/>
        <w:jc w:val="both"/>
        <w:rPr>
          <w:rFonts w:eastAsia="Calibri"/>
          <w:b/>
          <w:sz w:val="20"/>
          <w:szCs w:val="20"/>
        </w:rPr>
      </w:pPr>
      <w:bookmarkStart w:id="64" w:name="_Hlk207098187"/>
      <w:r w:rsidRPr="006E5524">
        <w:rPr>
          <w:rFonts w:eastAsia="Calibri"/>
          <w:b/>
          <w:sz w:val="20"/>
          <w:szCs w:val="20"/>
        </w:rPr>
        <w:t>Przewody do wymiany na izolowane AsXSn 4x70:</w:t>
      </w:r>
    </w:p>
    <w:tbl>
      <w:tblPr>
        <w:tblW w:w="6576" w:type="dxa"/>
        <w:tblCellMar>
          <w:left w:w="70" w:type="dxa"/>
          <w:right w:w="70" w:type="dxa"/>
        </w:tblCellMar>
        <w:tblLook w:val="04A0" w:firstRow="1" w:lastRow="0" w:firstColumn="1" w:lastColumn="0" w:noHBand="0" w:noVBand="1"/>
      </w:tblPr>
      <w:tblGrid>
        <w:gridCol w:w="496"/>
        <w:gridCol w:w="2500"/>
        <w:gridCol w:w="2500"/>
        <w:gridCol w:w="1080"/>
      </w:tblGrid>
      <w:tr w:rsidR="006E5524" w:rsidRPr="006E5524" w14:paraId="179E2C47" w14:textId="77777777" w:rsidTr="007918C4">
        <w:trPr>
          <w:trHeight w:val="855"/>
        </w:trPr>
        <w:tc>
          <w:tcPr>
            <w:tcW w:w="496" w:type="dxa"/>
            <w:tcBorders>
              <w:top w:val="single" w:sz="4" w:space="0" w:color="auto"/>
              <w:left w:val="single" w:sz="4" w:space="0" w:color="auto"/>
              <w:bottom w:val="single" w:sz="4" w:space="0" w:color="auto"/>
              <w:right w:val="single" w:sz="4" w:space="0" w:color="auto"/>
            </w:tcBorders>
            <w:shd w:val="clear" w:color="000000" w:fill="FBE2D5"/>
            <w:noWrap/>
            <w:vAlign w:val="center"/>
            <w:hideMark/>
          </w:tcPr>
          <w:p w14:paraId="3D1D66DF" w14:textId="77777777" w:rsidR="006E5524" w:rsidRPr="006E5524" w:rsidRDefault="006E5524" w:rsidP="007918C4">
            <w:pPr>
              <w:jc w:val="center"/>
              <w:rPr>
                <w:b/>
                <w:bCs/>
                <w:sz w:val="20"/>
                <w:szCs w:val="20"/>
              </w:rPr>
            </w:pPr>
            <w:r w:rsidRPr="006E5524">
              <w:rPr>
                <w:b/>
                <w:bCs/>
                <w:sz w:val="20"/>
                <w:szCs w:val="20"/>
              </w:rPr>
              <w:t>L.p.</w:t>
            </w:r>
          </w:p>
        </w:tc>
        <w:tc>
          <w:tcPr>
            <w:tcW w:w="2500" w:type="dxa"/>
            <w:tcBorders>
              <w:top w:val="single" w:sz="4" w:space="0" w:color="auto"/>
              <w:left w:val="nil"/>
              <w:bottom w:val="single" w:sz="4" w:space="0" w:color="auto"/>
              <w:right w:val="single" w:sz="4" w:space="0" w:color="auto"/>
            </w:tcBorders>
            <w:shd w:val="clear" w:color="000000" w:fill="FBE2D5"/>
            <w:noWrap/>
            <w:vAlign w:val="center"/>
            <w:hideMark/>
          </w:tcPr>
          <w:p w14:paraId="2C004DD5" w14:textId="77777777" w:rsidR="006E5524" w:rsidRPr="006E5524" w:rsidRDefault="006E5524" w:rsidP="007918C4">
            <w:pPr>
              <w:jc w:val="center"/>
              <w:rPr>
                <w:b/>
                <w:bCs/>
                <w:sz w:val="20"/>
                <w:szCs w:val="20"/>
              </w:rPr>
            </w:pPr>
            <w:r w:rsidRPr="006E5524">
              <w:rPr>
                <w:b/>
                <w:bCs/>
                <w:sz w:val="20"/>
                <w:szCs w:val="20"/>
              </w:rPr>
              <w:t>Modernizowany obiekt</w:t>
            </w:r>
          </w:p>
        </w:tc>
        <w:tc>
          <w:tcPr>
            <w:tcW w:w="2500" w:type="dxa"/>
            <w:tcBorders>
              <w:top w:val="single" w:sz="4" w:space="0" w:color="auto"/>
              <w:left w:val="nil"/>
              <w:bottom w:val="single" w:sz="4" w:space="0" w:color="auto"/>
              <w:right w:val="single" w:sz="4" w:space="0" w:color="auto"/>
            </w:tcBorders>
            <w:shd w:val="clear" w:color="000000" w:fill="FBE2D5"/>
            <w:noWrap/>
            <w:vAlign w:val="center"/>
            <w:hideMark/>
          </w:tcPr>
          <w:p w14:paraId="22B6AF89" w14:textId="77777777" w:rsidR="006E5524" w:rsidRPr="006E5524" w:rsidRDefault="006E5524" w:rsidP="007918C4">
            <w:pPr>
              <w:jc w:val="center"/>
              <w:rPr>
                <w:b/>
                <w:bCs/>
                <w:sz w:val="20"/>
                <w:szCs w:val="20"/>
              </w:rPr>
            </w:pPr>
            <w:r w:rsidRPr="006E5524">
              <w:rPr>
                <w:b/>
                <w:bCs/>
                <w:sz w:val="20"/>
                <w:szCs w:val="20"/>
              </w:rPr>
              <w:t>Jednostka miary</w:t>
            </w:r>
          </w:p>
        </w:tc>
        <w:tc>
          <w:tcPr>
            <w:tcW w:w="1080" w:type="dxa"/>
            <w:tcBorders>
              <w:top w:val="single" w:sz="4" w:space="0" w:color="auto"/>
              <w:left w:val="nil"/>
              <w:bottom w:val="single" w:sz="4" w:space="0" w:color="auto"/>
              <w:right w:val="single" w:sz="4" w:space="0" w:color="auto"/>
            </w:tcBorders>
            <w:shd w:val="clear" w:color="000000" w:fill="FBE2D5"/>
            <w:noWrap/>
            <w:vAlign w:val="center"/>
            <w:hideMark/>
          </w:tcPr>
          <w:p w14:paraId="5578D55D" w14:textId="77777777" w:rsidR="006E5524" w:rsidRPr="006E5524" w:rsidRDefault="006E5524" w:rsidP="007918C4">
            <w:pPr>
              <w:jc w:val="center"/>
              <w:rPr>
                <w:b/>
                <w:bCs/>
                <w:sz w:val="20"/>
                <w:szCs w:val="20"/>
              </w:rPr>
            </w:pPr>
            <w:r w:rsidRPr="006E5524">
              <w:rPr>
                <w:b/>
                <w:bCs/>
                <w:sz w:val="20"/>
                <w:szCs w:val="20"/>
              </w:rPr>
              <w:t>Ilość</w:t>
            </w:r>
          </w:p>
        </w:tc>
      </w:tr>
      <w:tr w:rsidR="006E5524" w:rsidRPr="006E5524" w14:paraId="33A0AB13" w14:textId="77777777" w:rsidTr="007918C4">
        <w:trPr>
          <w:trHeight w:val="56"/>
        </w:trPr>
        <w:tc>
          <w:tcPr>
            <w:tcW w:w="496" w:type="dxa"/>
            <w:tcBorders>
              <w:top w:val="single" w:sz="4" w:space="0" w:color="auto"/>
              <w:left w:val="single" w:sz="4" w:space="0" w:color="auto"/>
              <w:bottom w:val="single" w:sz="4" w:space="0" w:color="auto"/>
              <w:right w:val="single" w:sz="4" w:space="0" w:color="auto"/>
            </w:tcBorders>
            <w:noWrap/>
            <w:vAlign w:val="center"/>
            <w:hideMark/>
          </w:tcPr>
          <w:p w14:paraId="2A154AF4" w14:textId="77777777" w:rsidR="006E5524" w:rsidRPr="006E5524" w:rsidRDefault="006E5524" w:rsidP="007918C4">
            <w:pPr>
              <w:jc w:val="center"/>
              <w:rPr>
                <w:sz w:val="20"/>
                <w:szCs w:val="20"/>
              </w:rPr>
            </w:pPr>
            <w:r w:rsidRPr="006E5524">
              <w:rPr>
                <w:sz w:val="20"/>
                <w:szCs w:val="20"/>
              </w:rPr>
              <w:t>1.</w:t>
            </w:r>
          </w:p>
        </w:tc>
        <w:tc>
          <w:tcPr>
            <w:tcW w:w="2500" w:type="dxa"/>
            <w:tcBorders>
              <w:top w:val="single" w:sz="4" w:space="0" w:color="auto"/>
              <w:left w:val="nil"/>
              <w:bottom w:val="single" w:sz="4" w:space="0" w:color="auto"/>
              <w:right w:val="single" w:sz="4" w:space="0" w:color="auto"/>
            </w:tcBorders>
            <w:noWrap/>
            <w:vAlign w:val="center"/>
            <w:hideMark/>
          </w:tcPr>
          <w:p w14:paraId="0DE93E19" w14:textId="77777777" w:rsidR="006E5524" w:rsidRPr="006E5524" w:rsidRDefault="006E5524" w:rsidP="007918C4">
            <w:pPr>
              <w:jc w:val="center"/>
              <w:rPr>
                <w:sz w:val="20"/>
                <w:szCs w:val="20"/>
              </w:rPr>
            </w:pPr>
            <w:r w:rsidRPr="006E5524">
              <w:rPr>
                <w:sz w:val="20"/>
                <w:szCs w:val="20"/>
              </w:rPr>
              <w:t>Przewody</w:t>
            </w:r>
          </w:p>
        </w:tc>
        <w:tc>
          <w:tcPr>
            <w:tcW w:w="2500" w:type="dxa"/>
            <w:tcBorders>
              <w:top w:val="single" w:sz="4" w:space="0" w:color="auto"/>
              <w:left w:val="nil"/>
              <w:bottom w:val="single" w:sz="4" w:space="0" w:color="auto"/>
              <w:right w:val="single" w:sz="4" w:space="0" w:color="auto"/>
            </w:tcBorders>
            <w:noWrap/>
            <w:vAlign w:val="center"/>
            <w:hideMark/>
          </w:tcPr>
          <w:p w14:paraId="47FFF530" w14:textId="77777777" w:rsidR="006E5524" w:rsidRPr="006E5524" w:rsidRDefault="006E5524" w:rsidP="007918C4">
            <w:pPr>
              <w:jc w:val="center"/>
              <w:rPr>
                <w:sz w:val="20"/>
                <w:szCs w:val="20"/>
              </w:rPr>
            </w:pPr>
            <w:r w:rsidRPr="006E5524">
              <w:rPr>
                <w:sz w:val="20"/>
                <w:szCs w:val="20"/>
              </w:rPr>
              <w:t>m</w:t>
            </w:r>
          </w:p>
        </w:tc>
        <w:tc>
          <w:tcPr>
            <w:tcW w:w="1080" w:type="dxa"/>
            <w:tcBorders>
              <w:top w:val="single" w:sz="4" w:space="0" w:color="auto"/>
              <w:left w:val="nil"/>
              <w:bottom w:val="single" w:sz="4" w:space="0" w:color="auto"/>
              <w:right w:val="single" w:sz="4" w:space="0" w:color="auto"/>
            </w:tcBorders>
            <w:noWrap/>
            <w:vAlign w:val="center"/>
            <w:hideMark/>
          </w:tcPr>
          <w:p w14:paraId="416DFD71" w14:textId="77777777" w:rsidR="006E5524" w:rsidRPr="006E5524" w:rsidRDefault="006E5524" w:rsidP="007918C4">
            <w:pPr>
              <w:jc w:val="center"/>
              <w:rPr>
                <w:sz w:val="20"/>
                <w:szCs w:val="20"/>
              </w:rPr>
            </w:pPr>
            <w:r w:rsidRPr="006E5524">
              <w:rPr>
                <w:sz w:val="20"/>
                <w:szCs w:val="20"/>
              </w:rPr>
              <w:t>ok. 1110</w:t>
            </w:r>
          </w:p>
        </w:tc>
      </w:tr>
    </w:tbl>
    <w:p w14:paraId="35CFB545" w14:textId="77777777" w:rsidR="006E5524" w:rsidRPr="006E5524" w:rsidRDefault="006E5524" w:rsidP="006E5524">
      <w:pPr>
        <w:spacing w:before="120" w:after="120" w:line="276" w:lineRule="auto"/>
        <w:jc w:val="both"/>
        <w:rPr>
          <w:rFonts w:eastAsia="Calibri"/>
          <w:b/>
          <w:sz w:val="20"/>
          <w:szCs w:val="20"/>
        </w:rPr>
      </w:pPr>
      <w:r w:rsidRPr="006E5524">
        <w:rPr>
          <w:rFonts w:eastAsia="Calibri"/>
          <w:b/>
          <w:sz w:val="20"/>
          <w:szCs w:val="20"/>
        </w:rPr>
        <w:t>Przyłącza do wymiany:</w:t>
      </w:r>
    </w:p>
    <w:tbl>
      <w:tblPr>
        <w:tblW w:w="6540" w:type="dxa"/>
        <w:tblCellMar>
          <w:left w:w="70" w:type="dxa"/>
          <w:right w:w="70" w:type="dxa"/>
        </w:tblCellMar>
        <w:tblLook w:val="04A0" w:firstRow="1" w:lastRow="0" w:firstColumn="1" w:lastColumn="0" w:noHBand="0" w:noVBand="1"/>
      </w:tblPr>
      <w:tblGrid>
        <w:gridCol w:w="496"/>
        <w:gridCol w:w="2500"/>
        <w:gridCol w:w="2500"/>
        <w:gridCol w:w="1080"/>
      </w:tblGrid>
      <w:tr w:rsidR="006E5524" w:rsidRPr="006E5524" w14:paraId="1067C359" w14:textId="77777777" w:rsidTr="007918C4">
        <w:trPr>
          <w:trHeight w:val="855"/>
        </w:trPr>
        <w:tc>
          <w:tcPr>
            <w:tcW w:w="460" w:type="dxa"/>
            <w:tcBorders>
              <w:top w:val="single" w:sz="4" w:space="0" w:color="auto"/>
              <w:left w:val="single" w:sz="4" w:space="0" w:color="auto"/>
              <w:bottom w:val="single" w:sz="4" w:space="0" w:color="auto"/>
              <w:right w:val="single" w:sz="4" w:space="0" w:color="auto"/>
            </w:tcBorders>
            <w:shd w:val="clear" w:color="000000" w:fill="FBE2D5"/>
            <w:noWrap/>
            <w:vAlign w:val="center"/>
            <w:hideMark/>
          </w:tcPr>
          <w:p w14:paraId="7C69E8D6" w14:textId="77777777" w:rsidR="006E5524" w:rsidRPr="006E5524" w:rsidRDefault="006E5524" w:rsidP="007918C4">
            <w:pPr>
              <w:jc w:val="center"/>
              <w:rPr>
                <w:b/>
                <w:bCs/>
                <w:sz w:val="20"/>
                <w:szCs w:val="20"/>
              </w:rPr>
            </w:pPr>
            <w:r w:rsidRPr="006E5524">
              <w:rPr>
                <w:b/>
                <w:bCs/>
                <w:sz w:val="20"/>
                <w:szCs w:val="20"/>
              </w:rPr>
              <w:t>L.p.</w:t>
            </w:r>
          </w:p>
        </w:tc>
        <w:tc>
          <w:tcPr>
            <w:tcW w:w="2500" w:type="dxa"/>
            <w:tcBorders>
              <w:top w:val="single" w:sz="4" w:space="0" w:color="auto"/>
              <w:left w:val="nil"/>
              <w:bottom w:val="single" w:sz="4" w:space="0" w:color="auto"/>
              <w:right w:val="single" w:sz="4" w:space="0" w:color="auto"/>
            </w:tcBorders>
            <w:shd w:val="clear" w:color="000000" w:fill="FBE2D5"/>
            <w:noWrap/>
            <w:vAlign w:val="center"/>
            <w:hideMark/>
          </w:tcPr>
          <w:p w14:paraId="0616529B" w14:textId="77777777" w:rsidR="006E5524" w:rsidRPr="006E5524" w:rsidRDefault="006E5524" w:rsidP="007918C4">
            <w:pPr>
              <w:jc w:val="center"/>
              <w:rPr>
                <w:b/>
                <w:bCs/>
                <w:sz w:val="20"/>
                <w:szCs w:val="20"/>
              </w:rPr>
            </w:pPr>
            <w:r w:rsidRPr="006E5524">
              <w:rPr>
                <w:b/>
                <w:bCs/>
                <w:sz w:val="20"/>
                <w:szCs w:val="20"/>
              </w:rPr>
              <w:t>Modernizowany obiekt</w:t>
            </w:r>
          </w:p>
        </w:tc>
        <w:tc>
          <w:tcPr>
            <w:tcW w:w="2500" w:type="dxa"/>
            <w:tcBorders>
              <w:top w:val="single" w:sz="4" w:space="0" w:color="auto"/>
              <w:left w:val="nil"/>
              <w:bottom w:val="single" w:sz="4" w:space="0" w:color="auto"/>
              <w:right w:val="single" w:sz="4" w:space="0" w:color="auto"/>
            </w:tcBorders>
            <w:shd w:val="clear" w:color="000000" w:fill="FBE2D5"/>
            <w:noWrap/>
            <w:vAlign w:val="center"/>
            <w:hideMark/>
          </w:tcPr>
          <w:p w14:paraId="216BB756" w14:textId="77777777" w:rsidR="006E5524" w:rsidRPr="006E5524" w:rsidRDefault="006E5524" w:rsidP="007918C4">
            <w:pPr>
              <w:jc w:val="center"/>
              <w:rPr>
                <w:b/>
                <w:bCs/>
                <w:sz w:val="20"/>
                <w:szCs w:val="20"/>
              </w:rPr>
            </w:pPr>
            <w:r w:rsidRPr="006E5524">
              <w:rPr>
                <w:b/>
                <w:bCs/>
                <w:sz w:val="20"/>
                <w:szCs w:val="20"/>
              </w:rPr>
              <w:t>Jednostka miary</w:t>
            </w:r>
          </w:p>
        </w:tc>
        <w:tc>
          <w:tcPr>
            <w:tcW w:w="1080" w:type="dxa"/>
            <w:tcBorders>
              <w:top w:val="single" w:sz="4" w:space="0" w:color="auto"/>
              <w:left w:val="nil"/>
              <w:bottom w:val="single" w:sz="4" w:space="0" w:color="auto"/>
              <w:right w:val="single" w:sz="4" w:space="0" w:color="auto"/>
            </w:tcBorders>
            <w:shd w:val="clear" w:color="000000" w:fill="FBE2D5"/>
            <w:noWrap/>
            <w:vAlign w:val="center"/>
            <w:hideMark/>
          </w:tcPr>
          <w:p w14:paraId="3C652C78" w14:textId="77777777" w:rsidR="006E5524" w:rsidRPr="006E5524" w:rsidRDefault="006E5524" w:rsidP="007918C4">
            <w:pPr>
              <w:jc w:val="center"/>
              <w:rPr>
                <w:b/>
                <w:bCs/>
                <w:sz w:val="20"/>
                <w:szCs w:val="20"/>
              </w:rPr>
            </w:pPr>
            <w:r w:rsidRPr="006E5524">
              <w:rPr>
                <w:b/>
                <w:bCs/>
                <w:sz w:val="20"/>
                <w:szCs w:val="20"/>
              </w:rPr>
              <w:t>Ilość</w:t>
            </w:r>
          </w:p>
        </w:tc>
      </w:tr>
      <w:tr w:rsidR="006E5524" w:rsidRPr="006E5524" w14:paraId="16E5A440" w14:textId="77777777" w:rsidTr="007918C4">
        <w:trPr>
          <w:trHeight w:val="56"/>
        </w:trPr>
        <w:tc>
          <w:tcPr>
            <w:tcW w:w="460" w:type="dxa"/>
            <w:tcBorders>
              <w:top w:val="single" w:sz="4" w:space="0" w:color="auto"/>
              <w:left w:val="single" w:sz="4" w:space="0" w:color="auto"/>
              <w:bottom w:val="single" w:sz="4" w:space="0" w:color="auto"/>
              <w:right w:val="single" w:sz="4" w:space="0" w:color="auto"/>
            </w:tcBorders>
            <w:noWrap/>
            <w:vAlign w:val="center"/>
            <w:hideMark/>
          </w:tcPr>
          <w:p w14:paraId="77BDF94E" w14:textId="77777777" w:rsidR="006E5524" w:rsidRPr="006E5524" w:rsidRDefault="006E5524" w:rsidP="007918C4">
            <w:pPr>
              <w:jc w:val="center"/>
              <w:rPr>
                <w:sz w:val="20"/>
                <w:szCs w:val="20"/>
              </w:rPr>
            </w:pPr>
            <w:r w:rsidRPr="006E5524">
              <w:rPr>
                <w:sz w:val="20"/>
                <w:szCs w:val="20"/>
              </w:rPr>
              <w:t>1.</w:t>
            </w:r>
          </w:p>
        </w:tc>
        <w:tc>
          <w:tcPr>
            <w:tcW w:w="2500" w:type="dxa"/>
            <w:tcBorders>
              <w:top w:val="single" w:sz="4" w:space="0" w:color="auto"/>
              <w:left w:val="nil"/>
              <w:bottom w:val="single" w:sz="4" w:space="0" w:color="auto"/>
              <w:right w:val="single" w:sz="4" w:space="0" w:color="auto"/>
            </w:tcBorders>
            <w:noWrap/>
            <w:vAlign w:val="center"/>
            <w:hideMark/>
          </w:tcPr>
          <w:p w14:paraId="4E122C95" w14:textId="77777777" w:rsidR="006E5524" w:rsidRPr="006E5524" w:rsidRDefault="006E5524" w:rsidP="007918C4">
            <w:pPr>
              <w:jc w:val="center"/>
              <w:rPr>
                <w:sz w:val="20"/>
                <w:szCs w:val="20"/>
              </w:rPr>
            </w:pPr>
            <w:r w:rsidRPr="006E5524">
              <w:rPr>
                <w:sz w:val="20"/>
                <w:szCs w:val="20"/>
              </w:rPr>
              <w:t>Przyłącza</w:t>
            </w:r>
          </w:p>
        </w:tc>
        <w:tc>
          <w:tcPr>
            <w:tcW w:w="2500" w:type="dxa"/>
            <w:tcBorders>
              <w:top w:val="single" w:sz="4" w:space="0" w:color="auto"/>
              <w:left w:val="nil"/>
              <w:bottom w:val="single" w:sz="4" w:space="0" w:color="auto"/>
              <w:right w:val="single" w:sz="4" w:space="0" w:color="auto"/>
            </w:tcBorders>
            <w:noWrap/>
            <w:vAlign w:val="center"/>
            <w:hideMark/>
          </w:tcPr>
          <w:p w14:paraId="2A4524B9" w14:textId="77777777" w:rsidR="006E5524" w:rsidRPr="006E5524" w:rsidRDefault="006E5524" w:rsidP="007918C4">
            <w:pPr>
              <w:jc w:val="center"/>
              <w:rPr>
                <w:sz w:val="20"/>
                <w:szCs w:val="20"/>
              </w:rPr>
            </w:pPr>
            <w:r w:rsidRPr="006E5524">
              <w:rPr>
                <w:sz w:val="20"/>
                <w:szCs w:val="20"/>
              </w:rPr>
              <w:t>m</w:t>
            </w:r>
          </w:p>
        </w:tc>
        <w:tc>
          <w:tcPr>
            <w:tcW w:w="1080" w:type="dxa"/>
            <w:tcBorders>
              <w:top w:val="single" w:sz="4" w:space="0" w:color="auto"/>
              <w:left w:val="nil"/>
              <w:bottom w:val="single" w:sz="4" w:space="0" w:color="auto"/>
              <w:right w:val="single" w:sz="4" w:space="0" w:color="auto"/>
            </w:tcBorders>
            <w:noWrap/>
            <w:vAlign w:val="center"/>
            <w:hideMark/>
          </w:tcPr>
          <w:p w14:paraId="399EA9D2" w14:textId="77777777" w:rsidR="006E5524" w:rsidRPr="006E5524" w:rsidRDefault="006E5524" w:rsidP="007918C4">
            <w:pPr>
              <w:jc w:val="center"/>
              <w:rPr>
                <w:sz w:val="20"/>
                <w:szCs w:val="20"/>
              </w:rPr>
            </w:pPr>
            <w:r w:rsidRPr="006E5524">
              <w:rPr>
                <w:sz w:val="20"/>
                <w:szCs w:val="20"/>
              </w:rPr>
              <w:t>ok. 450</w:t>
            </w:r>
          </w:p>
        </w:tc>
      </w:tr>
    </w:tbl>
    <w:bookmarkEnd w:id="64"/>
    <w:p w14:paraId="02DADF41" w14:textId="77777777" w:rsidR="006E5524" w:rsidRPr="006E5524" w:rsidRDefault="006E5524" w:rsidP="006E5524">
      <w:pPr>
        <w:spacing w:before="120" w:after="120" w:line="276" w:lineRule="auto"/>
        <w:jc w:val="both"/>
        <w:rPr>
          <w:rFonts w:eastAsia="Calibri"/>
          <w:b/>
          <w:sz w:val="20"/>
          <w:szCs w:val="20"/>
        </w:rPr>
      </w:pPr>
      <w:r w:rsidRPr="006E5524">
        <w:rPr>
          <w:rFonts w:eastAsia="Calibri"/>
          <w:b/>
          <w:sz w:val="20"/>
          <w:szCs w:val="20"/>
        </w:rPr>
        <w:t>Ograniczniki przepięć:</w:t>
      </w:r>
    </w:p>
    <w:tbl>
      <w:tblPr>
        <w:tblW w:w="10201" w:type="dxa"/>
        <w:tblCellMar>
          <w:left w:w="70" w:type="dxa"/>
          <w:right w:w="70" w:type="dxa"/>
        </w:tblCellMar>
        <w:tblLook w:val="04A0" w:firstRow="1" w:lastRow="0" w:firstColumn="1" w:lastColumn="0" w:noHBand="0" w:noVBand="1"/>
      </w:tblPr>
      <w:tblGrid>
        <w:gridCol w:w="496"/>
        <w:gridCol w:w="2257"/>
        <w:gridCol w:w="2257"/>
        <w:gridCol w:w="2201"/>
        <w:gridCol w:w="2990"/>
      </w:tblGrid>
      <w:tr w:rsidR="006E5524" w:rsidRPr="006E5524" w14:paraId="4E8879D0" w14:textId="77777777" w:rsidTr="007918C4">
        <w:trPr>
          <w:trHeight w:val="855"/>
        </w:trPr>
        <w:tc>
          <w:tcPr>
            <w:tcW w:w="496" w:type="dxa"/>
            <w:tcBorders>
              <w:top w:val="single" w:sz="4" w:space="0" w:color="auto"/>
              <w:left w:val="single" w:sz="4" w:space="0" w:color="auto"/>
              <w:bottom w:val="single" w:sz="4" w:space="0" w:color="auto"/>
              <w:right w:val="single" w:sz="4" w:space="0" w:color="auto"/>
            </w:tcBorders>
            <w:shd w:val="clear" w:color="000000" w:fill="FBE2D5"/>
            <w:noWrap/>
            <w:vAlign w:val="center"/>
            <w:hideMark/>
          </w:tcPr>
          <w:p w14:paraId="21B37657" w14:textId="77777777" w:rsidR="006E5524" w:rsidRPr="006E5524" w:rsidRDefault="006E5524" w:rsidP="007918C4">
            <w:pPr>
              <w:jc w:val="center"/>
              <w:rPr>
                <w:b/>
                <w:bCs/>
                <w:sz w:val="20"/>
                <w:szCs w:val="20"/>
              </w:rPr>
            </w:pPr>
            <w:r w:rsidRPr="006E5524">
              <w:rPr>
                <w:b/>
                <w:bCs/>
                <w:sz w:val="20"/>
                <w:szCs w:val="20"/>
              </w:rPr>
              <w:t>L.p.</w:t>
            </w:r>
          </w:p>
        </w:tc>
        <w:tc>
          <w:tcPr>
            <w:tcW w:w="2257" w:type="dxa"/>
            <w:tcBorders>
              <w:top w:val="single" w:sz="4" w:space="0" w:color="auto"/>
              <w:left w:val="nil"/>
              <w:bottom w:val="single" w:sz="4" w:space="0" w:color="auto"/>
              <w:right w:val="single" w:sz="4" w:space="0" w:color="auto"/>
            </w:tcBorders>
            <w:shd w:val="clear" w:color="000000" w:fill="FBE2D5"/>
            <w:noWrap/>
            <w:vAlign w:val="center"/>
            <w:hideMark/>
          </w:tcPr>
          <w:p w14:paraId="7CCFA426" w14:textId="77777777" w:rsidR="006E5524" w:rsidRPr="006E5524" w:rsidRDefault="006E5524" w:rsidP="007918C4">
            <w:pPr>
              <w:jc w:val="center"/>
              <w:rPr>
                <w:b/>
                <w:bCs/>
                <w:sz w:val="20"/>
                <w:szCs w:val="20"/>
              </w:rPr>
            </w:pPr>
            <w:r w:rsidRPr="006E5524">
              <w:rPr>
                <w:b/>
                <w:bCs/>
                <w:sz w:val="20"/>
                <w:szCs w:val="20"/>
              </w:rPr>
              <w:t>Modernizowany obiekt</w:t>
            </w:r>
          </w:p>
        </w:tc>
        <w:tc>
          <w:tcPr>
            <w:tcW w:w="2257" w:type="dxa"/>
            <w:tcBorders>
              <w:top w:val="single" w:sz="4" w:space="0" w:color="auto"/>
              <w:left w:val="nil"/>
              <w:bottom w:val="single" w:sz="4" w:space="0" w:color="auto"/>
              <w:right w:val="single" w:sz="4" w:space="0" w:color="auto"/>
            </w:tcBorders>
            <w:shd w:val="clear" w:color="000000" w:fill="FBE2D5"/>
            <w:noWrap/>
            <w:vAlign w:val="center"/>
            <w:hideMark/>
          </w:tcPr>
          <w:p w14:paraId="44D92DA8" w14:textId="77777777" w:rsidR="006E5524" w:rsidRPr="006E5524" w:rsidRDefault="006E5524" w:rsidP="007918C4">
            <w:pPr>
              <w:jc w:val="center"/>
              <w:rPr>
                <w:b/>
                <w:bCs/>
                <w:sz w:val="20"/>
                <w:szCs w:val="20"/>
              </w:rPr>
            </w:pPr>
            <w:r w:rsidRPr="006E5524">
              <w:rPr>
                <w:b/>
                <w:bCs/>
                <w:sz w:val="20"/>
                <w:szCs w:val="20"/>
              </w:rPr>
              <w:t>Lokalizacja</w:t>
            </w:r>
          </w:p>
        </w:tc>
        <w:tc>
          <w:tcPr>
            <w:tcW w:w="2201" w:type="dxa"/>
            <w:tcBorders>
              <w:top w:val="single" w:sz="4" w:space="0" w:color="auto"/>
              <w:left w:val="nil"/>
              <w:bottom w:val="single" w:sz="4" w:space="0" w:color="auto"/>
              <w:right w:val="single" w:sz="4" w:space="0" w:color="auto"/>
            </w:tcBorders>
            <w:shd w:val="clear" w:color="000000" w:fill="FBE2D5"/>
            <w:noWrap/>
            <w:vAlign w:val="center"/>
            <w:hideMark/>
          </w:tcPr>
          <w:p w14:paraId="5AB95694" w14:textId="77777777" w:rsidR="006E5524" w:rsidRPr="006E5524" w:rsidRDefault="006E5524" w:rsidP="007918C4">
            <w:pPr>
              <w:jc w:val="center"/>
              <w:rPr>
                <w:b/>
                <w:bCs/>
                <w:sz w:val="20"/>
                <w:szCs w:val="20"/>
              </w:rPr>
            </w:pPr>
            <w:r w:rsidRPr="006E5524">
              <w:rPr>
                <w:b/>
                <w:bCs/>
                <w:sz w:val="20"/>
                <w:szCs w:val="20"/>
              </w:rPr>
              <w:t>Zakres</w:t>
            </w:r>
          </w:p>
        </w:tc>
        <w:tc>
          <w:tcPr>
            <w:tcW w:w="2990" w:type="dxa"/>
            <w:tcBorders>
              <w:top w:val="single" w:sz="4" w:space="0" w:color="auto"/>
              <w:left w:val="nil"/>
              <w:bottom w:val="single" w:sz="4" w:space="0" w:color="auto"/>
              <w:right w:val="single" w:sz="4" w:space="0" w:color="auto"/>
            </w:tcBorders>
            <w:shd w:val="clear" w:color="000000" w:fill="FBE2D5"/>
          </w:tcPr>
          <w:p w14:paraId="133B4FB9" w14:textId="77777777" w:rsidR="006E5524" w:rsidRPr="006E5524" w:rsidRDefault="006E5524" w:rsidP="007918C4">
            <w:pPr>
              <w:jc w:val="center"/>
              <w:rPr>
                <w:b/>
                <w:bCs/>
                <w:sz w:val="20"/>
                <w:szCs w:val="20"/>
              </w:rPr>
            </w:pPr>
          </w:p>
          <w:p w14:paraId="656E2B85" w14:textId="77777777" w:rsidR="006E5524" w:rsidRPr="006E5524" w:rsidRDefault="006E5524" w:rsidP="007918C4">
            <w:pPr>
              <w:jc w:val="center"/>
              <w:rPr>
                <w:b/>
                <w:bCs/>
                <w:sz w:val="20"/>
                <w:szCs w:val="20"/>
              </w:rPr>
            </w:pPr>
            <w:r w:rsidRPr="006E5524">
              <w:rPr>
                <w:b/>
                <w:bCs/>
                <w:sz w:val="20"/>
                <w:szCs w:val="20"/>
              </w:rPr>
              <w:t>Współrzędne</w:t>
            </w:r>
          </w:p>
        </w:tc>
      </w:tr>
      <w:tr w:rsidR="006E5524" w:rsidRPr="006E5524" w14:paraId="59EC819C" w14:textId="77777777" w:rsidTr="007918C4">
        <w:trPr>
          <w:trHeight w:val="247"/>
        </w:trPr>
        <w:tc>
          <w:tcPr>
            <w:tcW w:w="496" w:type="dxa"/>
            <w:tcBorders>
              <w:top w:val="single" w:sz="4" w:space="0" w:color="auto"/>
              <w:left w:val="single" w:sz="4" w:space="0" w:color="auto"/>
              <w:bottom w:val="single" w:sz="4" w:space="0" w:color="auto"/>
              <w:right w:val="single" w:sz="4" w:space="0" w:color="auto"/>
            </w:tcBorders>
            <w:noWrap/>
            <w:vAlign w:val="center"/>
            <w:hideMark/>
          </w:tcPr>
          <w:p w14:paraId="64B5FB00" w14:textId="77777777" w:rsidR="006E5524" w:rsidRPr="006E5524" w:rsidRDefault="006E5524" w:rsidP="007918C4">
            <w:pPr>
              <w:jc w:val="center"/>
              <w:rPr>
                <w:sz w:val="20"/>
                <w:szCs w:val="20"/>
              </w:rPr>
            </w:pPr>
            <w:r w:rsidRPr="006E5524">
              <w:rPr>
                <w:sz w:val="20"/>
                <w:szCs w:val="20"/>
              </w:rPr>
              <w:t>1.</w:t>
            </w:r>
          </w:p>
        </w:tc>
        <w:tc>
          <w:tcPr>
            <w:tcW w:w="2257" w:type="dxa"/>
            <w:tcBorders>
              <w:top w:val="single" w:sz="4" w:space="0" w:color="auto"/>
              <w:left w:val="nil"/>
              <w:bottom w:val="single" w:sz="4" w:space="0" w:color="auto"/>
              <w:right w:val="single" w:sz="4" w:space="0" w:color="auto"/>
            </w:tcBorders>
            <w:noWrap/>
            <w:hideMark/>
          </w:tcPr>
          <w:p w14:paraId="346B120E" w14:textId="77777777" w:rsidR="006E5524" w:rsidRPr="006E5524" w:rsidRDefault="006E5524" w:rsidP="007918C4">
            <w:pPr>
              <w:jc w:val="center"/>
              <w:rPr>
                <w:sz w:val="20"/>
                <w:szCs w:val="20"/>
              </w:rPr>
            </w:pPr>
            <w:r w:rsidRPr="006E5524">
              <w:rPr>
                <w:sz w:val="20"/>
                <w:szCs w:val="20"/>
              </w:rPr>
              <w:t>Działoszyn</w:t>
            </w:r>
          </w:p>
        </w:tc>
        <w:tc>
          <w:tcPr>
            <w:tcW w:w="2257" w:type="dxa"/>
            <w:tcBorders>
              <w:top w:val="single" w:sz="4" w:space="0" w:color="auto"/>
              <w:left w:val="nil"/>
              <w:bottom w:val="single" w:sz="4" w:space="0" w:color="auto"/>
              <w:right w:val="single" w:sz="4" w:space="0" w:color="auto"/>
            </w:tcBorders>
            <w:noWrap/>
            <w:hideMark/>
          </w:tcPr>
          <w:p w14:paraId="0AA081E0" w14:textId="77777777" w:rsidR="006E5524" w:rsidRPr="006E5524" w:rsidRDefault="006E5524" w:rsidP="007918C4">
            <w:pPr>
              <w:jc w:val="center"/>
              <w:rPr>
                <w:sz w:val="20"/>
                <w:szCs w:val="20"/>
              </w:rPr>
            </w:pPr>
            <w:r w:rsidRPr="006E5524">
              <w:rPr>
                <w:sz w:val="20"/>
                <w:szCs w:val="20"/>
              </w:rPr>
              <w:t xml:space="preserve"> JGL459609</w:t>
            </w:r>
          </w:p>
        </w:tc>
        <w:tc>
          <w:tcPr>
            <w:tcW w:w="2201" w:type="dxa"/>
            <w:tcBorders>
              <w:top w:val="single" w:sz="4" w:space="0" w:color="auto"/>
              <w:left w:val="nil"/>
              <w:bottom w:val="single" w:sz="4" w:space="0" w:color="auto"/>
              <w:right w:val="single" w:sz="4" w:space="0" w:color="auto"/>
            </w:tcBorders>
            <w:noWrap/>
            <w:hideMark/>
          </w:tcPr>
          <w:p w14:paraId="4AA3193C" w14:textId="77777777" w:rsidR="006E5524" w:rsidRPr="006E5524" w:rsidRDefault="006E5524" w:rsidP="007918C4">
            <w:pPr>
              <w:jc w:val="center"/>
              <w:rPr>
                <w:sz w:val="20"/>
                <w:szCs w:val="20"/>
              </w:rPr>
            </w:pPr>
            <w:r w:rsidRPr="006E5524">
              <w:rPr>
                <w:sz w:val="20"/>
                <w:szCs w:val="20"/>
              </w:rPr>
              <w:t xml:space="preserve"> ograniczniki przepięć, uziemienie (pierwszy słup obwodu)</w:t>
            </w:r>
          </w:p>
        </w:tc>
        <w:tc>
          <w:tcPr>
            <w:tcW w:w="2990" w:type="dxa"/>
            <w:tcBorders>
              <w:top w:val="single" w:sz="4" w:space="0" w:color="auto"/>
              <w:left w:val="nil"/>
              <w:bottom w:val="single" w:sz="4" w:space="0" w:color="auto"/>
              <w:right w:val="single" w:sz="4" w:space="0" w:color="auto"/>
            </w:tcBorders>
          </w:tcPr>
          <w:p w14:paraId="6E0BE8BD" w14:textId="77777777" w:rsidR="006E5524" w:rsidRPr="006E5524" w:rsidRDefault="006E5524" w:rsidP="007918C4">
            <w:pPr>
              <w:jc w:val="center"/>
              <w:rPr>
                <w:sz w:val="20"/>
                <w:szCs w:val="20"/>
              </w:rPr>
            </w:pPr>
            <w:r w:rsidRPr="006E5524">
              <w:rPr>
                <w:sz w:val="20"/>
                <w:szCs w:val="20"/>
              </w:rPr>
              <w:t>50.972357,14.948692</w:t>
            </w:r>
          </w:p>
        </w:tc>
      </w:tr>
      <w:tr w:rsidR="006E5524" w:rsidRPr="006E5524" w14:paraId="4D0E4997" w14:textId="77777777" w:rsidTr="007918C4">
        <w:trPr>
          <w:trHeight w:val="56"/>
        </w:trPr>
        <w:tc>
          <w:tcPr>
            <w:tcW w:w="496" w:type="dxa"/>
            <w:tcBorders>
              <w:top w:val="single" w:sz="4" w:space="0" w:color="auto"/>
              <w:left w:val="single" w:sz="4" w:space="0" w:color="auto"/>
              <w:bottom w:val="single" w:sz="4" w:space="0" w:color="auto"/>
              <w:right w:val="single" w:sz="4" w:space="0" w:color="auto"/>
            </w:tcBorders>
            <w:noWrap/>
            <w:vAlign w:val="center"/>
          </w:tcPr>
          <w:p w14:paraId="61352DB0" w14:textId="77777777" w:rsidR="006E5524" w:rsidRPr="006E5524" w:rsidRDefault="006E5524" w:rsidP="007918C4">
            <w:pPr>
              <w:jc w:val="center"/>
              <w:rPr>
                <w:sz w:val="20"/>
                <w:szCs w:val="20"/>
              </w:rPr>
            </w:pPr>
            <w:r w:rsidRPr="006E5524">
              <w:rPr>
                <w:sz w:val="20"/>
                <w:szCs w:val="20"/>
              </w:rPr>
              <w:t>2.</w:t>
            </w:r>
          </w:p>
        </w:tc>
        <w:tc>
          <w:tcPr>
            <w:tcW w:w="2257" w:type="dxa"/>
            <w:tcBorders>
              <w:top w:val="single" w:sz="4" w:space="0" w:color="auto"/>
              <w:left w:val="nil"/>
              <w:bottom w:val="single" w:sz="4" w:space="0" w:color="auto"/>
              <w:right w:val="single" w:sz="4" w:space="0" w:color="auto"/>
            </w:tcBorders>
            <w:noWrap/>
          </w:tcPr>
          <w:p w14:paraId="5026A7FB" w14:textId="77777777" w:rsidR="006E5524" w:rsidRPr="006E5524" w:rsidRDefault="006E5524" w:rsidP="007918C4">
            <w:pPr>
              <w:jc w:val="center"/>
              <w:rPr>
                <w:sz w:val="20"/>
                <w:szCs w:val="20"/>
              </w:rPr>
            </w:pPr>
            <w:r w:rsidRPr="006E5524">
              <w:rPr>
                <w:sz w:val="20"/>
                <w:szCs w:val="20"/>
              </w:rPr>
              <w:t>Działoszyn</w:t>
            </w:r>
          </w:p>
        </w:tc>
        <w:tc>
          <w:tcPr>
            <w:tcW w:w="2257" w:type="dxa"/>
            <w:tcBorders>
              <w:top w:val="single" w:sz="4" w:space="0" w:color="auto"/>
              <w:left w:val="nil"/>
              <w:bottom w:val="single" w:sz="4" w:space="0" w:color="auto"/>
              <w:right w:val="single" w:sz="4" w:space="0" w:color="auto"/>
            </w:tcBorders>
            <w:noWrap/>
          </w:tcPr>
          <w:p w14:paraId="7607295D" w14:textId="77777777" w:rsidR="006E5524" w:rsidRPr="006E5524" w:rsidRDefault="006E5524" w:rsidP="007918C4">
            <w:pPr>
              <w:jc w:val="center"/>
              <w:rPr>
                <w:sz w:val="20"/>
                <w:szCs w:val="20"/>
              </w:rPr>
            </w:pPr>
            <w:r w:rsidRPr="006E5524">
              <w:rPr>
                <w:sz w:val="20"/>
                <w:szCs w:val="20"/>
              </w:rPr>
              <w:t xml:space="preserve"> JGL459740</w:t>
            </w:r>
          </w:p>
        </w:tc>
        <w:tc>
          <w:tcPr>
            <w:tcW w:w="2201" w:type="dxa"/>
            <w:tcBorders>
              <w:top w:val="single" w:sz="4" w:space="0" w:color="auto"/>
              <w:left w:val="nil"/>
              <w:bottom w:val="single" w:sz="4" w:space="0" w:color="auto"/>
              <w:right w:val="single" w:sz="4" w:space="0" w:color="auto"/>
            </w:tcBorders>
            <w:noWrap/>
          </w:tcPr>
          <w:p w14:paraId="0BCAC52E" w14:textId="77777777" w:rsidR="006E5524" w:rsidRPr="006E5524" w:rsidRDefault="006E5524" w:rsidP="007918C4">
            <w:pPr>
              <w:jc w:val="center"/>
              <w:rPr>
                <w:sz w:val="20"/>
                <w:szCs w:val="20"/>
              </w:rPr>
            </w:pPr>
            <w:r w:rsidRPr="006E5524">
              <w:rPr>
                <w:sz w:val="20"/>
                <w:szCs w:val="20"/>
              </w:rPr>
              <w:t xml:space="preserve"> ograniczniki przepięć, uziemienie i zabezpieczenie wzdłużne obwodu RSA 80A </w:t>
            </w:r>
          </w:p>
        </w:tc>
        <w:tc>
          <w:tcPr>
            <w:tcW w:w="2990" w:type="dxa"/>
            <w:tcBorders>
              <w:top w:val="single" w:sz="4" w:space="0" w:color="auto"/>
              <w:left w:val="nil"/>
              <w:bottom w:val="single" w:sz="4" w:space="0" w:color="auto"/>
              <w:right w:val="single" w:sz="4" w:space="0" w:color="auto"/>
            </w:tcBorders>
          </w:tcPr>
          <w:p w14:paraId="7CFB3ADE" w14:textId="77777777" w:rsidR="006E5524" w:rsidRPr="006E5524" w:rsidRDefault="006E5524" w:rsidP="007918C4">
            <w:pPr>
              <w:jc w:val="center"/>
              <w:rPr>
                <w:sz w:val="20"/>
                <w:szCs w:val="20"/>
              </w:rPr>
            </w:pPr>
            <w:r w:rsidRPr="006E5524">
              <w:rPr>
                <w:sz w:val="20"/>
                <w:szCs w:val="20"/>
              </w:rPr>
              <w:t>51.150961,15.319449</w:t>
            </w:r>
          </w:p>
        </w:tc>
      </w:tr>
      <w:tr w:rsidR="006E5524" w:rsidRPr="006E5524" w14:paraId="27804E16" w14:textId="77777777" w:rsidTr="007918C4">
        <w:trPr>
          <w:trHeight w:val="70"/>
        </w:trPr>
        <w:tc>
          <w:tcPr>
            <w:tcW w:w="496" w:type="dxa"/>
            <w:tcBorders>
              <w:top w:val="single" w:sz="4" w:space="0" w:color="auto"/>
              <w:left w:val="single" w:sz="4" w:space="0" w:color="auto"/>
              <w:bottom w:val="single" w:sz="4" w:space="0" w:color="auto"/>
              <w:right w:val="single" w:sz="4" w:space="0" w:color="auto"/>
            </w:tcBorders>
            <w:noWrap/>
            <w:vAlign w:val="center"/>
          </w:tcPr>
          <w:p w14:paraId="3829F1E9" w14:textId="77777777" w:rsidR="006E5524" w:rsidRPr="006E5524" w:rsidRDefault="006E5524" w:rsidP="007918C4">
            <w:pPr>
              <w:jc w:val="center"/>
              <w:rPr>
                <w:sz w:val="20"/>
                <w:szCs w:val="20"/>
              </w:rPr>
            </w:pPr>
            <w:r w:rsidRPr="006E5524">
              <w:rPr>
                <w:sz w:val="20"/>
                <w:szCs w:val="20"/>
              </w:rPr>
              <w:t>3.</w:t>
            </w:r>
          </w:p>
        </w:tc>
        <w:tc>
          <w:tcPr>
            <w:tcW w:w="2257" w:type="dxa"/>
            <w:tcBorders>
              <w:top w:val="single" w:sz="4" w:space="0" w:color="auto"/>
              <w:left w:val="nil"/>
              <w:bottom w:val="single" w:sz="4" w:space="0" w:color="auto"/>
              <w:right w:val="single" w:sz="4" w:space="0" w:color="auto"/>
            </w:tcBorders>
            <w:noWrap/>
          </w:tcPr>
          <w:p w14:paraId="3C323922" w14:textId="77777777" w:rsidR="006E5524" w:rsidRPr="006E5524" w:rsidRDefault="006E5524" w:rsidP="007918C4">
            <w:pPr>
              <w:jc w:val="center"/>
              <w:rPr>
                <w:sz w:val="20"/>
                <w:szCs w:val="20"/>
              </w:rPr>
            </w:pPr>
            <w:r w:rsidRPr="006E5524">
              <w:rPr>
                <w:sz w:val="20"/>
                <w:szCs w:val="20"/>
              </w:rPr>
              <w:t>Działoszyn</w:t>
            </w:r>
          </w:p>
        </w:tc>
        <w:tc>
          <w:tcPr>
            <w:tcW w:w="2257" w:type="dxa"/>
            <w:tcBorders>
              <w:top w:val="single" w:sz="4" w:space="0" w:color="auto"/>
              <w:left w:val="nil"/>
              <w:bottom w:val="single" w:sz="4" w:space="0" w:color="auto"/>
              <w:right w:val="single" w:sz="4" w:space="0" w:color="auto"/>
            </w:tcBorders>
            <w:noWrap/>
          </w:tcPr>
          <w:p w14:paraId="6DC69DBF" w14:textId="77777777" w:rsidR="006E5524" w:rsidRPr="006E5524" w:rsidRDefault="006E5524" w:rsidP="007918C4">
            <w:pPr>
              <w:jc w:val="center"/>
              <w:rPr>
                <w:sz w:val="20"/>
                <w:szCs w:val="20"/>
              </w:rPr>
            </w:pPr>
            <w:r w:rsidRPr="006E5524">
              <w:rPr>
                <w:sz w:val="20"/>
                <w:szCs w:val="20"/>
              </w:rPr>
              <w:t>JGL459514</w:t>
            </w:r>
          </w:p>
        </w:tc>
        <w:tc>
          <w:tcPr>
            <w:tcW w:w="2201" w:type="dxa"/>
            <w:tcBorders>
              <w:top w:val="single" w:sz="4" w:space="0" w:color="auto"/>
              <w:left w:val="nil"/>
              <w:bottom w:val="single" w:sz="4" w:space="0" w:color="auto"/>
              <w:right w:val="single" w:sz="4" w:space="0" w:color="auto"/>
            </w:tcBorders>
            <w:noWrap/>
          </w:tcPr>
          <w:p w14:paraId="779EA4C4" w14:textId="77777777" w:rsidR="006E5524" w:rsidRPr="006E5524" w:rsidRDefault="006E5524" w:rsidP="007918C4">
            <w:pPr>
              <w:jc w:val="center"/>
              <w:rPr>
                <w:sz w:val="20"/>
                <w:szCs w:val="20"/>
              </w:rPr>
            </w:pPr>
            <w:r w:rsidRPr="006E5524">
              <w:rPr>
                <w:sz w:val="20"/>
                <w:szCs w:val="20"/>
              </w:rPr>
              <w:t xml:space="preserve"> ograniczniki przepięć, uziemienie (ostatni słup obwodu)</w:t>
            </w:r>
          </w:p>
        </w:tc>
        <w:tc>
          <w:tcPr>
            <w:tcW w:w="2990" w:type="dxa"/>
            <w:tcBorders>
              <w:top w:val="single" w:sz="4" w:space="0" w:color="auto"/>
              <w:left w:val="nil"/>
              <w:bottom w:val="single" w:sz="4" w:space="0" w:color="auto"/>
              <w:right w:val="single" w:sz="4" w:space="0" w:color="auto"/>
            </w:tcBorders>
          </w:tcPr>
          <w:p w14:paraId="1C23E120" w14:textId="77777777" w:rsidR="006E5524" w:rsidRPr="006E5524" w:rsidRDefault="006E5524" w:rsidP="007918C4">
            <w:pPr>
              <w:jc w:val="center"/>
              <w:rPr>
                <w:sz w:val="20"/>
                <w:szCs w:val="20"/>
              </w:rPr>
            </w:pPr>
            <w:r w:rsidRPr="006E5524">
              <w:rPr>
                <w:sz w:val="20"/>
                <w:szCs w:val="20"/>
              </w:rPr>
              <w:t>50.967439,14.945962</w:t>
            </w:r>
          </w:p>
        </w:tc>
      </w:tr>
    </w:tbl>
    <w:p w14:paraId="00406415" w14:textId="77777777" w:rsidR="006E5524" w:rsidRPr="006E5524" w:rsidRDefault="006E5524" w:rsidP="006E5524">
      <w:pPr>
        <w:pStyle w:val="Akapitzlist"/>
        <w:ind w:left="360"/>
        <w:jc w:val="both"/>
        <w:rPr>
          <w:b/>
          <w:sz w:val="20"/>
          <w:szCs w:val="20"/>
        </w:rPr>
      </w:pPr>
    </w:p>
    <w:p w14:paraId="414C350C" w14:textId="77777777" w:rsidR="006E5524" w:rsidRPr="006E5524" w:rsidRDefault="006E5524" w:rsidP="006E5524">
      <w:pPr>
        <w:pStyle w:val="Akapitzlist"/>
        <w:ind w:left="360"/>
        <w:jc w:val="both"/>
        <w:rPr>
          <w:b/>
          <w:sz w:val="20"/>
          <w:szCs w:val="20"/>
        </w:rPr>
      </w:pPr>
    </w:p>
    <w:p w14:paraId="239BE8C7" w14:textId="77777777" w:rsidR="006E5524" w:rsidRPr="006E5524" w:rsidRDefault="006E5524" w:rsidP="006E5524">
      <w:pPr>
        <w:pStyle w:val="Akapitzlist"/>
        <w:ind w:left="360"/>
        <w:jc w:val="both"/>
        <w:rPr>
          <w:b/>
          <w:sz w:val="20"/>
          <w:szCs w:val="20"/>
        </w:rPr>
      </w:pPr>
    </w:p>
    <w:p w14:paraId="2F3DCCDF" w14:textId="77777777" w:rsidR="006E5524" w:rsidRPr="006E5524" w:rsidRDefault="006E5524" w:rsidP="006E5524">
      <w:pPr>
        <w:pStyle w:val="Akapitzlist"/>
        <w:ind w:left="360"/>
        <w:jc w:val="both"/>
        <w:rPr>
          <w:b/>
        </w:rPr>
      </w:pPr>
    </w:p>
    <w:p w14:paraId="70E951CA" w14:textId="77777777" w:rsidR="006E5524" w:rsidRPr="006E5524" w:rsidRDefault="006E5524" w:rsidP="006E5524">
      <w:pPr>
        <w:pStyle w:val="Akapitzlist"/>
        <w:ind w:left="360"/>
        <w:jc w:val="both"/>
        <w:rPr>
          <w:b/>
        </w:rPr>
      </w:pPr>
    </w:p>
    <w:p w14:paraId="41F396DD" w14:textId="77777777" w:rsidR="006E5524" w:rsidRPr="006E5524" w:rsidRDefault="006E5524" w:rsidP="006E5524">
      <w:pPr>
        <w:pStyle w:val="Akapitzlist"/>
        <w:ind w:left="360"/>
        <w:jc w:val="both"/>
        <w:rPr>
          <w:b/>
        </w:rPr>
      </w:pPr>
    </w:p>
    <w:p w14:paraId="38EF6617" w14:textId="77777777" w:rsidR="006E5524" w:rsidRPr="006E5524" w:rsidRDefault="006E5524" w:rsidP="006E5524">
      <w:pPr>
        <w:pStyle w:val="Akapitzlist"/>
        <w:ind w:left="360"/>
        <w:jc w:val="both"/>
        <w:rPr>
          <w:b/>
        </w:rPr>
      </w:pPr>
    </w:p>
    <w:p w14:paraId="532C56F9" w14:textId="77777777" w:rsidR="006E5524" w:rsidRPr="006E5524" w:rsidRDefault="006E5524" w:rsidP="006E5524">
      <w:pPr>
        <w:pStyle w:val="Akapitzlist"/>
        <w:ind w:left="360"/>
        <w:jc w:val="both"/>
        <w:rPr>
          <w:b/>
        </w:rPr>
      </w:pPr>
    </w:p>
    <w:p w14:paraId="67116765" w14:textId="77777777" w:rsidR="006E5524" w:rsidRPr="006E5524" w:rsidRDefault="006E5524" w:rsidP="006E5524">
      <w:pPr>
        <w:rPr>
          <w:b/>
        </w:rPr>
      </w:pPr>
      <w:r w:rsidRPr="006E5524">
        <w:rPr>
          <w:b/>
        </w:rPr>
        <w:t>Uziemienia:</w:t>
      </w:r>
    </w:p>
    <w:p w14:paraId="21B87ED6" w14:textId="77777777" w:rsidR="006E5524" w:rsidRPr="006E5524" w:rsidRDefault="006E5524" w:rsidP="006E5524">
      <w:pPr>
        <w:pStyle w:val="Akapitzlist"/>
        <w:ind w:left="360"/>
        <w:jc w:val="both"/>
        <w:rPr>
          <w:b/>
        </w:rPr>
      </w:pPr>
    </w:p>
    <w:tbl>
      <w:tblPr>
        <w:tblW w:w="10201" w:type="dxa"/>
        <w:tblCellMar>
          <w:left w:w="70" w:type="dxa"/>
          <w:right w:w="70" w:type="dxa"/>
        </w:tblCellMar>
        <w:tblLook w:val="04A0" w:firstRow="1" w:lastRow="0" w:firstColumn="1" w:lastColumn="0" w:noHBand="0" w:noVBand="1"/>
      </w:tblPr>
      <w:tblGrid>
        <w:gridCol w:w="496"/>
        <w:gridCol w:w="2193"/>
        <w:gridCol w:w="2268"/>
        <w:gridCol w:w="2087"/>
        <w:gridCol w:w="3157"/>
      </w:tblGrid>
      <w:tr w:rsidR="006E5524" w:rsidRPr="006E5524" w14:paraId="09603BE2" w14:textId="77777777" w:rsidTr="007918C4">
        <w:trPr>
          <w:trHeight w:val="855"/>
        </w:trPr>
        <w:tc>
          <w:tcPr>
            <w:tcW w:w="496" w:type="dxa"/>
            <w:tcBorders>
              <w:top w:val="single" w:sz="4" w:space="0" w:color="auto"/>
              <w:left w:val="single" w:sz="4" w:space="0" w:color="auto"/>
              <w:bottom w:val="single" w:sz="4" w:space="0" w:color="auto"/>
              <w:right w:val="single" w:sz="4" w:space="0" w:color="auto"/>
            </w:tcBorders>
            <w:shd w:val="clear" w:color="000000" w:fill="FBE2D5"/>
            <w:noWrap/>
            <w:hideMark/>
          </w:tcPr>
          <w:p w14:paraId="3DE695DC" w14:textId="77777777" w:rsidR="006E5524" w:rsidRPr="006E5524" w:rsidRDefault="006E5524" w:rsidP="007918C4">
            <w:pPr>
              <w:jc w:val="center"/>
              <w:rPr>
                <w:b/>
                <w:bCs/>
                <w:sz w:val="20"/>
                <w:szCs w:val="20"/>
              </w:rPr>
            </w:pPr>
          </w:p>
          <w:p w14:paraId="520FE2A7" w14:textId="77777777" w:rsidR="006E5524" w:rsidRPr="006E5524" w:rsidRDefault="006E5524" w:rsidP="007918C4">
            <w:pPr>
              <w:jc w:val="center"/>
              <w:rPr>
                <w:b/>
                <w:bCs/>
                <w:sz w:val="20"/>
                <w:szCs w:val="20"/>
              </w:rPr>
            </w:pPr>
            <w:r w:rsidRPr="006E5524">
              <w:rPr>
                <w:b/>
                <w:bCs/>
                <w:sz w:val="20"/>
                <w:szCs w:val="20"/>
              </w:rPr>
              <w:t>L.p.</w:t>
            </w:r>
          </w:p>
        </w:tc>
        <w:tc>
          <w:tcPr>
            <w:tcW w:w="2193" w:type="dxa"/>
            <w:tcBorders>
              <w:top w:val="single" w:sz="4" w:space="0" w:color="auto"/>
              <w:left w:val="nil"/>
              <w:bottom w:val="single" w:sz="4" w:space="0" w:color="auto"/>
              <w:right w:val="single" w:sz="4" w:space="0" w:color="auto"/>
            </w:tcBorders>
            <w:shd w:val="clear" w:color="000000" w:fill="FBE2D5"/>
            <w:noWrap/>
            <w:hideMark/>
          </w:tcPr>
          <w:p w14:paraId="4676F051" w14:textId="77777777" w:rsidR="006E5524" w:rsidRPr="006E5524" w:rsidRDefault="006E5524" w:rsidP="007918C4">
            <w:pPr>
              <w:jc w:val="center"/>
              <w:rPr>
                <w:b/>
                <w:bCs/>
                <w:sz w:val="20"/>
                <w:szCs w:val="20"/>
              </w:rPr>
            </w:pPr>
          </w:p>
          <w:p w14:paraId="5BEE307C" w14:textId="77777777" w:rsidR="006E5524" w:rsidRPr="006E5524" w:rsidRDefault="006E5524" w:rsidP="007918C4">
            <w:pPr>
              <w:jc w:val="center"/>
              <w:rPr>
                <w:b/>
                <w:bCs/>
                <w:sz w:val="20"/>
                <w:szCs w:val="20"/>
              </w:rPr>
            </w:pPr>
            <w:r w:rsidRPr="006E5524">
              <w:rPr>
                <w:b/>
                <w:bCs/>
                <w:sz w:val="20"/>
                <w:szCs w:val="20"/>
              </w:rPr>
              <w:t>Nr słupa</w:t>
            </w:r>
          </w:p>
        </w:tc>
        <w:tc>
          <w:tcPr>
            <w:tcW w:w="2268" w:type="dxa"/>
            <w:tcBorders>
              <w:top w:val="single" w:sz="4" w:space="0" w:color="auto"/>
              <w:left w:val="nil"/>
              <w:bottom w:val="single" w:sz="4" w:space="0" w:color="auto"/>
              <w:right w:val="single" w:sz="4" w:space="0" w:color="auto"/>
            </w:tcBorders>
            <w:shd w:val="clear" w:color="000000" w:fill="FBE2D5"/>
            <w:noWrap/>
            <w:hideMark/>
          </w:tcPr>
          <w:p w14:paraId="5BC6F5D0" w14:textId="77777777" w:rsidR="006E5524" w:rsidRPr="006E5524" w:rsidRDefault="006E5524" w:rsidP="007918C4">
            <w:pPr>
              <w:jc w:val="center"/>
              <w:rPr>
                <w:b/>
                <w:bCs/>
                <w:sz w:val="20"/>
                <w:szCs w:val="20"/>
              </w:rPr>
            </w:pPr>
          </w:p>
          <w:p w14:paraId="7AD1148F" w14:textId="77777777" w:rsidR="006E5524" w:rsidRPr="006E5524" w:rsidRDefault="006E5524" w:rsidP="007918C4">
            <w:pPr>
              <w:jc w:val="center"/>
              <w:rPr>
                <w:b/>
                <w:bCs/>
                <w:sz w:val="20"/>
                <w:szCs w:val="20"/>
              </w:rPr>
            </w:pPr>
            <w:r w:rsidRPr="006E5524">
              <w:rPr>
                <w:b/>
                <w:bCs/>
                <w:sz w:val="20"/>
                <w:szCs w:val="20"/>
              </w:rPr>
              <w:t>Nr. eksploatacyjny stacji</w:t>
            </w:r>
          </w:p>
        </w:tc>
        <w:tc>
          <w:tcPr>
            <w:tcW w:w="2087" w:type="dxa"/>
            <w:tcBorders>
              <w:top w:val="single" w:sz="4" w:space="0" w:color="auto"/>
              <w:left w:val="nil"/>
              <w:bottom w:val="single" w:sz="4" w:space="0" w:color="auto"/>
              <w:right w:val="single" w:sz="4" w:space="0" w:color="auto"/>
            </w:tcBorders>
            <w:shd w:val="clear" w:color="000000" w:fill="FBE2D5"/>
          </w:tcPr>
          <w:p w14:paraId="420EB6A6" w14:textId="77777777" w:rsidR="006E5524" w:rsidRPr="006E5524" w:rsidRDefault="006E5524" w:rsidP="007918C4">
            <w:pPr>
              <w:jc w:val="center"/>
              <w:rPr>
                <w:b/>
                <w:bCs/>
                <w:sz w:val="20"/>
                <w:szCs w:val="20"/>
              </w:rPr>
            </w:pPr>
          </w:p>
          <w:p w14:paraId="4981CC28" w14:textId="77777777" w:rsidR="006E5524" w:rsidRPr="006E5524" w:rsidRDefault="006E5524" w:rsidP="007918C4">
            <w:pPr>
              <w:jc w:val="center"/>
              <w:rPr>
                <w:b/>
                <w:bCs/>
                <w:sz w:val="20"/>
                <w:szCs w:val="20"/>
              </w:rPr>
            </w:pPr>
            <w:r w:rsidRPr="006E5524">
              <w:rPr>
                <w:b/>
                <w:bCs/>
                <w:sz w:val="20"/>
                <w:szCs w:val="20"/>
              </w:rPr>
              <w:t>Współrzędne</w:t>
            </w:r>
          </w:p>
        </w:tc>
        <w:tc>
          <w:tcPr>
            <w:tcW w:w="3157" w:type="dxa"/>
            <w:tcBorders>
              <w:top w:val="single" w:sz="4" w:space="0" w:color="auto"/>
              <w:left w:val="nil"/>
              <w:bottom w:val="single" w:sz="4" w:space="0" w:color="auto"/>
              <w:right w:val="single" w:sz="4" w:space="0" w:color="auto"/>
            </w:tcBorders>
            <w:shd w:val="clear" w:color="000000" w:fill="FBE2D5"/>
          </w:tcPr>
          <w:p w14:paraId="1381E9CF" w14:textId="77777777" w:rsidR="006E5524" w:rsidRPr="006E5524" w:rsidRDefault="006E5524" w:rsidP="007918C4">
            <w:pPr>
              <w:jc w:val="center"/>
              <w:rPr>
                <w:b/>
                <w:bCs/>
                <w:sz w:val="20"/>
                <w:szCs w:val="20"/>
              </w:rPr>
            </w:pPr>
          </w:p>
          <w:p w14:paraId="79F3646A" w14:textId="77777777" w:rsidR="006E5524" w:rsidRPr="006E5524" w:rsidRDefault="006E5524" w:rsidP="007918C4">
            <w:pPr>
              <w:jc w:val="center"/>
              <w:rPr>
                <w:b/>
                <w:bCs/>
                <w:sz w:val="20"/>
                <w:szCs w:val="20"/>
              </w:rPr>
            </w:pPr>
            <w:r w:rsidRPr="006E5524">
              <w:rPr>
                <w:b/>
                <w:bCs/>
                <w:sz w:val="20"/>
                <w:szCs w:val="20"/>
              </w:rPr>
              <w:t>Uziemienie uwagi</w:t>
            </w:r>
          </w:p>
        </w:tc>
      </w:tr>
      <w:tr w:rsidR="006E5524" w:rsidRPr="006E5524" w14:paraId="63D20AAD" w14:textId="77777777" w:rsidTr="007918C4">
        <w:trPr>
          <w:trHeight w:val="247"/>
        </w:trPr>
        <w:tc>
          <w:tcPr>
            <w:tcW w:w="496" w:type="dxa"/>
            <w:tcBorders>
              <w:top w:val="single" w:sz="4" w:space="0" w:color="auto"/>
              <w:left w:val="single" w:sz="4" w:space="0" w:color="auto"/>
              <w:bottom w:val="single" w:sz="4" w:space="0" w:color="auto"/>
              <w:right w:val="single" w:sz="4" w:space="0" w:color="auto"/>
            </w:tcBorders>
            <w:noWrap/>
            <w:hideMark/>
          </w:tcPr>
          <w:p w14:paraId="4BE60CDD" w14:textId="77777777" w:rsidR="006E5524" w:rsidRPr="006E5524" w:rsidRDefault="006E5524" w:rsidP="007918C4">
            <w:pPr>
              <w:jc w:val="center"/>
              <w:rPr>
                <w:sz w:val="20"/>
                <w:szCs w:val="20"/>
              </w:rPr>
            </w:pPr>
            <w:r w:rsidRPr="006E5524">
              <w:rPr>
                <w:sz w:val="20"/>
                <w:szCs w:val="20"/>
              </w:rPr>
              <w:t>1.</w:t>
            </w:r>
          </w:p>
        </w:tc>
        <w:tc>
          <w:tcPr>
            <w:tcW w:w="2193" w:type="dxa"/>
            <w:tcBorders>
              <w:top w:val="single" w:sz="4" w:space="0" w:color="auto"/>
              <w:left w:val="nil"/>
              <w:bottom w:val="single" w:sz="4" w:space="0" w:color="auto"/>
              <w:right w:val="single" w:sz="4" w:space="0" w:color="auto"/>
            </w:tcBorders>
            <w:noWrap/>
            <w:hideMark/>
          </w:tcPr>
          <w:p w14:paraId="53886A3A" w14:textId="77777777" w:rsidR="006E5524" w:rsidRPr="006E5524" w:rsidRDefault="006E5524" w:rsidP="007918C4">
            <w:pPr>
              <w:jc w:val="center"/>
              <w:rPr>
                <w:sz w:val="20"/>
                <w:szCs w:val="20"/>
              </w:rPr>
            </w:pPr>
            <w:r w:rsidRPr="006E5524">
              <w:rPr>
                <w:sz w:val="20"/>
                <w:szCs w:val="20"/>
              </w:rPr>
              <w:t>JGL73528</w:t>
            </w:r>
          </w:p>
        </w:tc>
        <w:tc>
          <w:tcPr>
            <w:tcW w:w="2268" w:type="dxa"/>
            <w:tcBorders>
              <w:top w:val="single" w:sz="4" w:space="0" w:color="auto"/>
              <w:left w:val="nil"/>
              <w:bottom w:val="single" w:sz="4" w:space="0" w:color="auto"/>
              <w:right w:val="single" w:sz="4" w:space="0" w:color="auto"/>
            </w:tcBorders>
            <w:noWrap/>
            <w:hideMark/>
          </w:tcPr>
          <w:p w14:paraId="33601B26" w14:textId="77777777" w:rsidR="006E5524" w:rsidRPr="006E5524" w:rsidRDefault="006E5524" w:rsidP="007918C4">
            <w:pPr>
              <w:jc w:val="center"/>
              <w:rPr>
                <w:sz w:val="20"/>
                <w:szCs w:val="20"/>
              </w:rPr>
            </w:pPr>
            <w:r w:rsidRPr="006E5524">
              <w:rPr>
                <w:sz w:val="20"/>
                <w:szCs w:val="20"/>
              </w:rPr>
              <w:t>PT nr JGL73528</w:t>
            </w:r>
          </w:p>
        </w:tc>
        <w:tc>
          <w:tcPr>
            <w:tcW w:w="2087" w:type="dxa"/>
            <w:tcBorders>
              <w:top w:val="single" w:sz="4" w:space="0" w:color="auto"/>
              <w:left w:val="nil"/>
              <w:bottom w:val="single" w:sz="4" w:space="0" w:color="auto"/>
              <w:right w:val="single" w:sz="4" w:space="0" w:color="auto"/>
            </w:tcBorders>
          </w:tcPr>
          <w:p w14:paraId="08FE3FC0" w14:textId="77777777" w:rsidR="006E5524" w:rsidRPr="006E5524" w:rsidRDefault="006E5524" w:rsidP="007918C4">
            <w:pPr>
              <w:jc w:val="center"/>
              <w:rPr>
                <w:sz w:val="20"/>
                <w:szCs w:val="20"/>
              </w:rPr>
            </w:pPr>
            <w:r w:rsidRPr="006E5524">
              <w:rPr>
                <w:sz w:val="20"/>
                <w:szCs w:val="20"/>
              </w:rPr>
              <w:t>50.972401,14.948747</w:t>
            </w:r>
          </w:p>
        </w:tc>
        <w:tc>
          <w:tcPr>
            <w:tcW w:w="3157" w:type="dxa"/>
            <w:tcBorders>
              <w:top w:val="single" w:sz="4" w:space="0" w:color="auto"/>
              <w:left w:val="nil"/>
              <w:bottom w:val="single" w:sz="4" w:space="0" w:color="auto"/>
              <w:right w:val="single" w:sz="4" w:space="0" w:color="auto"/>
            </w:tcBorders>
          </w:tcPr>
          <w:p w14:paraId="1CE04C0B" w14:textId="77777777" w:rsidR="006E5524" w:rsidRPr="006E5524" w:rsidRDefault="006E5524" w:rsidP="007918C4">
            <w:pPr>
              <w:jc w:val="center"/>
              <w:rPr>
                <w:sz w:val="20"/>
                <w:szCs w:val="20"/>
              </w:rPr>
            </w:pPr>
            <w:r w:rsidRPr="006E5524">
              <w:rPr>
                <w:sz w:val="20"/>
                <w:szCs w:val="20"/>
              </w:rPr>
              <w:t>PT &lt; 5 Ω</w:t>
            </w:r>
          </w:p>
        </w:tc>
      </w:tr>
      <w:tr w:rsidR="006E5524" w:rsidRPr="006E5524" w14:paraId="06997C85" w14:textId="77777777" w:rsidTr="007918C4">
        <w:trPr>
          <w:trHeight w:val="354"/>
        </w:trPr>
        <w:tc>
          <w:tcPr>
            <w:tcW w:w="496" w:type="dxa"/>
            <w:tcBorders>
              <w:top w:val="single" w:sz="4" w:space="0" w:color="auto"/>
              <w:left w:val="single" w:sz="4" w:space="0" w:color="auto"/>
              <w:bottom w:val="single" w:sz="4" w:space="0" w:color="auto"/>
              <w:right w:val="single" w:sz="4" w:space="0" w:color="auto"/>
            </w:tcBorders>
            <w:noWrap/>
          </w:tcPr>
          <w:p w14:paraId="0BF07008" w14:textId="77777777" w:rsidR="006E5524" w:rsidRPr="006E5524" w:rsidRDefault="006E5524" w:rsidP="007918C4">
            <w:pPr>
              <w:jc w:val="center"/>
              <w:rPr>
                <w:sz w:val="20"/>
                <w:szCs w:val="20"/>
              </w:rPr>
            </w:pPr>
            <w:r w:rsidRPr="006E5524">
              <w:rPr>
                <w:sz w:val="20"/>
                <w:szCs w:val="20"/>
              </w:rPr>
              <w:t>2.</w:t>
            </w:r>
          </w:p>
        </w:tc>
        <w:tc>
          <w:tcPr>
            <w:tcW w:w="2193" w:type="dxa"/>
            <w:tcBorders>
              <w:top w:val="single" w:sz="4" w:space="0" w:color="auto"/>
              <w:left w:val="nil"/>
              <w:bottom w:val="single" w:sz="4" w:space="0" w:color="auto"/>
              <w:right w:val="single" w:sz="4" w:space="0" w:color="auto"/>
            </w:tcBorders>
            <w:noWrap/>
          </w:tcPr>
          <w:p w14:paraId="2206ACF0" w14:textId="77777777" w:rsidR="006E5524" w:rsidRPr="006E5524" w:rsidRDefault="006E5524" w:rsidP="007918C4">
            <w:pPr>
              <w:jc w:val="center"/>
              <w:rPr>
                <w:sz w:val="20"/>
                <w:szCs w:val="20"/>
              </w:rPr>
            </w:pPr>
            <w:r w:rsidRPr="006E5524">
              <w:rPr>
                <w:sz w:val="20"/>
                <w:szCs w:val="20"/>
              </w:rPr>
              <w:t>JGL459609</w:t>
            </w:r>
          </w:p>
        </w:tc>
        <w:tc>
          <w:tcPr>
            <w:tcW w:w="2268" w:type="dxa"/>
            <w:tcBorders>
              <w:top w:val="single" w:sz="4" w:space="0" w:color="auto"/>
              <w:left w:val="nil"/>
              <w:bottom w:val="single" w:sz="4" w:space="0" w:color="auto"/>
              <w:right w:val="single" w:sz="4" w:space="0" w:color="auto"/>
            </w:tcBorders>
            <w:noWrap/>
          </w:tcPr>
          <w:p w14:paraId="75253858" w14:textId="77777777" w:rsidR="006E5524" w:rsidRPr="006E5524" w:rsidRDefault="006E5524" w:rsidP="007918C4">
            <w:pPr>
              <w:jc w:val="center"/>
              <w:rPr>
                <w:sz w:val="20"/>
                <w:szCs w:val="20"/>
              </w:rPr>
            </w:pPr>
            <w:r w:rsidRPr="006E5524">
              <w:rPr>
                <w:sz w:val="20"/>
                <w:szCs w:val="20"/>
              </w:rPr>
              <w:t>JGL73528 L1</w:t>
            </w:r>
          </w:p>
        </w:tc>
        <w:tc>
          <w:tcPr>
            <w:tcW w:w="2087" w:type="dxa"/>
            <w:tcBorders>
              <w:top w:val="single" w:sz="4" w:space="0" w:color="auto"/>
              <w:left w:val="nil"/>
              <w:bottom w:val="single" w:sz="4" w:space="0" w:color="auto"/>
              <w:right w:val="single" w:sz="4" w:space="0" w:color="auto"/>
            </w:tcBorders>
          </w:tcPr>
          <w:p w14:paraId="2FEF7AE9" w14:textId="77777777" w:rsidR="006E5524" w:rsidRPr="006E5524" w:rsidRDefault="006E5524" w:rsidP="007918C4">
            <w:pPr>
              <w:jc w:val="center"/>
              <w:rPr>
                <w:sz w:val="20"/>
                <w:szCs w:val="20"/>
              </w:rPr>
            </w:pPr>
            <w:r w:rsidRPr="006E5524">
              <w:rPr>
                <w:sz w:val="20"/>
                <w:szCs w:val="20"/>
              </w:rPr>
              <w:t>50.972357,14.948692</w:t>
            </w:r>
          </w:p>
        </w:tc>
        <w:tc>
          <w:tcPr>
            <w:tcW w:w="3157" w:type="dxa"/>
            <w:tcBorders>
              <w:top w:val="single" w:sz="4" w:space="0" w:color="auto"/>
              <w:left w:val="nil"/>
              <w:bottom w:val="single" w:sz="4" w:space="0" w:color="auto"/>
              <w:right w:val="single" w:sz="4" w:space="0" w:color="auto"/>
            </w:tcBorders>
          </w:tcPr>
          <w:p w14:paraId="114B08B3" w14:textId="77777777" w:rsidR="006E5524" w:rsidRPr="006E5524" w:rsidRDefault="006E5524" w:rsidP="007918C4">
            <w:pPr>
              <w:jc w:val="center"/>
              <w:rPr>
                <w:sz w:val="20"/>
                <w:szCs w:val="20"/>
              </w:rPr>
            </w:pPr>
            <w:r w:rsidRPr="006E5524">
              <w:rPr>
                <w:sz w:val="20"/>
                <w:szCs w:val="20"/>
              </w:rPr>
              <w:t>początek obwodu &lt; 10 Ω</w:t>
            </w:r>
          </w:p>
        </w:tc>
      </w:tr>
      <w:tr w:rsidR="006E5524" w:rsidRPr="006E5524" w14:paraId="17C4FFBB" w14:textId="77777777" w:rsidTr="007918C4">
        <w:trPr>
          <w:trHeight w:val="354"/>
        </w:trPr>
        <w:tc>
          <w:tcPr>
            <w:tcW w:w="496" w:type="dxa"/>
            <w:tcBorders>
              <w:top w:val="single" w:sz="4" w:space="0" w:color="auto"/>
              <w:left w:val="single" w:sz="4" w:space="0" w:color="auto"/>
              <w:bottom w:val="single" w:sz="4" w:space="0" w:color="auto"/>
              <w:right w:val="single" w:sz="4" w:space="0" w:color="auto"/>
            </w:tcBorders>
            <w:noWrap/>
          </w:tcPr>
          <w:p w14:paraId="494AA45A" w14:textId="77777777" w:rsidR="006E5524" w:rsidRPr="006E5524" w:rsidRDefault="006E5524" w:rsidP="007918C4">
            <w:pPr>
              <w:jc w:val="center"/>
              <w:rPr>
                <w:sz w:val="20"/>
                <w:szCs w:val="20"/>
              </w:rPr>
            </w:pPr>
            <w:r w:rsidRPr="006E5524">
              <w:rPr>
                <w:sz w:val="20"/>
                <w:szCs w:val="20"/>
              </w:rPr>
              <w:t>3.</w:t>
            </w:r>
          </w:p>
        </w:tc>
        <w:tc>
          <w:tcPr>
            <w:tcW w:w="2193" w:type="dxa"/>
            <w:tcBorders>
              <w:top w:val="single" w:sz="4" w:space="0" w:color="auto"/>
              <w:left w:val="nil"/>
              <w:bottom w:val="single" w:sz="4" w:space="0" w:color="auto"/>
              <w:right w:val="single" w:sz="4" w:space="0" w:color="auto"/>
            </w:tcBorders>
            <w:noWrap/>
          </w:tcPr>
          <w:p w14:paraId="4F8FE6B6" w14:textId="77777777" w:rsidR="006E5524" w:rsidRPr="006E5524" w:rsidRDefault="006E5524" w:rsidP="007918C4">
            <w:pPr>
              <w:jc w:val="center"/>
              <w:rPr>
                <w:sz w:val="20"/>
                <w:szCs w:val="20"/>
              </w:rPr>
            </w:pPr>
            <w:r w:rsidRPr="006E5524">
              <w:rPr>
                <w:sz w:val="20"/>
                <w:szCs w:val="20"/>
              </w:rPr>
              <w:t>JGL458740</w:t>
            </w:r>
          </w:p>
        </w:tc>
        <w:tc>
          <w:tcPr>
            <w:tcW w:w="2268" w:type="dxa"/>
            <w:tcBorders>
              <w:top w:val="single" w:sz="4" w:space="0" w:color="auto"/>
              <w:left w:val="nil"/>
              <w:bottom w:val="single" w:sz="4" w:space="0" w:color="auto"/>
              <w:right w:val="single" w:sz="4" w:space="0" w:color="auto"/>
            </w:tcBorders>
            <w:noWrap/>
          </w:tcPr>
          <w:p w14:paraId="5E92C209" w14:textId="77777777" w:rsidR="006E5524" w:rsidRPr="006E5524" w:rsidRDefault="006E5524" w:rsidP="007918C4">
            <w:pPr>
              <w:jc w:val="center"/>
              <w:rPr>
                <w:sz w:val="20"/>
                <w:szCs w:val="20"/>
              </w:rPr>
            </w:pPr>
            <w:r w:rsidRPr="006E5524">
              <w:rPr>
                <w:sz w:val="20"/>
                <w:szCs w:val="20"/>
              </w:rPr>
              <w:t>JGL73528 L1</w:t>
            </w:r>
          </w:p>
        </w:tc>
        <w:tc>
          <w:tcPr>
            <w:tcW w:w="2087" w:type="dxa"/>
            <w:tcBorders>
              <w:top w:val="single" w:sz="4" w:space="0" w:color="auto"/>
              <w:left w:val="nil"/>
              <w:bottom w:val="single" w:sz="4" w:space="0" w:color="auto"/>
              <w:right w:val="single" w:sz="4" w:space="0" w:color="auto"/>
            </w:tcBorders>
          </w:tcPr>
          <w:p w14:paraId="3F2ABF04" w14:textId="77777777" w:rsidR="006E5524" w:rsidRPr="006E5524" w:rsidRDefault="006E5524" w:rsidP="007918C4">
            <w:pPr>
              <w:jc w:val="center"/>
              <w:rPr>
                <w:sz w:val="20"/>
                <w:szCs w:val="20"/>
              </w:rPr>
            </w:pPr>
            <w:r w:rsidRPr="006E5524">
              <w:rPr>
                <w:sz w:val="20"/>
                <w:szCs w:val="20"/>
              </w:rPr>
              <w:t>50.969197,14.945985</w:t>
            </w:r>
          </w:p>
        </w:tc>
        <w:tc>
          <w:tcPr>
            <w:tcW w:w="3157" w:type="dxa"/>
            <w:tcBorders>
              <w:top w:val="single" w:sz="4" w:space="0" w:color="auto"/>
              <w:left w:val="nil"/>
              <w:bottom w:val="single" w:sz="4" w:space="0" w:color="auto"/>
              <w:right w:val="single" w:sz="4" w:space="0" w:color="auto"/>
            </w:tcBorders>
          </w:tcPr>
          <w:p w14:paraId="65EEDDEF" w14:textId="77777777" w:rsidR="006E5524" w:rsidRPr="006E5524" w:rsidRDefault="006E5524" w:rsidP="007918C4">
            <w:pPr>
              <w:jc w:val="center"/>
              <w:rPr>
                <w:sz w:val="20"/>
                <w:szCs w:val="20"/>
              </w:rPr>
            </w:pPr>
            <w:r w:rsidRPr="006E5524">
              <w:rPr>
                <w:sz w:val="20"/>
                <w:szCs w:val="20"/>
              </w:rPr>
              <w:t>wzdłużne do 500m &lt; 30 Ω</w:t>
            </w:r>
          </w:p>
        </w:tc>
      </w:tr>
      <w:tr w:rsidR="006E5524" w:rsidRPr="006E5524" w14:paraId="02006D20" w14:textId="77777777" w:rsidTr="007918C4">
        <w:trPr>
          <w:trHeight w:val="354"/>
        </w:trPr>
        <w:tc>
          <w:tcPr>
            <w:tcW w:w="496" w:type="dxa"/>
            <w:tcBorders>
              <w:top w:val="single" w:sz="4" w:space="0" w:color="auto"/>
              <w:left w:val="single" w:sz="4" w:space="0" w:color="auto"/>
              <w:bottom w:val="single" w:sz="4" w:space="0" w:color="auto"/>
              <w:right w:val="single" w:sz="4" w:space="0" w:color="auto"/>
            </w:tcBorders>
            <w:noWrap/>
          </w:tcPr>
          <w:p w14:paraId="7B935D9B" w14:textId="77777777" w:rsidR="006E5524" w:rsidRPr="006E5524" w:rsidRDefault="006E5524" w:rsidP="007918C4">
            <w:pPr>
              <w:jc w:val="center"/>
              <w:rPr>
                <w:sz w:val="20"/>
                <w:szCs w:val="20"/>
              </w:rPr>
            </w:pPr>
            <w:r w:rsidRPr="006E5524">
              <w:rPr>
                <w:sz w:val="20"/>
                <w:szCs w:val="20"/>
              </w:rPr>
              <w:t>4.</w:t>
            </w:r>
          </w:p>
        </w:tc>
        <w:tc>
          <w:tcPr>
            <w:tcW w:w="2193" w:type="dxa"/>
            <w:tcBorders>
              <w:top w:val="single" w:sz="4" w:space="0" w:color="auto"/>
              <w:left w:val="nil"/>
              <w:bottom w:val="single" w:sz="4" w:space="0" w:color="auto"/>
              <w:right w:val="single" w:sz="4" w:space="0" w:color="auto"/>
            </w:tcBorders>
            <w:noWrap/>
          </w:tcPr>
          <w:p w14:paraId="5F7AF7BF" w14:textId="77777777" w:rsidR="006E5524" w:rsidRPr="006E5524" w:rsidRDefault="006E5524" w:rsidP="007918C4">
            <w:pPr>
              <w:jc w:val="center"/>
              <w:rPr>
                <w:sz w:val="20"/>
                <w:szCs w:val="20"/>
              </w:rPr>
            </w:pPr>
            <w:r w:rsidRPr="006E5524">
              <w:rPr>
                <w:sz w:val="20"/>
                <w:szCs w:val="20"/>
              </w:rPr>
              <w:t>JGL459514</w:t>
            </w:r>
          </w:p>
        </w:tc>
        <w:tc>
          <w:tcPr>
            <w:tcW w:w="2268" w:type="dxa"/>
            <w:tcBorders>
              <w:top w:val="single" w:sz="4" w:space="0" w:color="auto"/>
              <w:left w:val="nil"/>
              <w:bottom w:val="single" w:sz="4" w:space="0" w:color="auto"/>
              <w:right w:val="single" w:sz="4" w:space="0" w:color="auto"/>
            </w:tcBorders>
            <w:noWrap/>
          </w:tcPr>
          <w:p w14:paraId="0B7F3EB8" w14:textId="77777777" w:rsidR="006E5524" w:rsidRPr="006E5524" w:rsidRDefault="006E5524" w:rsidP="007918C4">
            <w:pPr>
              <w:jc w:val="center"/>
              <w:rPr>
                <w:sz w:val="20"/>
                <w:szCs w:val="20"/>
              </w:rPr>
            </w:pPr>
            <w:r w:rsidRPr="006E5524">
              <w:rPr>
                <w:sz w:val="20"/>
                <w:szCs w:val="20"/>
              </w:rPr>
              <w:t>JGL73528 L1</w:t>
            </w:r>
          </w:p>
        </w:tc>
        <w:tc>
          <w:tcPr>
            <w:tcW w:w="2087" w:type="dxa"/>
            <w:tcBorders>
              <w:top w:val="single" w:sz="4" w:space="0" w:color="auto"/>
              <w:left w:val="nil"/>
              <w:bottom w:val="single" w:sz="4" w:space="0" w:color="auto"/>
              <w:right w:val="single" w:sz="4" w:space="0" w:color="auto"/>
            </w:tcBorders>
          </w:tcPr>
          <w:p w14:paraId="2B95D4A3" w14:textId="77777777" w:rsidR="006E5524" w:rsidRPr="006E5524" w:rsidRDefault="006E5524" w:rsidP="007918C4">
            <w:pPr>
              <w:jc w:val="center"/>
              <w:rPr>
                <w:sz w:val="20"/>
                <w:szCs w:val="20"/>
              </w:rPr>
            </w:pPr>
            <w:r w:rsidRPr="006E5524">
              <w:rPr>
                <w:sz w:val="20"/>
                <w:szCs w:val="20"/>
              </w:rPr>
              <w:t>50.967438,14.945961</w:t>
            </w:r>
          </w:p>
        </w:tc>
        <w:tc>
          <w:tcPr>
            <w:tcW w:w="3157" w:type="dxa"/>
            <w:tcBorders>
              <w:top w:val="single" w:sz="4" w:space="0" w:color="auto"/>
              <w:left w:val="nil"/>
              <w:bottom w:val="single" w:sz="4" w:space="0" w:color="auto"/>
              <w:right w:val="single" w:sz="4" w:space="0" w:color="auto"/>
            </w:tcBorders>
          </w:tcPr>
          <w:p w14:paraId="2E0B491B" w14:textId="77777777" w:rsidR="006E5524" w:rsidRPr="006E5524" w:rsidRDefault="006E5524" w:rsidP="007918C4">
            <w:pPr>
              <w:jc w:val="center"/>
              <w:rPr>
                <w:sz w:val="20"/>
                <w:szCs w:val="20"/>
              </w:rPr>
            </w:pPr>
            <w:r w:rsidRPr="006E5524">
              <w:rPr>
                <w:sz w:val="20"/>
                <w:szCs w:val="20"/>
              </w:rPr>
              <w:t>koniec obwodu &lt; 5 Ω</w:t>
            </w:r>
          </w:p>
        </w:tc>
      </w:tr>
    </w:tbl>
    <w:p w14:paraId="65670FB5" w14:textId="77777777" w:rsidR="006E5524" w:rsidRPr="006E5524" w:rsidRDefault="006E5524" w:rsidP="006E5524">
      <w:pPr>
        <w:pStyle w:val="Akapitzlist"/>
        <w:ind w:left="360"/>
        <w:jc w:val="both"/>
        <w:rPr>
          <w:b/>
        </w:rPr>
      </w:pPr>
    </w:p>
    <w:p w14:paraId="3DD27D9B" w14:textId="77777777" w:rsidR="006E5524" w:rsidRPr="006E5524" w:rsidRDefault="006E5524" w:rsidP="006E5524">
      <w:pPr>
        <w:pStyle w:val="Akapitzlist"/>
        <w:ind w:left="360"/>
        <w:jc w:val="both"/>
        <w:rPr>
          <w:b/>
        </w:rPr>
      </w:pPr>
    </w:p>
    <w:p w14:paraId="4F296E89" w14:textId="77777777" w:rsidR="006E5524" w:rsidRPr="006E5524" w:rsidRDefault="006E5524" w:rsidP="006E5524">
      <w:pPr>
        <w:pStyle w:val="Akapitzlist"/>
        <w:ind w:left="360"/>
        <w:jc w:val="both"/>
        <w:rPr>
          <w:b/>
        </w:rPr>
      </w:pPr>
    </w:p>
    <w:p w14:paraId="038265B3" w14:textId="77777777" w:rsidR="006E5524" w:rsidRPr="006E5524" w:rsidRDefault="006E5524" w:rsidP="006E5524">
      <w:pPr>
        <w:pStyle w:val="Akapitzlist"/>
        <w:ind w:left="360"/>
        <w:jc w:val="both"/>
        <w:rPr>
          <w:b/>
        </w:rPr>
      </w:pPr>
    </w:p>
    <w:p w14:paraId="3C843508" w14:textId="77777777" w:rsidR="006E5524" w:rsidRPr="006E5524" w:rsidRDefault="006E5524" w:rsidP="006E5524">
      <w:pPr>
        <w:pStyle w:val="Akapitzlist"/>
        <w:ind w:left="360"/>
        <w:jc w:val="both"/>
        <w:rPr>
          <w:b/>
        </w:rPr>
      </w:pPr>
    </w:p>
    <w:p w14:paraId="36F345CE" w14:textId="77777777" w:rsidR="006E5524" w:rsidRPr="006E5524" w:rsidRDefault="006E5524" w:rsidP="006E5524">
      <w:pPr>
        <w:pStyle w:val="Akapitzlist"/>
        <w:ind w:left="360"/>
        <w:jc w:val="both"/>
        <w:rPr>
          <w:b/>
        </w:rPr>
      </w:pPr>
    </w:p>
    <w:p w14:paraId="2DC9B7C5" w14:textId="77777777" w:rsidR="006E5524" w:rsidRPr="006E5524" w:rsidRDefault="006E5524" w:rsidP="006E5524">
      <w:pPr>
        <w:pStyle w:val="Akapitzlist"/>
        <w:ind w:left="360"/>
        <w:jc w:val="both"/>
        <w:rPr>
          <w:b/>
        </w:rPr>
      </w:pPr>
    </w:p>
    <w:p w14:paraId="2E9BC26E" w14:textId="77777777" w:rsidR="006E5524" w:rsidRPr="006E5524" w:rsidRDefault="006E5524" w:rsidP="006E5524">
      <w:pPr>
        <w:pStyle w:val="Akapitzlist"/>
        <w:ind w:left="360"/>
        <w:jc w:val="both"/>
        <w:rPr>
          <w:b/>
        </w:rPr>
      </w:pPr>
    </w:p>
    <w:p w14:paraId="287EC2D7" w14:textId="77777777" w:rsidR="006E5524" w:rsidRPr="006E5524" w:rsidRDefault="006E5524" w:rsidP="006E5524">
      <w:pPr>
        <w:pStyle w:val="Akapitzlist"/>
        <w:ind w:left="360"/>
        <w:jc w:val="both"/>
        <w:rPr>
          <w:b/>
        </w:rPr>
      </w:pPr>
    </w:p>
    <w:p w14:paraId="22057385" w14:textId="77777777" w:rsidR="006E5524" w:rsidRPr="006E5524" w:rsidRDefault="006E5524" w:rsidP="006E5524">
      <w:pPr>
        <w:pStyle w:val="Akapitzlist"/>
        <w:ind w:left="360"/>
        <w:jc w:val="both"/>
        <w:rPr>
          <w:b/>
        </w:rPr>
      </w:pPr>
    </w:p>
    <w:p w14:paraId="462D7EBF" w14:textId="77777777" w:rsidR="006E5524" w:rsidRPr="006E5524" w:rsidRDefault="006E5524" w:rsidP="006E5524">
      <w:pPr>
        <w:pStyle w:val="Akapitzlist"/>
        <w:ind w:left="360"/>
        <w:jc w:val="both"/>
        <w:rPr>
          <w:b/>
        </w:rPr>
      </w:pPr>
    </w:p>
    <w:p w14:paraId="5A643F86" w14:textId="77777777" w:rsidR="006E5524" w:rsidRPr="006E5524" w:rsidRDefault="006E5524" w:rsidP="006E5524">
      <w:pPr>
        <w:pStyle w:val="Akapitzlist"/>
        <w:ind w:left="360"/>
        <w:jc w:val="both"/>
        <w:rPr>
          <w:b/>
        </w:rPr>
      </w:pPr>
    </w:p>
    <w:p w14:paraId="52E5E539" w14:textId="77777777" w:rsidR="006E5524" w:rsidRPr="006E5524" w:rsidRDefault="006E5524" w:rsidP="006E5524">
      <w:pPr>
        <w:pStyle w:val="Akapitzlist"/>
        <w:ind w:left="360"/>
        <w:jc w:val="both"/>
        <w:rPr>
          <w:b/>
        </w:rPr>
      </w:pPr>
    </w:p>
    <w:p w14:paraId="5897AAF9" w14:textId="77777777" w:rsidR="006E5524" w:rsidRPr="006E5524" w:rsidRDefault="006E5524" w:rsidP="006E5524">
      <w:pPr>
        <w:pStyle w:val="Akapitzlist"/>
        <w:ind w:left="360"/>
        <w:jc w:val="both"/>
        <w:rPr>
          <w:b/>
        </w:rPr>
      </w:pPr>
    </w:p>
    <w:p w14:paraId="4D87088B" w14:textId="77777777" w:rsidR="006E5524" w:rsidRPr="006E5524" w:rsidRDefault="006E5524" w:rsidP="006E5524">
      <w:pPr>
        <w:pStyle w:val="Akapitzlist"/>
        <w:ind w:left="360"/>
        <w:jc w:val="both"/>
        <w:rPr>
          <w:b/>
        </w:rPr>
      </w:pPr>
    </w:p>
    <w:p w14:paraId="505FA086" w14:textId="77777777" w:rsidR="006E5524" w:rsidRPr="006E5524" w:rsidRDefault="006E5524" w:rsidP="006E5524">
      <w:pPr>
        <w:pStyle w:val="Akapitzlist"/>
        <w:ind w:left="360"/>
        <w:jc w:val="both"/>
        <w:rPr>
          <w:b/>
        </w:rPr>
      </w:pPr>
    </w:p>
    <w:p w14:paraId="7F9E2152" w14:textId="77777777" w:rsidR="006E5524" w:rsidRPr="006E5524" w:rsidRDefault="006E5524" w:rsidP="006E5524">
      <w:pPr>
        <w:pStyle w:val="Akapitzlist"/>
        <w:ind w:left="360"/>
        <w:jc w:val="both"/>
        <w:rPr>
          <w:b/>
        </w:rPr>
      </w:pPr>
    </w:p>
    <w:p w14:paraId="70715586" w14:textId="77777777" w:rsidR="006E5524" w:rsidRPr="006E5524" w:rsidRDefault="006E5524" w:rsidP="006E5524">
      <w:pPr>
        <w:pStyle w:val="Akapitzlist"/>
        <w:ind w:left="360"/>
        <w:jc w:val="both"/>
        <w:rPr>
          <w:b/>
        </w:rPr>
      </w:pPr>
    </w:p>
    <w:p w14:paraId="46EAF6EE" w14:textId="77777777" w:rsidR="006E5524" w:rsidRPr="006E5524" w:rsidRDefault="006E5524" w:rsidP="006E5524">
      <w:pPr>
        <w:pStyle w:val="Akapitzlist"/>
        <w:ind w:left="360"/>
        <w:jc w:val="both"/>
        <w:rPr>
          <w:b/>
        </w:rPr>
      </w:pPr>
    </w:p>
    <w:p w14:paraId="3F0FEF0A" w14:textId="77777777" w:rsidR="006E5524" w:rsidRPr="006E5524" w:rsidRDefault="006E5524" w:rsidP="006E5524">
      <w:pPr>
        <w:pStyle w:val="Akapitzlist"/>
        <w:ind w:left="360"/>
        <w:jc w:val="both"/>
        <w:rPr>
          <w:b/>
        </w:rPr>
      </w:pPr>
    </w:p>
    <w:p w14:paraId="61521FA8" w14:textId="77777777" w:rsidR="006E5524" w:rsidRPr="006E5524" w:rsidRDefault="006E5524" w:rsidP="006E5524">
      <w:pPr>
        <w:pStyle w:val="Akapitzlist"/>
        <w:ind w:left="360"/>
        <w:jc w:val="both"/>
        <w:rPr>
          <w:b/>
        </w:rPr>
      </w:pPr>
    </w:p>
    <w:p w14:paraId="269565BF" w14:textId="77777777" w:rsidR="006E5524" w:rsidRPr="006E5524" w:rsidRDefault="006E5524" w:rsidP="006E5524">
      <w:pPr>
        <w:pStyle w:val="Akapitzlist"/>
        <w:ind w:left="360"/>
        <w:jc w:val="both"/>
        <w:rPr>
          <w:b/>
        </w:rPr>
      </w:pPr>
    </w:p>
    <w:p w14:paraId="4C6D1193" w14:textId="77777777" w:rsidR="006E5524" w:rsidRPr="006E5524" w:rsidRDefault="006E5524" w:rsidP="006E5524">
      <w:pPr>
        <w:pStyle w:val="Akapitzlist"/>
        <w:ind w:left="360"/>
        <w:jc w:val="both"/>
        <w:rPr>
          <w:b/>
        </w:rPr>
      </w:pPr>
    </w:p>
    <w:p w14:paraId="0F480F4B" w14:textId="77777777" w:rsidR="006E5524" w:rsidRPr="006E5524" w:rsidRDefault="006E5524" w:rsidP="006E5524">
      <w:pPr>
        <w:pStyle w:val="Akapitzlist"/>
        <w:ind w:left="360"/>
        <w:jc w:val="both"/>
        <w:rPr>
          <w:b/>
        </w:rPr>
      </w:pPr>
    </w:p>
    <w:p w14:paraId="5A7F7062" w14:textId="77777777" w:rsidR="006E5524" w:rsidRPr="006E5524" w:rsidRDefault="006E5524" w:rsidP="006E5524">
      <w:pPr>
        <w:pStyle w:val="Akapitzlist"/>
        <w:ind w:left="360"/>
        <w:jc w:val="both"/>
        <w:rPr>
          <w:b/>
        </w:rPr>
      </w:pPr>
    </w:p>
    <w:p w14:paraId="66074C05" w14:textId="77777777" w:rsidR="006E5524" w:rsidRPr="006E5524" w:rsidRDefault="006E5524" w:rsidP="006E5524">
      <w:pPr>
        <w:pStyle w:val="Akapitzlist"/>
        <w:ind w:left="360"/>
        <w:jc w:val="both"/>
        <w:rPr>
          <w:b/>
        </w:rPr>
      </w:pPr>
    </w:p>
    <w:p w14:paraId="40FC55A6" w14:textId="77777777" w:rsidR="006E5524" w:rsidRPr="006E5524" w:rsidRDefault="006E5524" w:rsidP="006E5524">
      <w:pPr>
        <w:pStyle w:val="Akapitzlist"/>
        <w:ind w:left="360"/>
        <w:jc w:val="both"/>
        <w:rPr>
          <w:b/>
        </w:rPr>
      </w:pPr>
    </w:p>
    <w:p w14:paraId="2B6EA87C" w14:textId="77777777" w:rsidR="006E5524" w:rsidRPr="006E5524" w:rsidRDefault="006E5524" w:rsidP="006E5524">
      <w:pPr>
        <w:pStyle w:val="Akapitzlist"/>
        <w:ind w:left="360"/>
        <w:jc w:val="both"/>
        <w:rPr>
          <w:b/>
        </w:rPr>
      </w:pPr>
    </w:p>
    <w:p w14:paraId="4F425518" w14:textId="77777777" w:rsidR="006E5524" w:rsidRPr="006E5524" w:rsidRDefault="006E5524" w:rsidP="006E5524">
      <w:pPr>
        <w:pStyle w:val="Akapitzlist"/>
        <w:ind w:left="360"/>
        <w:jc w:val="both"/>
        <w:rPr>
          <w:b/>
        </w:rPr>
      </w:pPr>
    </w:p>
    <w:p w14:paraId="3EC74E77" w14:textId="77777777" w:rsidR="006E5524" w:rsidRPr="006E5524" w:rsidRDefault="006E5524" w:rsidP="006E5524">
      <w:pPr>
        <w:pStyle w:val="Akapitzlist"/>
        <w:ind w:left="360"/>
        <w:jc w:val="both"/>
        <w:rPr>
          <w:b/>
        </w:rPr>
      </w:pPr>
    </w:p>
    <w:p w14:paraId="7F19EF69" w14:textId="77777777" w:rsidR="006E5524" w:rsidRPr="006E5524" w:rsidRDefault="006E5524" w:rsidP="006E5524">
      <w:pPr>
        <w:pStyle w:val="Akapitzlist"/>
        <w:ind w:left="360"/>
        <w:jc w:val="both"/>
        <w:rPr>
          <w:b/>
        </w:rPr>
      </w:pPr>
    </w:p>
    <w:p w14:paraId="21029A97" w14:textId="77777777" w:rsidR="006E5524" w:rsidRPr="006E5524" w:rsidRDefault="006E5524" w:rsidP="006E5524">
      <w:pPr>
        <w:pStyle w:val="Akapitzlist"/>
        <w:ind w:left="360"/>
        <w:jc w:val="both"/>
        <w:rPr>
          <w:b/>
        </w:rPr>
      </w:pPr>
    </w:p>
    <w:p w14:paraId="7BF147AD" w14:textId="77777777" w:rsidR="006E5524" w:rsidRPr="006E5524" w:rsidRDefault="006E5524" w:rsidP="006E5524">
      <w:pPr>
        <w:pStyle w:val="Akapitzlist"/>
        <w:ind w:left="360"/>
        <w:jc w:val="both"/>
        <w:rPr>
          <w:b/>
        </w:rPr>
      </w:pPr>
    </w:p>
    <w:p w14:paraId="7257BA38" w14:textId="77777777" w:rsidR="006E5524" w:rsidRPr="006E5524" w:rsidRDefault="006E5524" w:rsidP="006E5524">
      <w:pPr>
        <w:pStyle w:val="Akapitzlist"/>
        <w:ind w:left="360"/>
        <w:jc w:val="both"/>
        <w:rPr>
          <w:b/>
        </w:rPr>
      </w:pPr>
    </w:p>
    <w:p w14:paraId="2A8FF8A5" w14:textId="77777777" w:rsidR="006E5524" w:rsidRPr="006E5524" w:rsidRDefault="006E5524" w:rsidP="006E5524">
      <w:pPr>
        <w:pStyle w:val="Akapitzlist"/>
        <w:ind w:left="360"/>
        <w:jc w:val="both"/>
        <w:rPr>
          <w:b/>
        </w:rPr>
      </w:pPr>
    </w:p>
    <w:p w14:paraId="7042A6FB" w14:textId="77777777" w:rsidR="006E5524" w:rsidRPr="006E5524" w:rsidRDefault="006E5524" w:rsidP="006E5524">
      <w:pPr>
        <w:pStyle w:val="Akapitzlist"/>
        <w:ind w:left="360"/>
        <w:jc w:val="both"/>
        <w:rPr>
          <w:b/>
        </w:rPr>
      </w:pPr>
    </w:p>
    <w:p w14:paraId="480CF19B" w14:textId="77777777" w:rsidR="006E5524" w:rsidRPr="006E5524" w:rsidRDefault="006E5524" w:rsidP="006E5524">
      <w:pPr>
        <w:pStyle w:val="Akapitzlist"/>
        <w:ind w:left="360"/>
        <w:jc w:val="both"/>
        <w:rPr>
          <w:b/>
        </w:rPr>
      </w:pPr>
    </w:p>
    <w:p w14:paraId="339D9C0E" w14:textId="77777777" w:rsidR="006E5524" w:rsidRPr="006E5524" w:rsidRDefault="006E5524" w:rsidP="006E5524">
      <w:pPr>
        <w:pStyle w:val="Akapitzlist"/>
        <w:ind w:left="360"/>
        <w:jc w:val="both"/>
        <w:rPr>
          <w:b/>
        </w:rPr>
      </w:pPr>
    </w:p>
    <w:p w14:paraId="40788945" w14:textId="77777777" w:rsidR="006E5524" w:rsidRPr="006E5524" w:rsidRDefault="006E5524" w:rsidP="006E5524">
      <w:pPr>
        <w:pStyle w:val="Akapitzlist"/>
        <w:ind w:left="360"/>
        <w:jc w:val="both"/>
        <w:rPr>
          <w:b/>
        </w:rPr>
      </w:pPr>
    </w:p>
    <w:p w14:paraId="6B370124" w14:textId="77777777" w:rsidR="006E5524" w:rsidRPr="006E5524" w:rsidRDefault="006E5524" w:rsidP="006E5524">
      <w:pPr>
        <w:pStyle w:val="Akapitzlist"/>
        <w:ind w:left="360"/>
        <w:jc w:val="both"/>
        <w:rPr>
          <w:b/>
        </w:rPr>
      </w:pPr>
    </w:p>
    <w:p w14:paraId="3833C38E" w14:textId="77777777" w:rsidR="006E5524" w:rsidRPr="006E5524" w:rsidRDefault="006E5524" w:rsidP="006E5524">
      <w:pPr>
        <w:pStyle w:val="Akapitzlist"/>
        <w:ind w:left="360"/>
        <w:jc w:val="both"/>
        <w:rPr>
          <w:b/>
        </w:rPr>
      </w:pPr>
    </w:p>
    <w:p w14:paraId="34E1F3A1" w14:textId="77777777" w:rsidR="006E5524" w:rsidRPr="006E5524" w:rsidRDefault="006E5524" w:rsidP="006E5524">
      <w:pPr>
        <w:pStyle w:val="Akapitzlist"/>
        <w:ind w:left="360"/>
        <w:jc w:val="both"/>
        <w:rPr>
          <w:b/>
        </w:rPr>
      </w:pPr>
    </w:p>
    <w:p w14:paraId="5B4C478C" w14:textId="77777777" w:rsidR="006E5524" w:rsidRPr="006E5524" w:rsidRDefault="006E5524" w:rsidP="006E5524">
      <w:pPr>
        <w:pStyle w:val="Akapitzlist"/>
        <w:ind w:left="360"/>
        <w:jc w:val="both"/>
        <w:rPr>
          <w:b/>
        </w:rPr>
      </w:pPr>
    </w:p>
    <w:p w14:paraId="18619A75" w14:textId="77777777" w:rsidR="006E5524" w:rsidRPr="006E5524" w:rsidRDefault="006E5524" w:rsidP="006E5524">
      <w:pPr>
        <w:spacing w:beforeLines="30" w:before="72" w:afterLines="30" w:after="72" w:line="276" w:lineRule="auto"/>
        <w:jc w:val="right"/>
        <w:rPr>
          <w:b/>
          <w:bCs/>
        </w:rPr>
      </w:pPr>
    </w:p>
    <w:p w14:paraId="736F30C0" w14:textId="77777777" w:rsidR="006E5524" w:rsidRPr="006E5524" w:rsidRDefault="006E5524" w:rsidP="006E5524">
      <w:pPr>
        <w:spacing w:beforeLines="30" w:before="72" w:afterLines="30" w:after="72" w:line="276" w:lineRule="auto"/>
        <w:jc w:val="right"/>
        <w:rPr>
          <w:b/>
          <w:bCs/>
        </w:rPr>
      </w:pPr>
      <w:r w:rsidRPr="006E5524">
        <w:rPr>
          <w:b/>
          <w:bCs/>
        </w:rPr>
        <w:t xml:space="preserve">Załącznik nr 2 do Umowy </w:t>
      </w:r>
    </w:p>
    <w:p w14:paraId="0BAE2313" w14:textId="77777777" w:rsidR="006E5524" w:rsidRPr="006E5524" w:rsidRDefault="006E5524" w:rsidP="006E5524">
      <w:pPr>
        <w:spacing w:beforeLines="30" w:before="72" w:afterLines="30" w:after="72" w:line="276" w:lineRule="auto"/>
        <w:jc w:val="center"/>
        <w:rPr>
          <w:b/>
        </w:rPr>
      </w:pPr>
      <w:r w:rsidRPr="006E5524">
        <w:rPr>
          <w:b/>
        </w:rPr>
        <w:t>Zasady współdziałania Stron w zakresie prac budowlanych dotyczących urządzeń elektroenergetycznych</w:t>
      </w:r>
    </w:p>
    <w:p w14:paraId="328443FB" w14:textId="77777777" w:rsidR="006E5524" w:rsidRPr="006E5524" w:rsidRDefault="006E5524" w:rsidP="006E5524">
      <w:pPr>
        <w:pStyle w:val="Akapitzlist"/>
        <w:numPr>
          <w:ilvl w:val="3"/>
          <w:numId w:val="61"/>
        </w:numPr>
        <w:spacing w:beforeLines="30" w:before="72" w:afterLines="30" w:after="72" w:line="276" w:lineRule="auto"/>
        <w:ind w:left="284" w:hanging="284"/>
        <w:jc w:val="both"/>
      </w:pPr>
      <w:r w:rsidRPr="006E5524">
        <w:t>Wykonawca zobowiązany jest do:</w:t>
      </w:r>
    </w:p>
    <w:p w14:paraId="1730B0E1" w14:textId="77777777" w:rsidR="006E5524" w:rsidRPr="006E5524" w:rsidRDefault="006E5524" w:rsidP="006E5524">
      <w:pPr>
        <w:pStyle w:val="Akapitzlist"/>
        <w:numPr>
          <w:ilvl w:val="0"/>
          <w:numId w:val="124"/>
        </w:numPr>
        <w:spacing w:beforeLines="30" w:before="72" w:afterLines="30" w:after="72" w:line="276" w:lineRule="auto"/>
        <w:ind w:left="567" w:hanging="281"/>
        <w:jc w:val="both"/>
        <w:rPr>
          <w:rStyle w:val="Hipercze"/>
          <w:color w:val="auto"/>
        </w:rPr>
      </w:pPr>
      <w:r w:rsidRPr="006E5524">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hyperlink r:id="rId41" w:history="1">
        <w:r w:rsidRPr="006E5524">
          <w:rPr>
            <w:rStyle w:val="Hipercze"/>
            <w:rFonts w:eastAsiaTheme="majorEastAsia"/>
            <w:color w:val="auto"/>
          </w:rPr>
          <w:t>http://www.tauron-dystrybucja.pl/pl/partnerzy/instrukcje/iobp-malopolska_i_slask</w:t>
        </w:r>
      </w:hyperlink>
    </w:p>
    <w:p w14:paraId="41FE6029" w14:textId="77777777" w:rsidR="006E5524" w:rsidRPr="006E5524" w:rsidRDefault="006E5524" w:rsidP="006E5524">
      <w:pPr>
        <w:pStyle w:val="Akapitzlist"/>
        <w:numPr>
          <w:ilvl w:val="0"/>
          <w:numId w:val="124"/>
        </w:numPr>
        <w:spacing w:beforeLines="30" w:before="72" w:afterLines="30" w:after="72" w:line="276" w:lineRule="auto"/>
        <w:ind w:left="567" w:hanging="281"/>
        <w:jc w:val="both"/>
      </w:pPr>
      <w:r w:rsidRPr="006E5524">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6E5524">
        <w:rPr>
          <w:bCs/>
        </w:rPr>
        <w:t>w sprawie bezpieczeństwa i higieny pracy przy urządzeniach energetycznych</w:t>
      </w:r>
      <w:r w:rsidRPr="006E5524">
        <w:t xml:space="preserve"> (Dz. U. z 2013 r., poz. 492 ze zm.) oraz przepisami regulacje te wykonującymi, zmieniającymi lub zastępującymi,</w:t>
      </w:r>
    </w:p>
    <w:p w14:paraId="56BBD61E" w14:textId="77777777" w:rsidR="006E5524" w:rsidRPr="006E5524" w:rsidRDefault="006E5524" w:rsidP="006E5524">
      <w:pPr>
        <w:pStyle w:val="Akapitzlist"/>
        <w:numPr>
          <w:ilvl w:val="0"/>
          <w:numId w:val="124"/>
        </w:numPr>
        <w:spacing w:beforeLines="30" w:before="72" w:afterLines="30" w:after="72" w:line="276" w:lineRule="auto"/>
        <w:ind w:left="567"/>
        <w:jc w:val="both"/>
      </w:pPr>
      <w:r w:rsidRPr="006E5524">
        <w:t>pisemnego uzgodnienia z Zamawiającym harmonogramu wyłączeń (dni i godziny wyłączeń) urządzeń elektroenergetycznych, niezbędnego do wykonania prac. Wykonawca jest zobowiązany pisemnie zgłosić godziny wyłączeń w danym dniu z odpowiednim wyprzedzeniem uzgodnionym z przedstawicielami Zamawiającego przy przekazaniu placu budowy,</w:t>
      </w:r>
    </w:p>
    <w:p w14:paraId="7F1212D6" w14:textId="77777777" w:rsidR="006E5524" w:rsidRPr="006E5524" w:rsidRDefault="006E5524" w:rsidP="006E5524">
      <w:pPr>
        <w:pStyle w:val="Akapitzlist"/>
        <w:numPr>
          <w:ilvl w:val="0"/>
          <w:numId w:val="124"/>
        </w:numPr>
        <w:spacing w:beforeLines="30" w:before="72" w:afterLines="30" w:after="72" w:line="276" w:lineRule="auto"/>
        <w:ind w:left="567"/>
        <w:jc w:val="both"/>
      </w:pPr>
      <w:r w:rsidRPr="006E5524">
        <w:t>uzyskania od Zamawiającego dopuszczeń i nadzorów w przypadkach, gdy będzie to wymagane zgodnie z IOBP, przy czym koszt dopuszczeń i nadzorów ponosi Wykonawca i jest on uwzględniony w kwocie wynagrodzenia ustalonego zgodnie z Umową,</w:t>
      </w:r>
    </w:p>
    <w:p w14:paraId="7369A90E" w14:textId="77777777" w:rsidR="006E5524" w:rsidRPr="006E5524" w:rsidRDefault="006E5524" w:rsidP="006E5524">
      <w:pPr>
        <w:pStyle w:val="Akapitzlist"/>
        <w:numPr>
          <w:ilvl w:val="0"/>
          <w:numId w:val="124"/>
        </w:numPr>
        <w:spacing w:beforeLines="30" w:before="72" w:afterLines="30" w:after="72" w:line="276" w:lineRule="auto"/>
        <w:ind w:left="567"/>
        <w:jc w:val="both"/>
      </w:pPr>
      <w:r w:rsidRPr="006E5524">
        <w:t>zapłaty na rzecz Zamawiającego kary umownej określonej w § 15 ust. 1 pkt. 4 w przypadku przekroczenia przez Wykonawcę zadeklarowanego czasu wyłączeń w danym dniu.</w:t>
      </w:r>
    </w:p>
    <w:p w14:paraId="37876E1B"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Wszelkie czynności niezbędne do wykonania robót oraz usunięcia wad powinny być przeprowadzone w taki sposób, aby - w granicach wynikających z konieczności wypełnienia zobowiązań umownych - nie zakłócały pracy służb Zamawiającego.</w:t>
      </w:r>
    </w:p>
    <w:p w14:paraId="6197CA90"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Po ukończeniu robót Wykonawca powinien uporządkować obiekt i teren wokół obiektu i przekazać go Zamawiającemu.</w:t>
      </w:r>
    </w:p>
    <w:p w14:paraId="1742DE77"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Wykonawca jest odpowiedzialny za wykonanie projektu prac i urządzeń tymczasowych o ile jest to wymagane. Akceptacja tych prac i urządzeń przez Zamawiającego nie ma wpływu na odpowiedzialność Wykonawcy.</w:t>
      </w:r>
    </w:p>
    <w:p w14:paraId="7B5D4123"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Wykonawca ponosi wyłączną odpowiedzialność za:</w:t>
      </w:r>
    </w:p>
    <w:p w14:paraId="4398C79D" w14:textId="77777777" w:rsidR="006E5524" w:rsidRPr="006E5524" w:rsidRDefault="006E5524" w:rsidP="006E5524">
      <w:pPr>
        <w:pStyle w:val="Akapitzlist"/>
        <w:numPr>
          <w:ilvl w:val="1"/>
          <w:numId w:val="61"/>
        </w:numPr>
        <w:spacing w:beforeLines="30" w:before="72" w:afterLines="30" w:after="72" w:line="276" w:lineRule="auto"/>
        <w:ind w:left="567" w:hanging="283"/>
        <w:jc w:val="both"/>
      </w:pPr>
      <w:r w:rsidRPr="006E5524">
        <w:t>właściwe wykonanie robót, zapewnienie warunków bezpieczeństwa pracy oraz za metody organizacyjno-techniczne stosowane w miejscu pracy,</w:t>
      </w:r>
    </w:p>
    <w:p w14:paraId="572E9B17" w14:textId="77777777" w:rsidR="006E5524" w:rsidRPr="006E5524" w:rsidRDefault="006E5524" w:rsidP="006E5524">
      <w:pPr>
        <w:pStyle w:val="Akapitzlist"/>
        <w:numPr>
          <w:ilvl w:val="1"/>
          <w:numId w:val="61"/>
        </w:numPr>
        <w:spacing w:beforeLines="30" w:before="72" w:afterLines="30" w:after="72" w:line="276" w:lineRule="auto"/>
        <w:ind w:left="567" w:hanging="283"/>
        <w:jc w:val="both"/>
      </w:pPr>
      <w:r w:rsidRPr="006E5524">
        <w:t>stosowanie technologii i organizacji pracy zapewniających bezpieczeństwo środowiska naturalnego, skutki ewentualnych wypadków przy pracy oraz chorób zawodowych powstałych w wyniku wykonywania lub przy okazji wykonywania Umowy,</w:t>
      </w:r>
    </w:p>
    <w:p w14:paraId="32009F04" w14:textId="77777777" w:rsidR="006E5524" w:rsidRPr="006E5524" w:rsidRDefault="006E5524" w:rsidP="006E5524">
      <w:pPr>
        <w:pStyle w:val="Akapitzlist"/>
        <w:numPr>
          <w:ilvl w:val="1"/>
          <w:numId w:val="61"/>
        </w:numPr>
        <w:spacing w:beforeLines="30" w:before="72" w:afterLines="30" w:after="72" w:line="276" w:lineRule="auto"/>
        <w:ind w:left="567" w:hanging="283"/>
        <w:jc w:val="both"/>
      </w:pPr>
      <w:r w:rsidRPr="006E5524">
        <w:t>bezpieczne i zgodne z technologią wykonanie prac, jak również ponosi skutki prawne i finansowe szkód spowodowanych w związku lub przy okazji wykonywania Umowy,</w:t>
      </w:r>
    </w:p>
    <w:p w14:paraId="5CE1383D" w14:textId="77777777" w:rsidR="006E5524" w:rsidRPr="006E5524" w:rsidRDefault="006E5524" w:rsidP="006E5524">
      <w:pPr>
        <w:pStyle w:val="Akapitzlist"/>
        <w:numPr>
          <w:ilvl w:val="1"/>
          <w:numId w:val="61"/>
        </w:numPr>
        <w:spacing w:beforeLines="30" w:before="72" w:afterLines="30" w:after="72" w:line="276" w:lineRule="auto"/>
        <w:ind w:left="567" w:hanging="283"/>
        <w:jc w:val="both"/>
      </w:pPr>
      <w:r w:rsidRPr="006E5524">
        <w:t>bezpieczeństwo wszystkich osób przebywających na terenie wykonywania prac,</w:t>
      </w:r>
    </w:p>
    <w:p w14:paraId="4737698E" w14:textId="77777777" w:rsidR="006E5524" w:rsidRPr="006E5524" w:rsidRDefault="006E5524" w:rsidP="006E5524">
      <w:pPr>
        <w:pStyle w:val="Akapitzlist"/>
        <w:numPr>
          <w:ilvl w:val="1"/>
          <w:numId w:val="61"/>
        </w:numPr>
        <w:spacing w:beforeLines="30" w:before="72" w:afterLines="30" w:after="72" w:line="276" w:lineRule="auto"/>
        <w:ind w:left="567" w:hanging="283"/>
        <w:jc w:val="both"/>
      </w:pPr>
      <w:r w:rsidRPr="006E5524">
        <w:t>dostarczenie i utrzymanie na koszt Wykonawcy wszelkich osłon, ogrodzeń, znaków ostrzegawczych itp.,</w:t>
      </w:r>
    </w:p>
    <w:p w14:paraId="33D94DEB" w14:textId="77777777" w:rsidR="006E5524" w:rsidRPr="006E5524" w:rsidRDefault="006E5524" w:rsidP="006E5524">
      <w:pPr>
        <w:pStyle w:val="Akapitzlist"/>
        <w:numPr>
          <w:ilvl w:val="1"/>
          <w:numId w:val="61"/>
        </w:numPr>
        <w:spacing w:beforeLines="30" w:before="72" w:afterLines="30" w:after="72" w:line="276" w:lineRule="auto"/>
        <w:ind w:left="567" w:hanging="283"/>
        <w:jc w:val="both"/>
      </w:pPr>
      <w:r w:rsidRPr="006E5524">
        <w:lastRenderedPageBreak/>
        <w:t>w przypadku wykonywania prac w pobliżu  czynnych urządzeń elektroenergetycznych przez osoby nieuprawnione zapewni zastosowanie pełnych osłon i przegród zabezpieczających strefę pracy.</w:t>
      </w:r>
    </w:p>
    <w:p w14:paraId="328F0857"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Obowiązkiem Wykonawcy jest zapewnienie bezpiecznych i higienicznych warunków pracy. Obowiązek ten będzie realizowany między innymi poprzez dopuszczenie przez Wykonawcę do pracy tylko tych osób, które:</w:t>
      </w:r>
    </w:p>
    <w:p w14:paraId="343FAE86" w14:textId="77777777" w:rsidR="006E5524" w:rsidRPr="006E5524" w:rsidRDefault="006E5524" w:rsidP="006E5524">
      <w:pPr>
        <w:pStyle w:val="Akapitzlist"/>
        <w:numPr>
          <w:ilvl w:val="0"/>
          <w:numId w:val="175"/>
        </w:numPr>
        <w:spacing w:beforeLines="30" w:before="72" w:afterLines="30" w:after="72" w:line="276" w:lineRule="auto"/>
        <w:ind w:left="567" w:hanging="283"/>
        <w:jc w:val="both"/>
      </w:pPr>
      <w:r w:rsidRPr="006E5524">
        <w:t>posiadają aktualne orzeczenie lekarskie o braku przeciwwskazań do wykonywania pracy na zajmowanym stanowisku w zakładzie Wykonawcy,</w:t>
      </w:r>
    </w:p>
    <w:p w14:paraId="0A171802" w14:textId="77777777" w:rsidR="006E5524" w:rsidRPr="006E5524" w:rsidRDefault="006E5524" w:rsidP="006E5524">
      <w:pPr>
        <w:pStyle w:val="Akapitzlist"/>
        <w:numPr>
          <w:ilvl w:val="0"/>
          <w:numId w:val="175"/>
        </w:numPr>
        <w:spacing w:beforeLines="30" w:before="72" w:afterLines="30" w:after="72" w:line="276" w:lineRule="auto"/>
        <w:ind w:left="567" w:hanging="283"/>
        <w:jc w:val="both"/>
      </w:pPr>
      <w:r w:rsidRPr="006E5524">
        <w:t>posiadają aktualne zaświadczenie o przebytym szkoleniu w dziedzinie bhp, zgodnie z obowiązującymi w tym zakresie przepisami,</w:t>
      </w:r>
    </w:p>
    <w:p w14:paraId="3300C996" w14:textId="77777777" w:rsidR="006E5524" w:rsidRPr="006E5524" w:rsidRDefault="006E5524" w:rsidP="006E5524">
      <w:pPr>
        <w:pStyle w:val="Akapitzlist"/>
        <w:numPr>
          <w:ilvl w:val="0"/>
          <w:numId w:val="175"/>
        </w:numPr>
        <w:spacing w:beforeLines="30" w:before="72" w:afterLines="30" w:after="72" w:line="276" w:lineRule="auto"/>
        <w:ind w:left="567" w:hanging="283"/>
        <w:jc w:val="both"/>
      </w:pPr>
      <w:r w:rsidRPr="006E5524">
        <w:t>zostały poinformowane o ryzyku zawodowym związanym z wykonywaną pracą, sposobach ograniczenia poziomu ryzyka podczas pracy oraz złożyły Wykonawcy oświadczenia o zapoznaniu się z tymi informacjami,</w:t>
      </w:r>
    </w:p>
    <w:p w14:paraId="4042568F" w14:textId="77777777" w:rsidR="006E5524" w:rsidRPr="006E5524" w:rsidRDefault="006E5524" w:rsidP="006E5524">
      <w:pPr>
        <w:pStyle w:val="Akapitzlist"/>
        <w:numPr>
          <w:ilvl w:val="0"/>
          <w:numId w:val="175"/>
        </w:numPr>
        <w:spacing w:beforeLines="30" w:before="72" w:afterLines="30" w:after="72" w:line="276" w:lineRule="auto"/>
        <w:ind w:left="567" w:hanging="283"/>
        <w:jc w:val="both"/>
      </w:pPr>
      <w:r w:rsidRPr="006E5524">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4BFF8856" w14:textId="77777777" w:rsidR="006E5524" w:rsidRPr="006E5524" w:rsidRDefault="006E5524" w:rsidP="006E5524">
      <w:pPr>
        <w:pStyle w:val="Akapitzlist"/>
        <w:numPr>
          <w:ilvl w:val="0"/>
          <w:numId w:val="175"/>
        </w:numPr>
        <w:spacing w:beforeLines="30" w:before="72" w:afterLines="30" w:after="72" w:line="276" w:lineRule="auto"/>
        <w:ind w:left="567" w:hanging="283"/>
        <w:jc w:val="both"/>
      </w:pPr>
      <w:r w:rsidRPr="006E5524">
        <w:t>posiadają odpowiednie kwalifikacje, w szczególności świadectwa kwalifikacyjne „E” dla osób wykonujących prace przy urządzeniach elektroenergetycznych oraz inne wymagane niniejszą Umową lub wynikające z odpowiednich przepisów.</w:t>
      </w:r>
    </w:p>
    <w:p w14:paraId="251E23A9"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104ACAC3"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Zamawiający ma prawo przerwać pracę brygad Wykonawcy w przypadku stwierdzenia niestosowania sprzętu ochronnego oraz w przypadku nieprzestrzegania przepisów i zasad BHP.</w:t>
      </w:r>
    </w:p>
    <w:p w14:paraId="20514F71" w14:textId="77777777" w:rsidR="006E5524" w:rsidRPr="006E5524" w:rsidRDefault="006E5524" w:rsidP="006E5524">
      <w:pPr>
        <w:pStyle w:val="Akapitzlist"/>
        <w:numPr>
          <w:ilvl w:val="0"/>
          <w:numId w:val="61"/>
        </w:numPr>
        <w:spacing w:beforeLines="30" w:before="72" w:afterLines="30" w:after="72" w:line="276" w:lineRule="auto"/>
        <w:ind w:left="284" w:hanging="284"/>
        <w:jc w:val="both"/>
      </w:pPr>
      <w:r w:rsidRPr="006E5524">
        <w:t>Wykonawca ponosi całkowitą odpowiedzialność za skutki wykonywania pracy w sposób niezgodny z przepisami i zasadami bezpieczeństwa i higieny pracy oraz pokryje wszelkie koszty związane z niedopuszczeniem do pracy lub jej przerwaniem z tego powodu.</w:t>
      </w:r>
    </w:p>
    <w:p w14:paraId="6A616928" w14:textId="77777777" w:rsidR="006E5524" w:rsidRPr="006E5524" w:rsidRDefault="006E5524" w:rsidP="006E5524">
      <w:pPr>
        <w:pStyle w:val="Akapitzlist"/>
        <w:numPr>
          <w:ilvl w:val="0"/>
          <w:numId w:val="61"/>
        </w:numPr>
        <w:spacing w:beforeLines="30" w:before="72" w:afterLines="30" w:after="72" w:line="276" w:lineRule="auto"/>
        <w:ind w:left="284" w:hanging="426"/>
        <w:jc w:val="both"/>
      </w:pPr>
      <w:r w:rsidRPr="006E5524">
        <w:t>Wykonawca jest zobowiązany do zawiadamiania Zamawiającego o zauważonych przypadkach wykonywania robót niezgodnie z Umową, obowiązującymi przepisami ogólnymi, instrukcjami i procedurami Zamawiającego niezwłocznie po ich wykryciu.</w:t>
      </w:r>
    </w:p>
    <w:p w14:paraId="360C0BD5" w14:textId="77777777" w:rsidR="006E5524" w:rsidRPr="006E5524" w:rsidRDefault="006E5524" w:rsidP="006E5524">
      <w:pPr>
        <w:pStyle w:val="Akapitzlist"/>
        <w:numPr>
          <w:ilvl w:val="0"/>
          <w:numId w:val="61"/>
        </w:numPr>
        <w:spacing w:beforeLines="30" w:before="72" w:afterLines="30" w:after="72" w:line="276" w:lineRule="auto"/>
        <w:ind w:left="284" w:hanging="426"/>
        <w:jc w:val="both"/>
      </w:pPr>
      <w:r w:rsidRPr="006E5524">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072EBE3A" w14:textId="77777777" w:rsidR="006E5524" w:rsidRPr="006E5524" w:rsidRDefault="006E5524" w:rsidP="006E5524">
      <w:pPr>
        <w:pStyle w:val="Akapitzlist"/>
        <w:numPr>
          <w:ilvl w:val="0"/>
          <w:numId w:val="61"/>
        </w:numPr>
        <w:spacing w:beforeLines="30" w:before="72" w:afterLines="30" w:after="72" w:line="276" w:lineRule="auto"/>
        <w:ind w:left="284" w:hanging="426"/>
        <w:jc w:val="both"/>
      </w:pPr>
      <w:r w:rsidRPr="006E5524">
        <w:t xml:space="preserve">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w:t>
      </w:r>
      <w:r w:rsidRPr="006E5524">
        <w:lastRenderedPageBreak/>
        <w:t>z mocy wewnętrznych regulacji i powszechnie obowiązujących przepisów prawa pracy, w tym regulacji bezpieczeństwa i higieny pracy.</w:t>
      </w:r>
    </w:p>
    <w:p w14:paraId="2744745D" w14:textId="77777777" w:rsidR="006E5524" w:rsidRPr="006E5524" w:rsidRDefault="006E5524" w:rsidP="006E5524">
      <w:pPr>
        <w:pStyle w:val="Akapitzlist"/>
        <w:numPr>
          <w:ilvl w:val="0"/>
          <w:numId w:val="61"/>
        </w:numPr>
        <w:spacing w:beforeLines="30" w:before="72" w:afterLines="30" w:after="72" w:line="276" w:lineRule="auto"/>
        <w:ind w:left="284" w:hanging="426"/>
        <w:jc w:val="both"/>
      </w:pPr>
      <w:r w:rsidRPr="006E5524">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0830DD98" w14:textId="77777777" w:rsidR="006E5524" w:rsidRPr="006E5524" w:rsidRDefault="006E5524" w:rsidP="006E5524">
      <w:pPr>
        <w:spacing w:beforeLines="30" w:before="72" w:afterLines="30" w:after="72" w:line="276" w:lineRule="auto"/>
        <w:jc w:val="right"/>
      </w:pPr>
      <w:r w:rsidRPr="006E5524">
        <w:br w:type="page"/>
      </w:r>
    </w:p>
    <w:p w14:paraId="55B1C079" w14:textId="77777777" w:rsidR="006E5524" w:rsidRPr="006E5524" w:rsidRDefault="006E5524" w:rsidP="006E5524">
      <w:pPr>
        <w:spacing w:beforeLines="30" w:before="72" w:afterLines="30" w:after="72" w:line="276" w:lineRule="auto"/>
        <w:jc w:val="right"/>
        <w:rPr>
          <w:b/>
          <w:bCs/>
          <w:kern w:val="32"/>
        </w:rPr>
      </w:pPr>
      <w:r w:rsidRPr="006E5524">
        <w:rPr>
          <w:b/>
        </w:rPr>
        <w:lastRenderedPageBreak/>
        <w:t>Załącznik nr 3 do Umowy</w:t>
      </w:r>
    </w:p>
    <w:p w14:paraId="1F31BAE6" w14:textId="77777777" w:rsidR="006E5524" w:rsidRPr="006E5524" w:rsidRDefault="006E5524" w:rsidP="006E5524">
      <w:pPr>
        <w:rPr>
          <w:caps/>
          <w:sz w:val="24"/>
        </w:rPr>
      </w:pPr>
    </w:p>
    <w:p w14:paraId="51DBD455" w14:textId="77777777" w:rsidR="006E5524" w:rsidRPr="006E5524" w:rsidRDefault="006E5524" w:rsidP="006E5524">
      <w:pPr>
        <w:jc w:val="center"/>
        <w:rPr>
          <w:b/>
          <w:bCs/>
          <w:caps/>
          <w:sz w:val="24"/>
        </w:rPr>
      </w:pPr>
      <w:r w:rsidRPr="006E5524">
        <w:rPr>
          <w:b/>
          <w:bCs/>
          <w:caps/>
          <w:sz w:val="24"/>
        </w:rPr>
        <w:t>Protokół z końcowego odbioru Przedmiotu Umowy</w:t>
      </w:r>
    </w:p>
    <w:p w14:paraId="796DA55B" w14:textId="77777777" w:rsidR="006E5524" w:rsidRPr="006E5524" w:rsidRDefault="006E5524" w:rsidP="006E5524">
      <w:pPr>
        <w:jc w:val="center"/>
        <w:rPr>
          <w:sz w:val="24"/>
        </w:rPr>
      </w:pPr>
    </w:p>
    <w:p w14:paraId="7E6D8426" w14:textId="77777777" w:rsidR="006E5524" w:rsidRPr="006E5524" w:rsidRDefault="006E5524" w:rsidP="006E5524">
      <w:pPr>
        <w:jc w:val="center"/>
      </w:pPr>
      <w:r w:rsidRPr="006E5524">
        <w:t>Wzór protokołu zgodny z wymogami Wytycznych Odbiorowych TD</w:t>
      </w:r>
    </w:p>
    <w:p w14:paraId="4A739BD1" w14:textId="77777777" w:rsidR="006E5524" w:rsidRPr="006E5524" w:rsidRDefault="006E5524" w:rsidP="006E5524">
      <w:pPr>
        <w:spacing w:beforeLines="30" w:before="72" w:afterLines="30" w:after="72" w:line="276" w:lineRule="auto"/>
        <w:jc w:val="right"/>
      </w:pPr>
    </w:p>
    <w:p w14:paraId="502D7E10" w14:textId="77777777" w:rsidR="006E5524" w:rsidRPr="006E5524" w:rsidRDefault="006E5524" w:rsidP="006E5524">
      <w:pPr>
        <w:spacing w:beforeLines="30" w:before="72" w:afterLines="30" w:after="72" w:line="276" w:lineRule="auto"/>
        <w:jc w:val="right"/>
      </w:pPr>
    </w:p>
    <w:p w14:paraId="7C49FD2E" w14:textId="77777777" w:rsidR="006E5524" w:rsidRPr="006E5524" w:rsidRDefault="006E5524" w:rsidP="006E5524">
      <w:pPr>
        <w:spacing w:beforeLines="30" w:before="72" w:afterLines="30" w:after="72" w:line="276" w:lineRule="auto"/>
        <w:jc w:val="right"/>
      </w:pPr>
    </w:p>
    <w:p w14:paraId="3D82D7F4" w14:textId="77777777" w:rsidR="006E5524" w:rsidRPr="006E5524" w:rsidRDefault="006E5524" w:rsidP="006E5524">
      <w:pPr>
        <w:spacing w:beforeLines="30" w:before="72" w:afterLines="30" w:after="72" w:line="276" w:lineRule="auto"/>
        <w:jc w:val="right"/>
      </w:pPr>
    </w:p>
    <w:p w14:paraId="5FA38A6C" w14:textId="77777777" w:rsidR="006E5524" w:rsidRPr="006E5524" w:rsidRDefault="006E5524" w:rsidP="006E5524">
      <w:pPr>
        <w:spacing w:beforeLines="30" w:before="72" w:afterLines="30" w:after="72" w:line="276" w:lineRule="auto"/>
        <w:jc w:val="right"/>
      </w:pPr>
    </w:p>
    <w:p w14:paraId="200248D2" w14:textId="77777777" w:rsidR="006E5524" w:rsidRPr="006E5524" w:rsidRDefault="006E5524" w:rsidP="006E5524">
      <w:pPr>
        <w:spacing w:beforeLines="30" w:before="72" w:afterLines="30" w:after="72" w:line="276" w:lineRule="auto"/>
        <w:jc w:val="right"/>
      </w:pPr>
    </w:p>
    <w:p w14:paraId="12B0763C" w14:textId="77777777" w:rsidR="006E5524" w:rsidRPr="006E5524" w:rsidRDefault="006E5524" w:rsidP="006E5524">
      <w:pPr>
        <w:spacing w:beforeLines="30" w:before="72" w:afterLines="30" w:after="72" w:line="276" w:lineRule="auto"/>
        <w:jc w:val="right"/>
      </w:pPr>
    </w:p>
    <w:p w14:paraId="16B49C63" w14:textId="77777777" w:rsidR="006E5524" w:rsidRPr="006E5524" w:rsidRDefault="006E5524" w:rsidP="006E5524">
      <w:pPr>
        <w:spacing w:beforeLines="30" w:before="72" w:afterLines="30" w:after="72" w:line="276" w:lineRule="auto"/>
        <w:jc w:val="right"/>
      </w:pPr>
    </w:p>
    <w:p w14:paraId="29E04B79" w14:textId="77777777" w:rsidR="006E5524" w:rsidRPr="006E5524" w:rsidRDefault="006E5524" w:rsidP="006E5524">
      <w:pPr>
        <w:spacing w:beforeLines="30" w:before="72" w:afterLines="30" w:after="72" w:line="276" w:lineRule="auto"/>
        <w:jc w:val="right"/>
      </w:pPr>
    </w:p>
    <w:p w14:paraId="1CBC1BB4" w14:textId="77777777" w:rsidR="006E5524" w:rsidRPr="006E5524" w:rsidRDefault="006E5524" w:rsidP="006E5524">
      <w:pPr>
        <w:spacing w:beforeLines="30" w:before="72" w:afterLines="30" w:after="72" w:line="276" w:lineRule="auto"/>
        <w:jc w:val="right"/>
      </w:pPr>
    </w:p>
    <w:p w14:paraId="777F8B73" w14:textId="77777777" w:rsidR="006E5524" w:rsidRPr="006E5524" w:rsidRDefault="006E5524" w:rsidP="006E5524">
      <w:pPr>
        <w:spacing w:beforeLines="30" w:before="72" w:afterLines="30" w:after="72" w:line="276" w:lineRule="auto"/>
        <w:jc w:val="right"/>
      </w:pPr>
    </w:p>
    <w:p w14:paraId="7315AA6B" w14:textId="77777777" w:rsidR="006E5524" w:rsidRPr="006E5524" w:rsidRDefault="006E5524" w:rsidP="006E5524">
      <w:pPr>
        <w:spacing w:beforeLines="30" w:before="72" w:afterLines="30" w:after="72" w:line="276" w:lineRule="auto"/>
        <w:jc w:val="right"/>
      </w:pPr>
    </w:p>
    <w:p w14:paraId="2137BD97" w14:textId="77777777" w:rsidR="006E5524" w:rsidRPr="006E5524" w:rsidRDefault="006E5524" w:rsidP="006E5524">
      <w:pPr>
        <w:spacing w:beforeLines="30" w:before="72" w:afterLines="30" w:after="72" w:line="276" w:lineRule="auto"/>
        <w:jc w:val="right"/>
      </w:pPr>
    </w:p>
    <w:p w14:paraId="727100ED" w14:textId="77777777" w:rsidR="006E5524" w:rsidRPr="006E5524" w:rsidRDefault="006E5524" w:rsidP="006E5524">
      <w:pPr>
        <w:spacing w:beforeLines="30" w:before="72" w:afterLines="30" w:after="72" w:line="276" w:lineRule="auto"/>
        <w:jc w:val="right"/>
      </w:pPr>
    </w:p>
    <w:p w14:paraId="743D7157" w14:textId="77777777" w:rsidR="006E5524" w:rsidRPr="006E5524" w:rsidRDefault="006E5524" w:rsidP="006E5524">
      <w:pPr>
        <w:spacing w:beforeLines="30" w:before="72" w:afterLines="30" w:after="72" w:line="276" w:lineRule="auto"/>
        <w:jc w:val="right"/>
      </w:pPr>
    </w:p>
    <w:p w14:paraId="74321083" w14:textId="77777777" w:rsidR="006E5524" w:rsidRPr="006E5524" w:rsidRDefault="006E5524" w:rsidP="006E5524">
      <w:pPr>
        <w:spacing w:beforeLines="30" w:before="72" w:afterLines="30" w:after="72" w:line="276" w:lineRule="auto"/>
        <w:jc w:val="right"/>
      </w:pPr>
    </w:p>
    <w:p w14:paraId="3FB05FCF" w14:textId="77777777" w:rsidR="006E5524" w:rsidRPr="006E5524" w:rsidRDefault="006E5524" w:rsidP="006E5524">
      <w:pPr>
        <w:spacing w:beforeLines="30" w:before="72" w:afterLines="30" w:after="72" w:line="276" w:lineRule="auto"/>
        <w:jc w:val="right"/>
      </w:pPr>
    </w:p>
    <w:p w14:paraId="6C586987" w14:textId="77777777" w:rsidR="006E5524" w:rsidRPr="006E5524" w:rsidRDefault="006E5524" w:rsidP="006E5524">
      <w:pPr>
        <w:spacing w:beforeLines="30" w:before="72" w:afterLines="30" w:after="72" w:line="276" w:lineRule="auto"/>
        <w:jc w:val="right"/>
        <w:sectPr w:rsidR="006E5524" w:rsidRPr="006E5524" w:rsidSect="006E5524">
          <w:footerReference w:type="default" r:id="rId42"/>
          <w:pgSz w:w="11907" w:h="16840" w:code="9"/>
          <w:pgMar w:top="1134" w:right="1134" w:bottom="1134" w:left="1134" w:header="567" w:footer="567" w:gutter="0"/>
          <w:cols w:space="708"/>
        </w:sectPr>
      </w:pPr>
    </w:p>
    <w:p w14:paraId="16D55E60" w14:textId="77777777" w:rsidR="006E5524" w:rsidRPr="006E5524" w:rsidRDefault="006E5524" w:rsidP="006E5524">
      <w:pPr>
        <w:widowControl w:val="0"/>
        <w:spacing w:beforeLines="30" w:before="72" w:afterLines="30" w:after="72" w:line="276" w:lineRule="auto"/>
        <w:jc w:val="right"/>
      </w:pPr>
      <w:r w:rsidRPr="006E5524">
        <w:rPr>
          <w:b/>
          <w:bCs/>
        </w:rPr>
        <w:lastRenderedPageBreak/>
        <w:t>Załącznik nr 4 do Umowy</w:t>
      </w:r>
    </w:p>
    <w:p w14:paraId="129245F2" w14:textId="77777777" w:rsidR="006E5524" w:rsidRPr="006E5524" w:rsidRDefault="006E5524" w:rsidP="006E5524">
      <w:pPr>
        <w:spacing w:beforeLines="30" w:before="72" w:afterLines="30" w:after="72" w:line="276" w:lineRule="auto"/>
        <w:ind w:left="20"/>
        <w:jc w:val="center"/>
        <w:rPr>
          <w:rFonts w:eastAsia="Arial"/>
          <w:b/>
        </w:rPr>
      </w:pPr>
    </w:p>
    <w:p w14:paraId="109209D1" w14:textId="77777777" w:rsidR="006E5524" w:rsidRPr="006E5524" w:rsidRDefault="006E5524" w:rsidP="006E5524">
      <w:pPr>
        <w:spacing w:beforeLines="40" w:before="96" w:afterLines="40" w:after="96" w:line="276" w:lineRule="auto"/>
        <w:ind w:left="20"/>
        <w:jc w:val="center"/>
        <w:rPr>
          <w:rFonts w:eastAsia="Arial"/>
          <w:b/>
        </w:rPr>
      </w:pPr>
    </w:p>
    <w:p w14:paraId="4D8F538B" w14:textId="77777777" w:rsidR="006E5524" w:rsidRPr="006E5524" w:rsidRDefault="006E5524" w:rsidP="006E5524">
      <w:pPr>
        <w:spacing w:before="40" w:afterLines="40" w:after="96" w:line="276" w:lineRule="auto"/>
        <w:ind w:left="20"/>
        <w:jc w:val="center"/>
        <w:rPr>
          <w:rFonts w:eastAsia="Arial"/>
          <w:b/>
          <w:caps/>
          <w:lang w:val="pl"/>
        </w:rPr>
      </w:pPr>
      <w:r w:rsidRPr="006E5524">
        <w:rPr>
          <w:rFonts w:eastAsia="Arial"/>
          <w:b/>
          <w:caps/>
          <w:lang w:val="pl"/>
        </w:rPr>
        <w:t>WYKAZ ODPADÓW wytworzonych podczas realizacji Przedmiotu Umowy</w:t>
      </w:r>
    </w:p>
    <w:p w14:paraId="0E84D351" w14:textId="77777777" w:rsidR="006E5524" w:rsidRPr="006E5524" w:rsidRDefault="006E5524" w:rsidP="006E5524">
      <w:pPr>
        <w:spacing w:before="40" w:afterLines="40" w:after="96" w:line="276" w:lineRule="auto"/>
        <w:jc w:val="center"/>
        <w:rPr>
          <w:rFonts w:eastAsia="Arial Unicode MS"/>
          <w:lang w:val="pl"/>
        </w:rPr>
      </w:pPr>
      <w:r w:rsidRPr="006E5524">
        <w:rPr>
          <w:rFonts w:eastAsia="Arial"/>
          <w:b/>
          <w:caps/>
          <w:lang w:val="pl"/>
        </w:rPr>
        <w:t xml:space="preserve"> (wzór)</w:t>
      </w:r>
    </w:p>
    <w:p w14:paraId="18AB7969" w14:textId="77777777" w:rsidR="006E5524" w:rsidRPr="006E5524" w:rsidRDefault="006E5524" w:rsidP="006E5524">
      <w:pPr>
        <w:spacing w:beforeLines="40" w:before="96" w:afterLines="40" w:after="96" w:line="276" w:lineRule="auto"/>
        <w:rPr>
          <w:rFonts w:eastAsia="Arial"/>
        </w:rPr>
      </w:pPr>
    </w:p>
    <w:p w14:paraId="055D605A" w14:textId="77777777" w:rsidR="006E5524" w:rsidRPr="006E5524" w:rsidRDefault="006E5524" w:rsidP="006E5524">
      <w:pPr>
        <w:spacing w:beforeLines="40" w:before="96" w:afterLines="40" w:after="96" w:line="276" w:lineRule="auto"/>
        <w:rPr>
          <w:rFonts w:eastAsia="Arial"/>
        </w:rPr>
      </w:pPr>
      <w:r w:rsidRPr="006E5524">
        <w:rPr>
          <w:rFonts w:eastAsia="Arial"/>
        </w:rPr>
        <w:t xml:space="preserve">Zadanie: </w:t>
      </w:r>
    </w:p>
    <w:tbl>
      <w:tblPr>
        <w:tblpPr w:leftFromText="141" w:rightFromText="141" w:bottomFromText="160" w:vertAnchor="page" w:horzAnchor="page" w:tblpXSpec="center" w:tblpY="3373"/>
        <w:tblW w:w="5000" w:type="pct"/>
        <w:tblCellMar>
          <w:left w:w="10" w:type="dxa"/>
          <w:right w:w="10" w:type="dxa"/>
        </w:tblCellMar>
        <w:tblLook w:val="04A0" w:firstRow="1" w:lastRow="0" w:firstColumn="1" w:lastColumn="0" w:noHBand="0" w:noVBand="1"/>
      </w:tblPr>
      <w:tblGrid>
        <w:gridCol w:w="405"/>
        <w:gridCol w:w="1433"/>
        <w:gridCol w:w="1881"/>
        <w:gridCol w:w="1820"/>
        <w:gridCol w:w="1599"/>
        <w:gridCol w:w="1599"/>
        <w:gridCol w:w="1465"/>
        <w:gridCol w:w="1934"/>
        <w:gridCol w:w="2426"/>
      </w:tblGrid>
      <w:tr w:rsidR="006E5524" w:rsidRPr="006E5524" w14:paraId="0160E040" w14:textId="77777777" w:rsidTr="007918C4">
        <w:trPr>
          <w:trHeight w:val="72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A4620CE" w14:textId="77777777" w:rsidR="006E5524" w:rsidRPr="006E5524" w:rsidRDefault="006E5524" w:rsidP="007918C4">
            <w:pPr>
              <w:spacing w:beforeLines="40" w:before="96" w:afterLines="40" w:after="96" w:line="276" w:lineRule="auto"/>
              <w:ind w:left="-16"/>
              <w:jc w:val="center"/>
              <w:rPr>
                <w:rFonts w:eastAsia="Arial Unicode MS"/>
              </w:rPr>
            </w:pPr>
            <w:r w:rsidRPr="006E5524">
              <w:rPr>
                <w:rFonts w:eastAsia="Arial Unicode MS"/>
              </w:rPr>
              <w:t>Lp.</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655CF3"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Kod odpadu</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EAB8F27"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Nazwa odpadu</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9F7979"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Ilość wytworzonych odpadów [Mg]</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03FA8A"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Data wytworzenia /odbioru</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AF42F9"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Miejsce wytworzenia</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A8FED5"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Wytwórca odpadu</w:t>
            </w:r>
          </w:p>
          <w:p w14:paraId="6A4509F1"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(W/P)</w:t>
            </w:r>
            <w:r w:rsidRPr="006E5524">
              <w:rPr>
                <w:rFonts w:eastAsia="Arial Unicode MS"/>
                <w:vertAlign w:val="superscript"/>
              </w:rPr>
              <w:footnoteReference w:id="8"/>
            </w: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9B5736"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Nazwa i adres podwykonawcy</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6DABB3"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Sposób zagospodarowania odpadów</w:t>
            </w:r>
          </w:p>
        </w:tc>
      </w:tr>
      <w:tr w:rsidR="006E5524" w:rsidRPr="006E5524" w14:paraId="4C5F9601" w14:textId="77777777" w:rsidTr="007918C4">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87B224"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1.</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7CCA0670" w14:textId="77777777" w:rsidR="006E5524" w:rsidRPr="006E5524" w:rsidRDefault="006E5524" w:rsidP="007918C4">
            <w:pPr>
              <w:spacing w:beforeLines="40" w:before="96" w:afterLines="40" w:after="96" w:line="276" w:lineRule="auto"/>
              <w:jc w:val="center"/>
              <w:rPr>
                <w:rFonts w:eastAsia="Arial Unicode MS"/>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6D65E9B3" w14:textId="77777777" w:rsidR="006E5524" w:rsidRPr="006E5524" w:rsidRDefault="006E5524" w:rsidP="007918C4">
            <w:pPr>
              <w:spacing w:beforeLines="40" w:before="96" w:afterLines="40" w:after="96" w:line="276" w:lineRule="auto"/>
              <w:jc w:val="center"/>
              <w:rPr>
                <w:rFonts w:eastAsia="Arial Unicode MS"/>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79C37155"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9DFCD14"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9CB5433" w14:textId="77777777" w:rsidR="006E5524" w:rsidRPr="006E5524" w:rsidRDefault="006E5524" w:rsidP="007918C4">
            <w:pPr>
              <w:spacing w:beforeLines="40" w:before="96" w:afterLines="40" w:after="96" w:line="276" w:lineRule="auto"/>
              <w:jc w:val="center"/>
              <w:rPr>
                <w:rFonts w:eastAsia="Arial Unicode MS"/>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086A23DD" w14:textId="77777777" w:rsidR="006E5524" w:rsidRPr="006E5524" w:rsidRDefault="006E5524" w:rsidP="007918C4">
            <w:pPr>
              <w:spacing w:beforeLines="40" w:before="96" w:afterLines="40" w:after="96" w:line="276" w:lineRule="auto"/>
              <w:jc w:val="center"/>
              <w:rPr>
                <w:rFonts w:eastAsia="Arial Unicode MS"/>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6AEE8829" w14:textId="77777777" w:rsidR="006E5524" w:rsidRPr="006E5524" w:rsidRDefault="006E5524" w:rsidP="007918C4">
            <w:pPr>
              <w:spacing w:beforeLines="40" w:before="96" w:afterLines="40" w:after="96" w:line="276" w:lineRule="auto"/>
              <w:jc w:val="center"/>
              <w:rPr>
                <w:rFonts w:eastAsia="Arial Unicode MS"/>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5BEA738C" w14:textId="77777777" w:rsidR="006E5524" w:rsidRPr="006E5524" w:rsidRDefault="006E5524" w:rsidP="007918C4">
            <w:pPr>
              <w:spacing w:beforeLines="40" w:before="96" w:afterLines="40" w:after="96" w:line="276" w:lineRule="auto"/>
              <w:jc w:val="center"/>
              <w:rPr>
                <w:rFonts w:eastAsia="Arial Unicode MS"/>
              </w:rPr>
            </w:pPr>
          </w:p>
        </w:tc>
      </w:tr>
      <w:tr w:rsidR="006E5524" w:rsidRPr="006E5524" w14:paraId="34AEA3CA" w14:textId="77777777" w:rsidTr="007918C4">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0A7D88"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2.</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4F7E83BA" w14:textId="77777777" w:rsidR="006E5524" w:rsidRPr="006E5524" w:rsidRDefault="006E5524" w:rsidP="007918C4">
            <w:pPr>
              <w:spacing w:beforeLines="40" w:before="96" w:afterLines="40" w:after="96" w:line="276" w:lineRule="auto"/>
              <w:jc w:val="center"/>
              <w:rPr>
                <w:rFonts w:eastAsia="Arial Unicode MS"/>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43904EB0" w14:textId="77777777" w:rsidR="006E5524" w:rsidRPr="006E5524" w:rsidRDefault="006E5524" w:rsidP="007918C4">
            <w:pPr>
              <w:spacing w:beforeLines="40" w:before="96" w:afterLines="40" w:after="96" w:line="276" w:lineRule="auto"/>
              <w:jc w:val="center"/>
              <w:rPr>
                <w:rFonts w:eastAsia="Arial Unicode MS"/>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122780CB"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084B0D5"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4D80A0FD" w14:textId="77777777" w:rsidR="006E5524" w:rsidRPr="006E5524" w:rsidRDefault="006E5524" w:rsidP="007918C4">
            <w:pPr>
              <w:spacing w:beforeLines="40" w:before="96" w:afterLines="40" w:after="96" w:line="276" w:lineRule="auto"/>
              <w:jc w:val="center"/>
              <w:rPr>
                <w:rFonts w:eastAsia="Arial Unicode MS"/>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5AACD9EF" w14:textId="77777777" w:rsidR="006E5524" w:rsidRPr="006E5524" w:rsidRDefault="006E5524" w:rsidP="007918C4">
            <w:pPr>
              <w:spacing w:beforeLines="40" w:before="96" w:afterLines="40" w:after="96" w:line="276" w:lineRule="auto"/>
              <w:jc w:val="center"/>
              <w:rPr>
                <w:rFonts w:eastAsia="Arial Unicode MS"/>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34317F5D" w14:textId="77777777" w:rsidR="006E5524" w:rsidRPr="006E5524" w:rsidRDefault="006E5524" w:rsidP="007918C4">
            <w:pPr>
              <w:spacing w:beforeLines="40" w:before="96" w:afterLines="40" w:after="96" w:line="276" w:lineRule="auto"/>
              <w:jc w:val="center"/>
              <w:rPr>
                <w:rFonts w:eastAsia="Arial Unicode MS"/>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69EFEEF2" w14:textId="77777777" w:rsidR="006E5524" w:rsidRPr="006E5524" w:rsidRDefault="006E5524" w:rsidP="007918C4">
            <w:pPr>
              <w:spacing w:beforeLines="40" w:before="96" w:afterLines="40" w:after="96" w:line="276" w:lineRule="auto"/>
              <w:jc w:val="center"/>
              <w:rPr>
                <w:rFonts w:eastAsia="Arial Unicode MS"/>
              </w:rPr>
            </w:pPr>
          </w:p>
        </w:tc>
      </w:tr>
      <w:tr w:rsidR="006E5524" w:rsidRPr="006E5524" w14:paraId="25027F50" w14:textId="77777777" w:rsidTr="007918C4">
        <w:trPr>
          <w:trHeight w:val="490"/>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CE491C"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3.</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46D79103" w14:textId="77777777" w:rsidR="006E5524" w:rsidRPr="006E5524" w:rsidRDefault="006E5524" w:rsidP="007918C4">
            <w:pPr>
              <w:spacing w:beforeLines="40" w:before="96" w:afterLines="40" w:after="96" w:line="276" w:lineRule="auto"/>
              <w:jc w:val="center"/>
              <w:rPr>
                <w:rFonts w:eastAsia="Arial Unicode MS"/>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56E2F1C3" w14:textId="77777777" w:rsidR="006E5524" w:rsidRPr="006E5524" w:rsidRDefault="006E5524" w:rsidP="007918C4">
            <w:pPr>
              <w:spacing w:beforeLines="40" w:before="96" w:afterLines="40" w:after="96" w:line="276" w:lineRule="auto"/>
              <w:jc w:val="center"/>
              <w:rPr>
                <w:rFonts w:eastAsia="Arial Unicode MS"/>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5B619F3A"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4B2668A9"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B89E726" w14:textId="77777777" w:rsidR="006E5524" w:rsidRPr="006E5524" w:rsidRDefault="006E5524" w:rsidP="007918C4">
            <w:pPr>
              <w:spacing w:beforeLines="40" w:before="96" w:afterLines="40" w:after="96" w:line="276" w:lineRule="auto"/>
              <w:jc w:val="center"/>
              <w:rPr>
                <w:rFonts w:eastAsia="Arial Unicode MS"/>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147568C9" w14:textId="77777777" w:rsidR="006E5524" w:rsidRPr="006E5524" w:rsidRDefault="006E5524" w:rsidP="007918C4">
            <w:pPr>
              <w:spacing w:beforeLines="40" w:before="96" w:afterLines="40" w:after="96" w:line="276" w:lineRule="auto"/>
              <w:jc w:val="center"/>
              <w:rPr>
                <w:rFonts w:eastAsia="Arial Unicode MS"/>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7741A189" w14:textId="77777777" w:rsidR="006E5524" w:rsidRPr="006E5524" w:rsidRDefault="006E5524" w:rsidP="007918C4">
            <w:pPr>
              <w:spacing w:beforeLines="40" w:before="96" w:afterLines="40" w:after="96" w:line="276" w:lineRule="auto"/>
              <w:jc w:val="center"/>
              <w:rPr>
                <w:rFonts w:eastAsia="Arial Unicode MS"/>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2BDEFFA7" w14:textId="77777777" w:rsidR="006E5524" w:rsidRPr="006E5524" w:rsidRDefault="006E5524" w:rsidP="007918C4">
            <w:pPr>
              <w:spacing w:beforeLines="40" w:before="96" w:afterLines="40" w:after="96" w:line="276" w:lineRule="auto"/>
              <w:jc w:val="center"/>
              <w:rPr>
                <w:rFonts w:eastAsia="Arial Unicode MS"/>
              </w:rPr>
            </w:pPr>
          </w:p>
        </w:tc>
      </w:tr>
      <w:tr w:rsidR="006E5524" w:rsidRPr="006E5524" w14:paraId="2F1C7625" w14:textId="77777777" w:rsidTr="007918C4">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DAEB23"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4.</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487B9E11" w14:textId="77777777" w:rsidR="006E5524" w:rsidRPr="006E5524" w:rsidRDefault="006E5524" w:rsidP="007918C4">
            <w:pPr>
              <w:spacing w:beforeLines="40" w:before="96" w:afterLines="40" w:after="96" w:line="276" w:lineRule="auto"/>
              <w:jc w:val="center"/>
              <w:rPr>
                <w:rFonts w:eastAsia="Arial Unicode MS"/>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496BD1DC" w14:textId="77777777" w:rsidR="006E5524" w:rsidRPr="006E5524" w:rsidRDefault="006E5524" w:rsidP="007918C4">
            <w:pPr>
              <w:spacing w:beforeLines="40" w:before="96" w:afterLines="40" w:after="96" w:line="276" w:lineRule="auto"/>
              <w:jc w:val="center"/>
              <w:rPr>
                <w:rFonts w:eastAsia="Arial Unicode MS"/>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85EBD0A"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586F37C"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537C77E" w14:textId="77777777" w:rsidR="006E5524" w:rsidRPr="006E5524" w:rsidRDefault="006E5524" w:rsidP="007918C4">
            <w:pPr>
              <w:spacing w:beforeLines="40" w:before="96" w:afterLines="40" w:after="96" w:line="276" w:lineRule="auto"/>
              <w:jc w:val="center"/>
              <w:rPr>
                <w:rFonts w:eastAsia="Arial Unicode MS"/>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57ED18E5" w14:textId="77777777" w:rsidR="006E5524" w:rsidRPr="006E5524" w:rsidRDefault="006E5524" w:rsidP="007918C4">
            <w:pPr>
              <w:spacing w:beforeLines="40" w:before="96" w:afterLines="40" w:after="96" w:line="276" w:lineRule="auto"/>
              <w:jc w:val="center"/>
              <w:rPr>
                <w:rFonts w:eastAsia="Arial Unicode MS"/>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3DE0E727" w14:textId="77777777" w:rsidR="006E5524" w:rsidRPr="006E5524" w:rsidRDefault="006E5524" w:rsidP="007918C4">
            <w:pPr>
              <w:spacing w:beforeLines="40" w:before="96" w:afterLines="40" w:after="96" w:line="276" w:lineRule="auto"/>
              <w:jc w:val="center"/>
              <w:rPr>
                <w:rFonts w:eastAsia="Arial Unicode MS"/>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78109476" w14:textId="77777777" w:rsidR="006E5524" w:rsidRPr="006E5524" w:rsidRDefault="006E5524" w:rsidP="007918C4">
            <w:pPr>
              <w:spacing w:beforeLines="40" w:before="96" w:afterLines="40" w:after="96" w:line="276" w:lineRule="auto"/>
              <w:jc w:val="center"/>
              <w:rPr>
                <w:rFonts w:eastAsia="Arial Unicode MS"/>
              </w:rPr>
            </w:pPr>
          </w:p>
        </w:tc>
      </w:tr>
      <w:tr w:rsidR="006E5524" w:rsidRPr="006E5524" w14:paraId="3E96EE0F" w14:textId="77777777" w:rsidTr="007918C4">
        <w:trPr>
          <w:trHeight w:val="514"/>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1ED25E8" w14:textId="77777777" w:rsidR="006E5524" w:rsidRPr="006E5524" w:rsidRDefault="006E5524" w:rsidP="007918C4">
            <w:pPr>
              <w:spacing w:beforeLines="40" w:before="96" w:afterLines="40" w:after="96" w:line="276" w:lineRule="auto"/>
              <w:jc w:val="center"/>
              <w:rPr>
                <w:rFonts w:eastAsia="Arial Unicode MS"/>
              </w:rPr>
            </w:pPr>
            <w:r w:rsidRPr="006E5524">
              <w:rPr>
                <w:rFonts w:eastAsia="Arial Unicode MS"/>
              </w:rPr>
              <w:t>5.</w:t>
            </w:r>
          </w:p>
        </w:tc>
        <w:tc>
          <w:tcPr>
            <w:tcW w:w="492" w:type="pct"/>
            <w:tcBorders>
              <w:top w:val="single" w:sz="4" w:space="0" w:color="auto"/>
              <w:left w:val="single" w:sz="4" w:space="0" w:color="auto"/>
              <w:bottom w:val="single" w:sz="4" w:space="0" w:color="auto"/>
              <w:right w:val="single" w:sz="4" w:space="0" w:color="auto"/>
            </w:tcBorders>
            <w:shd w:val="clear" w:color="auto" w:fill="FFFFFF"/>
            <w:vAlign w:val="center"/>
          </w:tcPr>
          <w:p w14:paraId="31D42586" w14:textId="77777777" w:rsidR="006E5524" w:rsidRPr="006E5524" w:rsidRDefault="006E5524" w:rsidP="007918C4">
            <w:pPr>
              <w:spacing w:beforeLines="40" w:before="96" w:afterLines="40" w:after="96" w:line="276" w:lineRule="auto"/>
              <w:jc w:val="center"/>
              <w:rPr>
                <w:rFonts w:eastAsia="Arial Unicode MS"/>
              </w:rPr>
            </w:pP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14:paraId="32B0636B" w14:textId="77777777" w:rsidR="006E5524" w:rsidRPr="006E5524" w:rsidRDefault="006E5524" w:rsidP="007918C4">
            <w:pPr>
              <w:spacing w:beforeLines="40" w:before="96" w:afterLines="40" w:after="96" w:line="276" w:lineRule="auto"/>
              <w:jc w:val="center"/>
              <w:rPr>
                <w:rFonts w:eastAsia="Arial Unicode MS"/>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33E2BC44"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C5D3F9E" w14:textId="77777777" w:rsidR="006E5524" w:rsidRPr="006E5524" w:rsidRDefault="006E5524" w:rsidP="007918C4">
            <w:pPr>
              <w:spacing w:beforeLines="40" w:before="96" w:afterLines="40" w:after="96" w:line="276" w:lineRule="auto"/>
              <w:jc w:val="center"/>
              <w:rPr>
                <w:rFonts w:eastAsia="Arial Unicode MS"/>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405E4BBE" w14:textId="77777777" w:rsidR="006E5524" w:rsidRPr="006E5524" w:rsidRDefault="006E5524" w:rsidP="007918C4">
            <w:pPr>
              <w:spacing w:beforeLines="40" w:before="96" w:afterLines="40" w:after="96" w:line="276" w:lineRule="auto"/>
              <w:jc w:val="center"/>
              <w:rPr>
                <w:rFonts w:eastAsia="Arial Unicode MS"/>
              </w:rPr>
            </w:pP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14:paraId="7C8C8C77" w14:textId="77777777" w:rsidR="006E5524" w:rsidRPr="006E5524" w:rsidRDefault="006E5524" w:rsidP="007918C4">
            <w:pPr>
              <w:spacing w:beforeLines="40" w:before="96" w:afterLines="40" w:after="96" w:line="276" w:lineRule="auto"/>
              <w:jc w:val="center"/>
              <w:rPr>
                <w:rFonts w:eastAsia="Arial Unicode MS"/>
              </w:rPr>
            </w:pPr>
          </w:p>
        </w:tc>
        <w:tc>
          <w:tcPr>
            <w:tcW w:w="664" w:type="pct"/>
            <w:tcBorders>
              <w:top w:val="single" w:sz="4" w:space="0" w:color="auto"/>
              <w:left w:val="single" w:sz="4" w:space="0" w:color="auto"/>
              <w:bottom w:val="single" w:sz="4" w:space="0" w:color="auto"/>
              <w:right w:val="single" w:sz="4" w:space="0" w:color="auto"/>
            </w:tcBorders>
            <w:shd w:val="clear" w:color="auto" w:fill="FFFFFF"/>
            <w:vAlign w:val="center"/>
          </w:tcPr>
          <w:p w14:paraId="36F5A645" w14:textId="77777777" w:rsidR="006E5524" w:rsidRPr="006E5524" w:rsidRDefault="006E5524" w:rsidP="007918C4">
            <w:pPr>
              <w:spacing w:beforeLines="40" w:before="96" w:afterLines="40" w:after="96" w:line="276" w:lineRule="auto"/>
              <w:jc w:val="center"/>
              <w:rPr>
                <w:rFonts w:eastAsia="Arial Unicode MS"/>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08F8746B" w14:textId="77777777" w:rsidR="006E5524" w:rsidRPr="006E5524" w:rsidRDefault="006E5524" w:rsidP="007918C4">
            <w:pPr>
              <w:spacing w:beforeLines="40" w:before="96" w:afterLines="40" w:after="96" w:line="276" w:lineRule="auto"/>
              <w:jc w:val="center"/>
              <w:rPr>
                <w:rFonts w:eastAsia="Arial Unicode MS"/>
              </w:rPr>
            </w:pPr>
          </w:p>
        </w:tc>
      </w:tr>
    </w:tbl>
    <w:p w14:paraId="3F379056" w14:textId="77777777" w:rsidR="006E5524" w:rsidRPr="006E5524" w:rsidRDefault="006E5524" w:rsidP="006E5524">
      <w:pPr>
        <w:spacing w:beforeLines="40" w:before="96" w:afterLines="40" w:after="96" w:line="276" w:lineRule="auto"/>
      </w:pPr>
    </w:p>
    <w:p w14:paraId="51A919BE" w14:textId="77777777" w:rsidR="006E5524" w:rsidRPr="006E5524" w:rsidRDefault="006E5524" w:rsidP="006E5524">
      <w:pPr>
        <w:spacing w:beforeLines="40" w:before="96" w:afterLines="40" w:after="96" w:line="276" w:lineRule="auto"/>
      </w:pPr>
      <w:r w:rsidRPr="006E5524">
        <w:t>W - Wykonawca</w:t>
      </w:r>
    </w:p>
    <w:p w14:paraId="5F4D7A71" w14:textId="77777777" w:rsidR="006E5524" w:rsidRPr="006E5524" w:rsidRDefault="006E5524" w:rsidP="006E5524">
      <w:pPr>
        <w:spacing w:beforeLines="40" w:before="96" w:afterLines="40" w:after="96" w:line="276" w:lineRule="auto"/>
      </w:pPr>
      <w:r w:rsidRPr="006E5524">
        <w:t>P - Podwykonawca</w:t>
      </w:r>
    </w:p>
    <w:p w14:paraId="3A5F3AE3" w14:textId="77777777" w:rsidR="006E5524" w:rsidRPr="006E5524" w:rsidRDefault="006E5524" w:rsidP="006E5524">
      <w:pPr>
        <w:spacing w:beforeLines="30" w:before="72" w:afterLines="30" w:after="72" w:line="276" w:lineRule="auto"/>
        <w:sectPr w:rsidR="006E5524" w:rsidRPr="006E5524" w:rsidSect="006E5524">
          <w:pgSz w:w="16840" w:h="11907" w:code="9"/>
          <w:pgMar w:top="1134" w:right="1134" w:bottom="1134" w:left="1134" w:header="567" w:footer="567" w:gutter="0"/>
          <w:cols w:space="708"/>
        </w:sectPr>
      </w:pPr>
    </w:p>
    <w:p w14:paraId="7262D746" w14:textId="77777777" w:rsidR="006E5524" w:rsidRPr="006E5524" w:rsidRDefault="006E5524" w:rsidP="006E5524">
      <w:pPr>
        <w:spacing w:beforeLines="30" w:before="72" w:afterLines="30" w:after="72" w:line="276" w:lineRule="auto"/>
        <w:jc w:val="right"/>
        <w:rPr>
          <w:b/>
          <w:sz w:val="20"/>
          <w:szCs w:val="20"/>
        </w:rPr>
      </w:pPr>
      <w:r w:rsidRPr="006E5524">
        <w:rPr>
          <w:b/>
          <w:sz w:val="20"/>
          <w:szCs w:val="20"/>
        </w:rPr>
        <w:lastRenderedPageBreak/>
        <w:t>Załącznik nr 5 do Umowy</w:t>
      </w:r>
    </w:p>
    <w:p w14:paraId="54E99D34" w14:textId="77777777" w:rsidR="006E5524" w:rsidRPr="006E5524" w:rsidRDefault="006E5524" w:rsidP="006E5524">
      <w:pPr>
        <w:spacing w:beforeLines="30" w:before="72" w:afterLines="30" w:after="72" w:line="276" w:lineRule="auto"/>
        <w:jc w:val="center"/>
        <w:rPr>
          <w:b/>
        </w:rPr>
      </w:pPr>
      <w:r w:rsidRPr="006E5524">
        <w:rPr>
          <w:b/>
        </w:rPr>
        <w:t>ZASADY PRZETWARZANIA DANYCH OSOBOWYCH</w:t>
      </w:r>
    </w:p>
    <w:p w14:paraId="2140A8A3" w14:textId="77777777" w:rsidR="006E5524" w:rsidRPr="006E5524" w:rsidRDefault="006E5524" w:rsidP="006E5524">
      <w:pPr>
        <w:spacing w:beforeLines="30" w:before="72" w:afterLines="30" w:after="72" w:line="276" w:lineRule="auto"/>
        <w:jc w:val="both"/>
        <w:rPr>
          <w:b/>
        </w:rPr>
      </w:pPr>
      <w:r w:rsidRPr="006E5524">
        <w:rPr>
          <w:b/>
        </w:rPr>
        <w:t>WSTĘP:</w:t>
      </w:r>
    </w:p>
    <w:p w14:paraId="48923966" w14:textId="77777777" w:rsidR="006E5524" w:rsidRPr="006E5524" w:rsidRDefault="006E5524" w:rsidP="006E5524">
      <w:pPr>
        <w:spacing w:beforeLines="30" w:before="72" w:afterLines="30" w:after="72" w:line="276" w:lineRule="auto"/>
        <w:jc w:val="both"/>
      </w:pPr>
      <w:r w:rsidRPr="006E5524">
        <w:rPr>
          <w:rFonts w:eastAsia="Calibri"/>
        </w:rPr>
        <w:t>Zważywszy, że:</w:t>
      </w:r>
    </w:p>
    <w:p w14:paraId="2CB0E322" w14:textId="77777777" w:rsidR="006E5524" w:rsidRPr="006E5524" w:rsidRDefault="006E5524" w:rsidP="006E5524">
      <w:pPr>
        <w:pStyle w:val="Akapitzlist"/>
        <w:numPr>
          <w:ilvl w:val="0"/>
          <w:numId w:val="178"/>
        </w:numPr>
        <w:spacing w:beforeLines="30" w:before="72" w:afterLines="30" w:after="72" w:line="276" w:lineRule="auto"/>
        <w:ind w:left="567" w:hanging="567"/>
        <w:jc w:val="both"/>
      </w:pPr>
      <w:r w:rsidRPr="006E5524">
        <w:t>Niniejsza umowa wiąże się z przetwarzaniem danych osobowych w trybie powierzenia przetwarzania danych osobowych a Wykonawca będzie przetwarzał dane osobowe Zamawiającego w imieniu Zamawiającego,</w:t>
      </w:r>
    </w:p>
    <w:p w14:paraId="19066A78" w14:textId="77777777" w:rsidR="006E5524" w:rsidRPr="006E5524" w:rsidRDefault="006E5524" w:rsidP="006E5524">
      <w:pPr>
        <w:pStyle w:val="Akapitzlist"/>
        <w:numPr>
          <w:ilvl w:val="0"/>
          <w:numId w:val="178"/>
        </w:numPr>
        <w:spacing w:beforeLines="30" w:before="72" w:afterLines="30" w:after="72" w:line="276" w:lineRule="auto"/>
        <w:ind w:left="567" w:hanging="567"/>
        <w:jc w:val="both"/>
      </w:pPr>
      <w:r w:rsidRPr="006E5524">
        <w:t>Strony postanowiły określić zasady powierzenia przetwarzania danych osobowych 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6E5524">
        <w:rPr>
          <w:b/>
        </w:rPr>
        <w:t>RODO</w:t>
      </w:r>
      <w:r w:rsidRPr="006E5524">
        <w:t>”), w celu ustalenia warunków, na jakich Wykonawca wykonuje operacje przetwarzania Danych Osobowych w imieniu Zamawiającego,</w:t>
      </w:r>
    </w:p>
    <w:p w14:paraId="262F2C47" w14:textId="77777777" w:rsidR="006E5524" w:rsidRPr="006E5524" w:rsidRDefault="006E5524" w:rsidP="006E5524">
      <w:pPr>
        <w:pStyle w:val="Akapitzlist"/>
        <w:numPr>
          <w:ilvl w:val="0"/>
          <w:numId w:val="178"/>
        </w:numPr>
        <w:spacing w:beforeLines="30" w:before="72" w:afterLines="30" w:after="72" w:line="276" w:lineRule="auto"/>
        <w:ind w:left="567" w:hanging="567"/>
        <w:jc w:val="both"/>
      </w:pPr>
      <w:r w:rsidRPr="006E5524">
        <w:t>Strony definiując zasady powierzenia przetwarzania danych osobowych dążą do takiego ich uregulowania, aby odpowiadały one w pełni postanowieniom RODO.</w:t>
      </w:r>
    </w:p>
    <w:p w14:paraId="7AC2597C" w14:textId="77777777" w:rsidR="006E5524" w:rsidRPr="006E5524" w:rsidRDefault="006E5524" w:rsidP="006E5524">
      <w:pPr>
        <w:spacing w:beforeLines="30" w:before="72" w:afterLines="30" w:after="72" w:line="276" w:lineRule="auto"/>
        <w:jc w:val="both"/>
      </w:pPr>
      <w:r w:rsidRPr="006E5524">
        <w:rPr>
          <w:b/>
        </w:rPr>
        <w:t>STRONY POSTANOWIŁY</w:t>
      </w:r>
      <w:r w:rsidRPr="006E5524">
        <w:t>, co następuje:</w:t>
      </w:r>
    </w:p>
    <w:p w14:paraId="0CEFE502"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PRZEDMIOT ZASAD PRZETWARZANIA DANYCH OSOBOWYCH</w:t>
      </w:r>
    </w:p>
    <w:p w14:paraId="6A31340C"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rPr>
          <w:b/>
        </w:rPr>
      </w:pPr>
      <w:r w:rsidRPr="006E5524">
        <w:t xml:space="preserve">Zamawiający oświadcza, że: </w:t>
      </w:r>
    </w:p>
    <w:p w14:paraId="7CA6A4A5"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5"/>
        <w:jc w:val="both"/>
        <w:rPr>
          <w:b/>
        </w:rPr>
      </w:pPr>
      <w:r w:rsidRPr="006E5524">
        <w:t xml:space="preserve">jest administratorem (w rozumieniu art. 4 pkt. 7 RODO) danych osobowych powierzanych Wykonawcy do przetwarzania na podstawie niniejszej Umowy – kategorie powierzonych danych  zostały określone w części </w:t>
      </w:r>
      <w:r w:rsidRPr="006E5524">
        <w:rPr>
          <w:b/>
        </w:rPr>
        <w:t>KATEGORIE POWIERZONYCH DANYCH OSOBOWYCH ORAZ OSÓB, KTÓRYCH DANE DOTYCZĄ</w:t>
      </w:r>
      <w:r w:rsidRPr="006E5524">
        <w:t xml:space="preserve"> („</w:t>
      </w:r>
      <w:r w:rsidRPr="006E5524">
        <w:rPr>
          <w:b/>
        </w:rPr>
        <w:t>Dane Osobowe</w:t>
      </w:r>
      <w:r w:rsidRPr="006E5524">
        <w:t>”),</w:t>
      </w:r>
    </w:p>
    <w:p w14:paraId="20074A8D"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5"/>
        <w:jc w:val="both"/>
        <w:rPr>
          <w:b/>
        </w:rPr>
      </w:pPr>
      <w:r w:rsidRPr="006E5524">
        <w:t xml:space="preserve">jest uprawniony do przetwarzania Danych Osobowych w zakresie, w jakim powierza je Wykonawcy na mocy niniejszej Umowy. </w:t>
      </w:r>
    </w:p>
    <w:p w14:paraId="52C3B965"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rPr>
          <w:b/>
        </w:rPr>
      </w:pPr>
      <w:r w:rsidRPr="006E5524">
        <w:t xml:space="preserve">Zamawiający powierza Wykonawcy przetwarzanie Danych Osobowych w zakresie i na zasadach określonych w niniejszej Umowie. </w:t>
      </w:r>
    </w:p>
    <w:p w14:paraId="39AC3E0B"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 xml:space="preserve">Dane Osobowe będą przetwarzane przez Wykonawcę w celach wskazanych w części </w:t>
      </w:r>
      <w:r w:rsidRPr="006E5524">
        <w:rPr>
          <w:b/>
        </w:rPr>
        <w:t>KATEGORIE POWIERZONYCH DANYCH OSOBOWYCH ORAZ OSÓB, KTÓRYCH DANE DOTYCZĄ</w:t>
      </w:r>
      <w:r w:rsidRPr="006E5524">
        <w:t xml:space="preserve">. </w:t>
      </w:r>
    </w:p>
    <w:p w14:paraId="1FD50A7C"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 xml:space="preserve">Wykonawca oświadcza, że jako podmiot przetwarzający w rozumieniu art. 4 pkt 8 RODO: </w:t>
      </w:r>
    </w:p>
    <w:p w14:paraId="4AFFEC65"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 xml:space="preserve">będzie przetwarzał powierzone Dane Osobowe wyłącznie w celach i zakresie (kategorie danych) wskazanych w części </w:t>
      </w:r>
      <w:r w:rsidRPr="006E5524">
        <w:rPr>
          <w:b/>
        </w:rPr>
        <w:t>KATEGORIE POWIERZONYCH DANYCH OSOBOWYCH ORAZ OSÓB, KTÓRYCH DANE DOTYCZĄ</w:t>
      </w:r>
      <w:r w:rsidRPr="006E5524">
        <w:t>,</w:t>
      </w:r>
    </w:p>
    <w:p w14:paraId="571CC51E"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 xml:space="preserve">będzie przetwarzał powierzone mu przez Zamawiającego Dane Osobowe na warunkach i zgodnie z treścią obowiązujących w tym zakresie przepisów prawa. W szczególności, przetwarzanie powierzonych Danych Osobowych odbywało się będzie w zgodzie z postanowieniami RODO oraz z wydanymi na jego podstawie krajowymi przepisami z zakresu ochrony danych osobowych wydanymi na jego podstawie krajowymi przepisami z zakresu ochrony danych osobowych, </w:t>
      </w:r>
    </w:p>
    <w:p w14:paraId="05C2F55B"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będzie przestrzegał obowiązków, które RODO nakłada bezpośrednio na podmioty przetwarzające,</w:t>
      </w:r>
    </w:p>
    <w:p w14:paraId="234B554A"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posiada wiedzę oraz odpowiednie środki techniczne i organizacyjne niezbędne do zapewnienia bezpieczeństwa powierzonych Danych Osobowych.</w:t>
      </w:r>
    </w:p>
    <w:p w14:paraId="1C13B853"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Wykonawca będzie przetwarzał Dane Osobowe pozyskane:</w:t>
      </w:r>
    </w:p>
    <w:p w14:paraId="3B9303B9"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lastRenderedPageBreak/>
        <w:t>od osób których dane dotyczą,</w:t>
      </w:r>
    </w:p>
    <w:p w14:paraId="12029332"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z jednostek administracji publicznej,</w:t>
      </w:r>
    </w:p>
    <w:p w14:paraId="07D5A77B"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od Zamawiającego.</w:t>
      </w:r>
    </w:p>
    <w:p w14:paraId="2A86C3A5"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rPr>
          <w:b/>
        </w:rPr>
      </w:pPr>
      <w:r w:rsidRPr="006E5524">
        <w:t xml:space="preserve">Przetwarzanie przez Wykonawcę powierzonych mu przez Zamawiającego Danych Osobowych będzie miało charakter sporadyczny. </w:t>
      </w:r>
    </w:p>
    <w:p w14:paraId="0F0C5FFE"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 xml:space="preserve">OBOWIĄZKI PODMIOTU PRZETWARZAJĄCEGO </w:t>
      </w:r>
    </w:p>
    <w:p w14:paraId="68CB5EF3"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W związku z powierzeniem przetwarzania Danych Osobowych, Wykonawca:</w:t>
      </w:r>
    </w:p>
    <w:p w14:paraId="5D067BA6"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zobowiązuje się przetwarzać powierzone dane osobowe wyłącznie na podstawie niniejszej umowy,</w:t>
      </w:r>
    </w:p>
    <w:p w14:paraId="5CC2744E"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zobowiązuje się zachować w tajemnicy wszelkie informacje i Dane Osobowe, do których będzie miał dostęp w związku z wykonywaniem niniejszej Umowy,</w:t>
      </w:r>
    </w:p>
    <w:p w14:paraId="2AF4CED8"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0CB00DA3"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zobowiązuje się przestrzegać określonych w niniejszej Umowie warunków podpowierzenia przetwarzania Danych Osobowych innemu podmiotowi,</w:t>
      </w:r>
    </w:p>
    <w:p w14:paraId="5907DF89"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zobowiązuje się prowadzić dokumentację opisującą sposób przetwarzania Danych Osobowych, w zakresie wynikającym z obowiązujących przepisów prawa,</w:t>
      </w:r>
    </w:p>
    <w:p w14:paraId="1E1762E3"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 xml:space="preserve">zobowiązuje się udostępnić Dane Osobowe, wyłącznie takim osobom uczestniczącym </w:t>
      </w:r>
      <w:r w:rsidRPr="006E5524">
        <w:br/>
        <w:t>w realizacji przedmiotu Umowy, które w szczególności zostały upoważnione do przetwarzania danych osobowych i pisemnie zobowiązały się do zachowania w tajemnicy przetwarzanych Danych Osobowych („</w:t>
      </w:r>
      <w:r w:rsidRPr="006E5524">
        <w:rPr>
          <w:b/>
        </w:rPr>
        <w:t>Osoby Upoważnione</w:t>
      </w:r>
      <w:r w:rsidRPr="006E5524">
        <w:t>”).</w:t>
      </w:r>
    </w:p>
    <w:p w14:paraId="02396953"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Wykonawca zobowiązuje się niezwłocznie, nie później niż w terminie [2] dni roboczych od wystąpienia wskazanych w niniejszym ustępie zdarzeń, zawiadomić Zamawiającego o:</w:t>
      </w:r>
    </w:p>
    <w:p w14:paraId="6F8A33DF"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każdym prawnie umocowanym żądaniu udostępnienia danych osobowych właściwemu organowi państwa, chyba że zakaz zawiadomienia Zamawiającego wynika z przepisów prawa,</w:t>
      </w:r>
    </w:p>
    <w:p w14:paraId="23F4DDFD"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wszelkich czynnościach kontrolnych lub nadzorczych podejmowanych przez organ nadzorczy, chyba że zakaz zawiadomienia Zamawiającego wynika z przepisów prawa,</w:t>
      </w:r>
    </w:p>
    <w:p w14:paraId="03F4F394" w14:textId="77777777" w:rsidR="006E5524" w:rsidRPr="006E5524" w:rsidRDefault="006E5524" w:rsidP="006E5524">
      <w:pPr>
        <w:pStyle w:val="Akapitzlist"/>
        <w:numPr>
          <w:ilvl w:val="2"/>
          <w:numId w:val="179"/>
        </w:numPr>
        <w:suppressAutoHyphens/>
        <w:spacing w:beforeLines="30" w:before="72" w:afterLines="30" w:after="72" w:line="276" w:lineRule="auto"/>
        <w:ind w:left="993" w:hanging="426"/>
        <w:jc w:val="both"/>
      </w:pPr>
      <w:r w:rsidRPr="006E5524">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67311EE0"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PRAWO KONTROLI PRZETWARZANIA POWIERZONYCH DANYCH OSOBOWYCH</w:t>
      </w:r>
    </w:p>
    <w:p w14:paraId="627A545C"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Zamawiający ma prawo kontroli przetwarzania przez Wykonawcę powierzonych mu Danych Osobowych realizowanej przez Zamawiającego lub audytora upoważnionego przez Zamawiającego.</w:t>
      </w:r>
    </w:p>
    <w:p w14:paraId="0A033739"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Kontrola jest dokonywana:</w:t>
      </w:r>
    </w:p>
    <w:p w14:paraId="386A4B77" w14:textId="77777777" w:rsidR="006E5524" w:rsidRPr="006E5524" w:rsidRDefault="006E5524" w:rsidP="006E5524">
      <w:pPr>
        <w:pStyle w:val="Akapitzlist"/>
        <w:numPr>
          <w:ilvl w:val="2"/>
          <w:numId w:val="180"/>
        </w:numPr>
        <w:suppressAutoHyphens/>
        <w:spacing w:beforeLines="30" w:before="72" w:afterLines="30" w:after="72" w:line="276" w:lineRule="auto"/>
        <w:ind w:left="993" w:hanging="426"/>
        <w:jc w:val="both"/>
      </w:pPr>
      <w:r w:rsidRPr="006E5524">
        <w:t>po uprzednim poinformowaniu Wykonawcy o tej kontroli, co najmniej 7 dni roboczych przed jej rozpoczęciem,</w:t>
      </w:r>
    </w:p>
    <w:p w14:paraId="60DDF230" w14:textId="77777777" w:rsidR="006E5524" w:rsidRPr="006E5524" w:rsidRDefault="006E5524" w:rsidP="006E5524">
      <w:pPr>
        <w:pStyle w:val="Akapitzlist"/>
        <w:numPr>
          <w:ilvl w:val="2"/>
          <w:numId w:val="180"/>
        </w:numPr>
        <w:suppressAutoHyphens/>
        <w:spacing w:beforeLines="30" w:before="72" w:afterLines="30" w:after="72" w:line="276" w:lineRule="auto"/>
        <w:ind w:left="993" w:hanging="426"/>
        <w:jc w:val="both"/>
      </w:pPr>
      <w:r w:rsidRPr="006E5524">
        <w:t>niezwłocznie, gdy miał miejsce Incydent lub jakiegokolwiek inne naruszenie ochrony powierzonych Danych Osobowych.</w:t>
      </w:r>
    </w:p>
    <w:p w14:paraId="3DA11319"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 xml:space="preserve">Kontrola może być wykonywana w dni robocze w miejscach przetwarzania Danych Osobowych. </w:t>
      </w:r>
    </w:p>
    <w:p w14:paraId="676682FE"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lastRenderedPageBreak/>
        <w:t xml:space="preserve">Wykonawca umożliwia Zamawiającemu lub audytorowi upoważnionemu przez Zamawiającego przeprowadzanie kontroli i przyczynia się do niej. </w:t>
      </w:r>
    </w:p>
    <w:p w14:paraId="62BC2D1A"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 xml:space="preserve">Wynikiem kontroli jest protokół. Występujące w nim zalecenia są wiążące dla Wykonawcy i zobowiązują Wykonawcę do ich zastosowania. </w:t>
      </w:r>
    </w:p>
    <w:p w14:paraId="681B2EB0"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POWIADOMIENIE O INCYDENTACH</w:t>
      </w:r>
    </w:p>
    <w:p w14:paraId="75DAF385"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Wykonawca ma obowiązek monitorowania przetwarzania przez siebie Danych Osobowych na mocy niniejszej Umowy pod kątem wystąpienia zdarzenia zagrażającego bezpieczeństwu przetwarzanych przez Wykonawcę w imieniu Zamawiającego Danych Osobowych, 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6E5524">
        <w:rPr>
          <w:b/>
        </w:rPr>
        <w:t>Incydent</w:t>
      </w:r>
      <w:r w:rsidRPr="006E5524">
        <w:t>”) w celu niezwłocznego wykrywania Incydentów.</w:t>
      </w:r>
    </w:p>
    <w:p w14:paraId="6BBD307F"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W przypadku wystąpienia Incydentu, Wykonawca jest zobowiązany:</w:t>
      </w:r>
    </w:p>
    <w:p w14:paraId="53FA69A7"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rPr>
          <w:b/>
        </w:rPr>
      </w:pPr>
      <w:r w:rsidRPr="006E5524">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hyperlink r:id="rId43" w:history="1">
        <w:r w:rsidRPr="006E5524">
          <w:rPr>
            <w:rStyle w:val="Hipercze"/>
            <w:rFonts w:eastAsiaTheme="majorEastAsia"/>
            <w:color w:val="auto"/>
          </w:rPr>
          <w:t>td.iod@tauron-dystrybucja.p</w:t>
        </w:r>
        <w:r w:rsidRPr="006E5524">
          <w:rPr>
            <w:rStyle w:val="Hipercze"/>
            <w:color w:val="auto"/>
          </w:rPr>
          <w:t>l</w:t>
        </w:r>
      </w:hyperlink>
      <w:r w:rsidRPr="006E5524">
        <w:t xml:space="preserve"> </w:t>
      </w:r>
      <w:r w:rsidRPr="006E5524">
        <w:rPr>
          <w:i/>
        </w:rPr>
        <w:t xml:space="preserve"> </w:t>
      </w:r>
    </w:p>
    <w:p w14:paraId="48B40CB3"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zapewnić pomoc i przekazać wszelkie dalsze informacje dotyczące tego Incydentu, w tym w szczególności informacje wskazane w niniejszym punkcie,</w:t>
      </w:r>
    </w:p>
    <w:p w14:paraId="3E58117C"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ustalić przyczynę Incydentu,</w:t>
      </w:r>
    </w:p>
    <w:p w14:paraId="53A38F72"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umożliwić Zamawiającemu uczestnictwo w czynnościach podejmowanych w celu wyjaśnienia przyczyny Incydentu,</w:t>
      </w:r>
    </w:p>
    <w:p w14:paraId="44C2FA9B"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podjąć niezwłocznie wszelkie czynności mające na celu usunięcie negatywnych skutków Incydentu i zabezpieczenie Danych Osobowych w sposób należyty przed dalszymi takimi Incydentami,</w:t>
      </w:r>
    </w:p>
    <w:p w14:paraId="0714DF42"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zebrać wszystkie możliwe dane i dokumenty, które mogą pomóc w ustaleniu okoliczności wystąpienia Incydentu i przeciwdziałaniu podobnym Incydentom w przyszłości i w tym celu współpracować z Zamawiającym na każdym etapie wyjaśniania sprawy,</w:t>
      </w:r>
    </w:p>
    <w:p w14:paraId="46C59D60"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wyłącznie na żądanie Zamawiającego, powiadomić o Incydencie organ nadzoru,</w:t>
      </w:r>
    </w:p>
    <w:p w14:paraId="263340C5" w14:textId="77777777" w:rsidR="006E5524" w:rsidRPr="006E5524" w:rsidRDefault="006E5524" w:rsidP="006E5524">
      <w:pPr>
        <w:pStyle w:val="Akapitzlist"/>
        <w:numPr>
          <w:ilvl w:val="2"/>
          <w:numId w:val="179"/>
        </w:numPr>
        <w:suppressAutoHyphens/>
        <w:spacing w:beforeLines="40" w:before="96" w:afterLines="40" w:after="96" w:line="276" w:lineRule="auto"/>
        <w:ind w:left="993" w:hanging="426"/>
        <w:jc w:val="both"/>
      </w:pPr>
      <w:r w:rsidRPr="006E5524">
        <w:t>wyłącznie na żądanie Zamawiającego, powiadomić o Incydencie osoby, na które to zdarzenie miało wpływ, w tym osoby, których dane dotyczą.</w:t>
      </w:r>
    </w:p>
    <w:p w14:paraId="174897B1" w14:textId="77777777" w:rsidR="006E5524" w:rsidRPr="006E5524" w:rsidRDefault="006E5524" w:rsidP="006E5524">
      <w:pPr>
        <w:pStyle w:val="Akapitzlist"/>
        <w:numPr>
          <w:ilvl w:val="1"/>
          <w:numId w:val="179"/>
        </w:numPr>
        <w:suppressAutoHyphens/>
        <w:spacing w:beforeLines="30" w:before="72" w:afterLines="30" w:after="72" w:line="276" w:lineRule="auto"/>
        <w:ind w:left="709" w:hanging="709"/>
        <w:jc w:val="both"/>
      </w:pPr>
      <w:r w:rsidRPr="006E5524">
        <w:t xml:space="preserve">Wykonawca zobowiązany jest do wdrożenia wewnętrznych zasad reakcji na Incydenty, które będą gwarantowały prawidłową realizację działań wskazanych w pkt. 4.1. </w:t>
      </w:r>
    </w:p>
    <w:p w14:paraId="56F017C6"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PODPOWIERZENIE PRZETWARZANIA DANYCH OSOBOWYCH</w:t>
      </w:r>
    </w:p>
    <w:p w14:paraId="53CCE2CA" w14:textId="77777777" w:rsidR="006E5524" w:rsidRPr="006E5524" w:rsidRDefault="006E5524" w:rsidP="006E5524">
      <w:pPr>
        <w:numPr>
          <w:ilvl w:val="1"/>
          <w:numId w:val="179"/>
        </w:numPr>
        <w:suppressAutoHyphens/>
        <w:spacing w:beforeLines="40" w:before="96" w:afterLines="40" w:after="96" w:line="276" w:lineRule="auto"/>
        <w:ind w:left="567" w:hanging="567"/>
        <w:jc w:val="both"/>
        <w:rPr>
          <w:lang w:eastAsia="ar-SA"/>
        </w:rPr>
      </w:pPr>
      <w:r w:rsidRPr="006E5524">
        <w:rPr>
          <w:lang w:eastAsia="ar-SA"/>
        </w:rPr>
        <w:t>Wykonawca nie ma prawa podpowierzenia przetwarzania powierzonych mu Danych Osobowych jakimkolwiek osobom trzecim.</w:t>
      </w:r>
    </w:p>
    <w:p w14:paraId="762553BE"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PRZETWARZANIE DANYCH OSOBOWYCH NA TERENIE PAŃSTW TRZECICH</w:t>
      </w:r>
    </w:p>
    <w:p w14:paraId="110AA39A"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Wykonawca nie będzie przetwarzał jakichkolwiek Danych Osobowych powierzonych przez Zamawiającego poza Europejskim Obszarem Gospodarczym („</w:t>
      </w:r>
      <w:r w:rsidRPr="006E5524">
        <w:rPr>
          <w:b/>
        </w:rPr>
        <w:t>EOG</w:t>
      </w:r>
      <w:r w:rsidRPr="006E5524">
        <w:t>”).</w:t>
      </w:r>
    </w:p>
    <w:p w14:paraId="6032FCEC" w14:textId="77777777" w:rsidR="006E5524" w:rsidRPr="006E5524" w:rsidRDefault="006E5524" w:rsidP="006E5524">
      <w:pPr>
        <w:pStyle w:val="Akapitzlist"/>
        <w:numPr>
          <w:ilvl w:val="0"/>
          <w:numId w:val="179"/>
        </w:numPr>
        <w:suppressAutoHyphens/>
        <w:spacing w:beforeLines="30" w:before="72" w:afterLines="30" w:after="72" w:line="276" w:lineRule="auto"/>
        <w:ind w:left="567" w:hanging="567"/>
        <w:jc w:val="both"/>
        <w:rPr>
          <w:b/>
        </w:rPr>
      </w:pPr>
      <w:r w:rsidRPr="006E5524">
        <w:rPr>
          <w:b/>
        </w:rPr>
        <w:t>CZAS PRZETWARZANIA DANYCH</w:t>
      </w:r>
    </w:p>
    <w:p w14:paraId="1F1DC97F"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lastRenderedPageBreak/>
        <w:t xml:space="preserve">W terminie do </w:t>
      </w:r>
      <w:r w:rsidRPr="006E5524">
        <w:rPr>
          <w:b/>
          <w:bCs/>
        </w:rPr>
        <w:t>30 dni roboczych</w:t>
      </w:r>
      <w:r w:rsidRPr="006E5524">
        <w:t xml:space="preserve">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54C7C5DB"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 xml:space="preserve">W terminie </w:t>
      </w:r>
      <w:r w:rsidRPr="006E5524">
        <w:rPr>
          <w:b/>
          <w:bCs/>
        </w:rPr>
        <w:t>7 dni roboczych</w:t>
      </w:r>
      <w:r w:rsidRPr="006E5524">
        <w:t xml:space="preserve"> od wykonania zobowiązania, o którym mowa w pkt. 7.1. powyżej, Wykonawca złoży Zamawiającemu pisemne oświadczenie potwierdzające trwałe usunięcie lub zwrot wszystkich Danych Osobowych.</w:t>
      </w:r>
    </w:p>
    <w:p w14:paraId="0EFE4FA8" w14:textId="77777777" w:rsidR="006E5524" w:rsidRPr="006E5524" w:rsidRDefault="006E5524" w:rsidP="006E5524">
      <w:pPr>
        <w:pStyle w:val="Akapitzlist"/>
        <w:numPr>
          <w:ilvl w:val="1"/>
          <w:numId w:val="179"/>
        </w:numPr>
        <w:suppressAutoHyphens/>
        <w:spacing w:beforeLines="30" w:before="72" w:afterLines="30" w:after="72" w:line="276" w:lineRule="auto"/>
        <w:ind w:left="567" w:hanging="567"/>
        <w:jc w:val="both"/>
      </w:pPr>
      <w:r w:rsidRPr="006E5524">
        <w:t>Powierzenie przetwarzania Danych Osobowych, trwa od momentu podpisania Umowy.</w:t>
      </w:r>
    </w:p>
    <w:p w14:paraId="4D42A57D" w14:textId="77777777" w:rsidR="006E5524" w:rsidRPr="006E5524" w:rsidRDefault="006E5524" w:rsidP="006E5524">
      <w:pPr>
        <w:spacing w:beforeLines="30" w:before="72" w:afterLines="30" w:after="72" w:line="276" w:lineRule="auto"/>
        <w:jc w:val="center"/>
        <w:rPr>
          <w:b/>
        </w:rPr>
      </w:pPr>
      <w:r w:rsidRPr="006E5524">
        <w:rPr>
          <w:b/>
        </w:rPr>
        <w:t>KATEGORIE POWIERZONYCH DANYCH OSOBOWYCH ORAZ OSÓB, KTÓRYCH DANE DOTYCZĄ</w:t>
      </w:r>
      <w:r w:rsidRPr="006E5524">
        <w:t xml:space="preserve"> </w:t>
      </w:r>
    </w:p>
    <w:p w14:paraId="10D394DD" w14:textId="77777777" w:rsidR="006E5524" w:rsidRPr="006E5524" w:rsidRDefault="006E5524" w:rsidP="006E5524">
      <w:pPr>
        <w:spacing w:beforeLines="30" w:before="72" w:afterLines="30" w:after="72" w:line="276" w:lineRule="auto"/>
        <w:jc w:val="center"/>
        <w:rPr>
          <w:rFonts w:eastAsia="Calibri"/>
          <w:b/>
        </w:rPr>
      </w:pPr>
      <w:r w:rsidRPr="006E5524">
        <w:rPr>
          <w:rFonts w:eastAsia="Calibri"/>
          <w:b/>
        </w:rPr>
        <w:t>A</w:t>
      </w:r>
    </w:p>
    <w:p w14:paraId="20029DB5" w14:textId="77777777" w:rsidR="006E5524" w:rsidRPr="006E5524" w:rsidRDefault="006E5524" w:rsidP="006E5524">
      <w:pPr>
        <w:pStyle w:val="Akapitzlist"/>
        <w:numPr>
          <w:ilvl w:val="0"/>
          <w:numId w:val="203"/>
        </w:numPr>
        <w:spacing w:beforeLines="30" w:before="72" w:afterLines="30" w:after="72" w:line="276" w:lineRule="auto"/>
        <w:ind w:left="567" w:hanging="567"/>
        <w:jc w:val="both"/>
      </w:pPr>
      <w:r w:rsidRPr="006E5524">
        <w:t xml:space="preserve">Zamawiający niniejszym powierza Wykonawcy przetwarzanie Danych Osobowych w następującym celu: </w:t>
      </w:r>
      <w:r w:rsidRPr="006E5524">
        <w:rPr>
          <w:u w:val="single"/>
        </w:rPr>
        <w:t>raportowanie z postępu realizacji Umowy.</w:t>
      </w:r>
    </w:p>
    <w:p w14:paraId="1F68DDCE" w14:textId="77777777" w:rsidR="006E5524" w:rsidRPr="006E5524" w:rsidRDefault="006E5524" w:rsidP="006E5524">
      <w:pPr>
        <w:pStyle w:val="Akapitzlist"/>
        <w:numPr>
          <w:ilvl w:val="0"/>
          <w:numId w:val="203"/>
        </w:numPr>
        <w:spacing w:beforeLines="30" w:before="72" w:afterLines="30" w:after="72" w:line="276" w:lineRule="auto"/>
        <w:ind w:left="567" w:hanging="567"/>
        <w:jc w:val="both"/>
      </w:pPr>
      <w:r w:rsidRPr="006E5524">
        <w:t>Zamawiający niniejszym powierza Wykonawcy przetwarzanie Danych Osobowych w następującym zakresie:</w:t>
      </w:r>
    </w:p>
    <w:p w14:paraId="1511F264" w14:textId="77777777" w:rsidR="006E5524" w:rsidRPr="006E5524" w:rsidRDefault="006E5524" w:rsidP="006E5524">
      <w:pPr>
        <w:numPr>
          <w:ilvl w:val="2"/>
          <w:numId w:val="182"/>
        </w:numPr>
        <w:suppressAutoHyphens/>
        <w:spacing w:beforeLines="30" w:before="72" w:afterLines="30" w:after="72" w:line="276" w:lineRule="auto"/>
        <w:ind w:left="993" w:hanging="426"/>
        <w:jc w:val="both"/>
      </w:pPr>
      <w:r w:rsidRPr="006E5524">
        <w:t>Właściciele nieruchomości</w:t>
      </w:r>
    </w:p>
    <w:p w14:paraId="6C8CB5E6" w14:textId="77777777" w:rsidR="006E5524" w:rsidRPr="006E5524" w:rsidRDefault="006E5524" w:rsidP="006E5524">
      <w:pPr>
        <w:pStyle w:val="Akapitzlist"/>
        <w:numPr>
          <w:ilvl w:val="3"/>
          <w:numId w:val="182"/>
        </w:numPr>
        <w:suppressAutoHyphens/>
        <w:spacing w:beforeLines="30" w:before="72" w:afterLines="30" w:after="72" w:line="276" w:lineRule="auto"/>
        <w:ind w:left="1276" w:hanging="425"/>
        <w:jc w:val="both"/>
      </w:pPr>
      <w:r w:rsidRPr="006E5524">
        <w:t>imię, nazwisko</w:t>
      </w:r>
    </w:p>
    <w:p w14:paraId="6D2B3502" w14:textId="77777777" w:rsidR="006E5524" w:rsidRPr="006E5524" w:rsidRDefault="006E5524" w:rsidP="006E5524">
      <w:pPr>
        <w:numPr>
          <w:ilvl w:val="3"/>
          <w:numId w:val="182"/>
        </w:numPr>
        <w:suppressAutoHyphens/>
        <w:spacing w:beforeLines="30" w:before="72" w:afterLines="30" w:after="72" w:line="276" w:lineRule="auto"/>
        <w:ind w:left="1276" w:hanging="425"/>
        <w:jc w:val="both"/>
      </w:pPr>
      <w:r w:rsidRPr="006E5524">
        <w:t>dane identyfikacyjne tj. PESEL/numer dowodu osobistego lub innego potwierdzającego tożsamość</w:t>
      </w:r>
    </w:p>
    <w:p w14:paraId="2D9D82B1" w14:textId="77777777" w:rsidR="006E5524" w:rsidRPr="006E5524" w:rsidRDefault="006E5524" w:rsidP="006E5524">
      <w:pPr>
        <w:numPr>
          <w:ilvl w:val="3"/>
          <w:numId w:val="182"/>
        </w:numPr>
        <w:suppressAutoHyphens/>
        <w:spacing w:beforeLines="30" w:before="72" w:afterLines="30" w:after="72" w:line="276" w:lineRule="auto"/>
        <w:ind w:left="1276" w:hanging="425"/>
        <w:jc w:val="both"/>
      </w:pPr>
      <w:r w:rsidRPr="006E5524">
        <w:t>dane adresowe</w:t>
      </w:r>
    </w:p>
    <w:p w14:paraId="0EAB889C" w14:textId="77777777" w:rsidR="006E5524" w:rsidRPr="006E5524" w:rsidRDefault="006E5524" w:rsidP="006E5524">
      <w:pPr>
        <w:numPr>
          <w:ilvl w:val="3"/>
          <w:numId w:val="182"/>
        </w:numPr>
        <w:suppressAutoHyphens/>
        <w:spacing w:beforeLines="30" w:before="72" w:afterLines="30" w:after="72" w:line="276" w:lineRule="auto"/>
        <w:ind w:left="1276" w:hanging="425"/>
        <w:jc w:val="both"/>
      </w:pPr>
      <w:r w:rsidRPr="006E5524">
        <w:t>nr ewidencyjny nieruchomości</w:t>
      </w:r>
    </w:p>
    <w:p w14:paraId="65A48703" w14:textId="77777777" w:rsidR="006E5524" w:rsidRPr="006E5524" w:rsidRDefault="006E5524" w:rsidP="006E5524">
      <w:pPr>
        <w:numPr>
          <w:ilvl w:val="3"/>
          <w:numId w:val="182"/>
        </w:numPr>
        <w:suppressAutoHyphens/>
        <w:spacing w:beforeLines="30" w:before="72" w:afterLines="30" w:after="72" w:line="276" w:lineRule="auto"/>
        <w:ind w:left="1276" w:hanging="425"/>
        <w:jc w:val="both"/>
      </w:pPr>
      <w:r w:rsidRPr="006E5524">
        <w:t>nr księgi wieczystej nieruchomości</w:t>
      </w:r>
    </w:p>
    <w:p w14:paraId="73DC5CB9" w14:textId="77777777" w:rsidR="006E5524" w:rsidRPr="006E5524" w:rsidRDefault="006E5524" w:rsidP="006E5524">
      <w:pPr>
        <w:pStyle w:val="Akapitzlist"/>
        <w:numPr>
          <w:ilvl w:val="0"/>
          <w:numId w:val="203"/>
        </w:numPr>
        <w:spacing w:beforeLines="30" w:before="72" w:afterLines="30" w:after="72" w:line="276" w:lineRule="auto"/>
        <w:ind w:left="567" w:hanging="567"/>
        <w:jc w:val="both"/>
      </w:pPr>
      <w:r w:rsidRPr="006E5524">
        <w:t xml:space="preserve">Wykonawca, w zakresie realizacji celu określonego w pkt. 1 powyżej, jest uprawniony do wykonywania następujących operacji na powierzonych mu do przetwarzania Danych Osobowych, o których mowa w pkt 2 powyżej: </w:t>
      </w:r>
      <w:r w:rsidRPr="006E5524">
        <w:rPr>
          <w:i/>
        </w:rPr>
        <w:t>zbieranie, utrwalanie, organizowanie, porządkowanie, przechowywanie, przeglądanie, wykorzystywanie, ujawnianie poprzez przesłanie, rozpowszechnianie, udostępnienie, usuwanie.</w:t>
      </w:r>
      <w:r w:rsidRPr="006E5524">
        <w:t xml:space="preserve"> </w:t>
      </w:r>
    </w:p>
    <w:p w14:paraId="67DE0EDB" w14:textId="77777777" w:rsidR="006E5524" w:rsidRPr="006E5524" w:rsidRDefault="006E5524" w:rsidP="006E5524">
      <w:pPr>
        <w:spacing w:beforeLines="30" w:before="72" w:afterLines="30" w:after="72" w:line="276" w:lineRule="auto"/>
        <w:jc w:val="center"/>
        <w:rPr>
          <w:b/>
          <w:bCs/>
        </w:rPr>
      </w:pPr>
      <w:r w:rsidRPr="006E5524">
        <w:rPr>
          <w:b/>
          <w:bCs/>
        </w:rPr>
        <w:t>B</w:t>
      </w:r>
    </w:p>
    <w:p w14:paraId="4CECC5E5" w14:textId="77777777" w:rsidR="006E5524" w:rsidRPr="006E5524" w:rsidRDefault="006E5524" w:rsidP="006E5524">
      <w:pPr>
        <w:numPr>
          <w:ilvl w:val="1"/>
          <w:numId w:val="181"/>
        </w:numPr>
        <w:spacing w:beforeLines="30" w:before="72" w:afterLines="30" w:after="72" w:line="276" w:lineRule="auto"/>
        <w:ind w:left="567" w:hanging="567"/>
        <w:jc w:val="both"/>
        <w:rPr>
          <w:i/>
          <w:iCs/>
        </w:rPr>
      </w:pPr>
      <w:r w:rsidRPr="006E5524">
        <w:t xml:space="preserve">Zamawiający niniejszym powierza Wykonawcy przetwarzanie Danych Osobowych w następującym celu: </w:t>
      </w:r>
      <w:r w:rsidRPr="006E5524">
        <w:rPr>
          <w:iCs/>
          <w:u w:val="single"/>
        </w:rPr>
        <w:t>zaspokojenia roszczeń osób trzecich zgłoszonych w związku z realizacją Umowy.</w:t>
      </w:r>
    </w:p>
    <w:p w14:paraId="3270AFF8" w14:textId="77777777" w:rsidR="006E5524" w:rsidRPr="006E5524" w:rsidRDefault="006E5524" w:rsidP="006E5524">
      <w:pPr>
        <w:numPr>
          <w:ilvl w:val="1"/>
          <w:numId w:val="181"/>
        </w:numPr>
        <w:spacing w:beforeLines="30" w:before="72" w:afterLines="30" w:after="72" w:line="276" w:lineRule="auto"/>
        <w:ind w:left="567" w:hanging="567"/>
        <w:jc w:val="both"/>
      </w:pPr>
      <w:r w:rsidRPr="006E5524">
        <w:t>Zamawiający niniejszym powierza Wykonawcy przetwarzanie Danych Osobowych w następującym zakresie:</w:t>
      </w:r>
    </w:p>
    <w:p w14:paraId="281B8567" w14:textId="77777777" w:rsidR="006E5524" w:rsidRPr="006E5524" w:rsidRDefault="006E5524" w:rsidP="006E5524">
      <w:pPr>
        <w:numPr>
          <w:ilvl w:val="2"/>
          <w:numId w:val="181"/>
        </w:numPr>
        <w:spacing w:beforeLines="30" w:before="72" w:afterLines="30" w:after="72" w:line="276" w:lineRule="auto"/>
        <w:ind w:left="993" w:hanging="425"/>
      </w:pPr>
      <w:r w:rsidRPr="006E5524">
        <w:t>Właściciele nieruchomości</w:t>
      </w:r>
    </w:p>
    <w:p w14:paraId="42D97EC2" w14:textId="77777777" w:rsidR="006E5524" w:rsidRPr="006E5524" w:rsidRDefault="006E5524" w:rsidP="006E5524">
      <w:pPr>
        <w:numPr>
          <w:ilvl w:val="3"/>
          <w:numId w:val="181"/>
        </w:numPr>
        <w:spacing w:beforeLines="30" w:before="72" w:afterLines="30" w:after="72" w:line="276" w:lineRule="auto"/>
        <w:ind w:left="1276" w:hanging="426"/>
      </w:pPr>
      <w:r w:rsidRPr="006E5524">
        <w:t>imię, nazwisko</w:t>
      </w:r>
    </w:p>
    <w:p w14:paraId="2CE0B71D" w14:textId="77777777" w:rsidR="006E5524" w:rsidRPr="006E5524" w:rsidRDefault="006E5524" w:rsidP="006E5524">
      <w:pPr>
        <w:numPr>
          <w:ilvl w:val="3"/>
          <w:numId w:val="181"/>
        </w:numPr>
        <w:spacing w:beforeLines="30" w:before="72" w:afterLines="30" w:after="72" w:line="276" w:lineRule="auto"/>
        <w:ind w:left="1276" w:hanging="426"/>
      </w:pPr>
      <w:r w:rsidRPr="006E5524">
        <w:t>dane adresowe</w:t>
      </w:r>
    </w:p>
    <w:p w14:paraId="43DD96D2" w14:textId="77777777" w:rsidR="006E5524" w:rsidRPr="006E5524" w:rsidRDefault="006E5524" w:rsidP="006E5524">
      <w:pPr>
        <w:numPr>
          <w:ilvl w:val="1"/>
          <w:numId w:val="181"/>
        </w:numPr>
        <w:spacing w:beforeLines="30" w:before="72" w:afterLines="30" w:after="72" w:line="276" w:lineRule="auto"/>
        <w:ind w:left="567" w:hanging="567"/>
        <w:jc w:val="both"/>
      </w:pPr>
      <w:r w:rsidRPr="006E5524">
        <w:t xml:space="preserve">Wykonawca, w zakresie realizacji celu określonego w pkt. 1 powyżej, jest uprawniony do wykonywania następujących operacji na powierzonych mu do przetwarzania Danych Osobowych, o których mowa w pkt 2 powyżej: </w:t>
      </w:r>
      <w:r w:rsidRPr="006E5524">
        <w:rPr>
          <w:i/>
          <w:iCs/>
        </w:rPr>
        <w:t>zbieranie, utrwalanie, organizowanie, porządkowanie, przechowywanie, przeglądanie, wykorzystywanie, ujawnianie poprzez przesłanie, rozpowszechnianie, udostępnienie, usuwanie.</w:t>
      </w:r>
      <w:r w:rsidRPr="006E5524">
        <w:t xml:space="preserve"> </w:t>
      </w:r>
    </w:p>
    <w:p w14:paraId="26EFD47A" w14:textId="77777777" w:rsidR="006E5524" w:rsidRPr="006E5524" w:rsidRDefault="006E5524" w:rsidP="006E5524">
      <w:pPr>
        <w:spacing w:beforeLines="30" w:before="72" w:afterLines="30" w:after="72" w:line="276" w:lineRule="auto"/>
        <w:jc w:val="center"/>
        <w:rPr>
          <w:b/>
          <w:bCs/>
        </w:rPr>
      </w:pPr>
      <w:r w:rsidRPr="006E5524">
        <w:rPr>
          <w:b/>
          <w:bCs/>
        </w:rPr>
        <w:t>C</w:t>
      </w:r>
    </w:p>
    <w:p w14:paraId="59B70C28" w14:textId="77777777" w:rsidR="006E5524" w:rsidRPr="006E5524" w:rsidRDefault="006E5524" w:rsidP="006E5524">
      <w:pPr>
        <w:numPr>
          <w:ilvl w:val="1"/>
          <w:numId w:val="183"/>
        </w:numPr>
        <w:spacing w:beforeLines="30" w:before="72" w:afterLines="30" w:after="72" w:line="276" w:lineRule="auto"/>
        <w:ind w:left="567" w:hanging="567"/>
        <w:jc w:val="both"/>
        <w:rPr>
          <w:i/>
          <w:iCs/>
        </w:rPr>
      </w:pPr>
      <w:r w:rsidRPr="006E5524">
        <w:t xml:space="preserve">Zamawiający niniejszym powierza Wykonawcy przetwarzanie Danych Osobowych w następującym celu: </w:t>
      </w:r>
      <w:r w:rsidRPr="006E5524">
        <w:rPr>
          <w:iCs/>
          <w:u w:val="single"/>
        </w:rPr>
        <w:t>opracowanie dokumentacji powykonawczej</w:t>
      </w:r>
      <w:r w:rsidRPr="006E5524">
        <w:rPr>
          <w:iCs/>
        </w:rPr>
        <w:t>.</w:t>
      </w:r>
    </w:p>
    <w:p w14:paraId="5E5A5171" w14:textId="77777777" w:rsidR="006E5524" w:rsidRPr="006E5524" w:rsidRDefault="006E5524" w:rsidP="006E5524">
      <w:pPr>
        <w:numPr>
          <w:ilvl w:val="1"/>
          <w:numId w:val="183"/>
        </w:numPr>
        <w:spacing w:beforeLines="30" w:before="72" w:afterLines="30" w:after="72" w:line="276" w:lineRule="auto"/>
        <w:ind w:left="567" w:hanging="567"/>
        <w:jc w:val="both"/>
      </w:pPr>
      <w:r w:rsidRPr="006E5524">
        <w:lastRenderedPageBreak/>
        <w:t>Zamawiający niniejszym powierza Wykonawcy przetwarzanie Danych Osobowych w następującym zakresie:</w:t>
      </w:r>
    </w:p>
    <w:p w14:paraId="49F34001" w14:textId="77777777" w:rsidR="006E5524" w:rsidRPr="006E5524" w:rsidRDefault="006E5524" w:rsidP="006E5524">
      <w:pPr>
        <w:numPr>
          <w:ilvl w:val="2"/>
          <w:numId w:val="183"/>
        </w:numPr>
        <w:spacing w:beforeLines="30" w:before="72" w:afterLines="30" w:after="72" w:line="276" w:lineRule="auto"/>
        <w:ind w:left="993" w:hanging="426"/>
      </w:pPr>
      <w:r w:rsidRPr="006E5524">
        <w:t>Właściciele nieruchomości</w:t>
      </w:r>
    </w:p>
    <w:p w14:paraId="13EB4C0B" w14:textId="77777777" w:rsidR="006E5524" w:rsidRPr="006E5524" w:rsidRDefault="006E5524" w:rsidP="006E5524">
      <w:pPr>
        <w:numPr>
          <w:ilvl w:val="3"/>
          <w:numId w:val="183"/>
        </w:numPr>
        <w:spacing w:beforeLines="30" w:before="72" w:afterLines="30" w:after="72" w:line="276" w:lineRule="auto"/>
        <w:ind w:left="1276" w:hanging="425"/>
      </w:pPr>
      <w:r w:rsidRPr="006E5524">
        <w:t>imię, nazwisko</w:t>
      </w:r>
    </w:p>
    <w:p w14:paraId="44D10821" w14:textId="77777777" w:rsidR="006E5524" w:rsidRPr="006E5524" w:rsidRDefault="006E5524" w:rsidP="006E5524">
      <w:pPr>
        <w:numPr>
          <w:ilvl w:val="3"/>
          <w:numId w:val="183"/>
        </w:numPr>
        <w:spacing w:beforeLines="30" w:before="72" w:afterLines="30" w:after="72" w:line="276" w:lineRule="auto"/>
        <w:ind w:left="1276" w:hanging="425"/>
      </w:pPr>
      <w:r w:rsidRPr="006E5524">
        <w:t>dane identyfikacyjne tj. PESEL lub numer dowodu osobistego lub innego potwierdzającego tożsamość</w:t>
      </w:r>
    </w:p>
    <w:p w14:paraId="2231B46E" w14:textId="77777777" w:rsidR="006E5524" w:rsidRPr="006E5524" w:rsidRDefault="006E5524" w:rsidP="006E5524">
      <w:pPr>
        <w:numPr>
          <w:ilvl w:val="3"/>
          <w:numId w:val="183"/>
        </w:numPr>
        <w:spacing w:beforeLines="30" w:before="72" w:afterLines="30" w:after="72" w:line="276" w:lineRule="auto"/>
        <w:ind w:left="1276" w:hanging="425"/>
      </w:pPr>
      <w:r w:rsidRPr="006E5524">
        <w:t>dane adresowe</w:t>
      </w:r>
    </w:p>
    <w:p w14:paraId="67E39CA7" w14:textId="77777777" w:rsidR="006E5524" w:rsidRPr="006E5524" w:rsidRDefault="006E5524" w:rsidP="006E5524">
      <w:pPr>
        <w:numPr>
          <w:ilvl w:val="3"/>
          <w:numId w:val="183"/>
        </w:numPr>
        <w:spacing w:beforeLines="30" w:before="72" w:afterLines="30" w:after="72" w:line="276" w:lineRule="auto"/>
        <w:ind w:left="1276" w:hanging="425"/>
      </w:pPr>
      <w:r w:rsidRPr="006E5524">
        <w:t>nr ewidencyjny nieruchomości</w:t>
      </w:r>
    </w:p>
    <w:p w14:paraId="21FD9174" w14:textId="77777777" w:rsidR="006E5524" w:rsidRPr="006E5524" w:rsidRDefault="006E5524" w:rsidP="006E5524">
      <w:pPr>
        <w:numPr>
          <w:ilvl w:val="3"/>
          <w:numId w:val="183"/>
        </w:numPr>
        <w:spacing w:beforeLines="30" w:before="72" w:afterLines="30" w:after="72" w:line="276" w:lineRule="auto"/>
        <w:ind w:left="1276" w:hanging="425"/>
      </w:pPr>
      <w:r w:rsidRPr="006E5524">
        <w:t>nr księgi wieczystej nieruchomości</w:t>
      </w:r>
    </w:p>
    <w:p w14:paraId="17C1E05E" w14:textId="77777777" w:rsidR="006E5524" w:rsidRPr="006E5524" w:rsidRDefault="006E5524" w:rsidP="006E5524">
      <w:pPr>
        <w:numPr>
          <w:ilvl w:val="1"/>
          <w:numId w:val="183"/>
        </w:numPr>
        <w:spacing w:beforeLines="30" w:before="72" w:afterLines="30" w:after="72" w:line="276" w:lineRule="auto"/>
        <w:ind w:left="567" w:hanging="567"/>
        <w:jc w:val="both"/>
      </w:pPr>
      <w:r w:rsidRPr="006E5524">
        <w:t xml:space="preserve">Wykonawca, w zakresie realizacji celu określonego w pkt. 1 powyżej, jest uprawniony do wykonywania następujących operacji na powierzonych mu do przetwarzania Danych Osobowych, o których mowa w pkt 2 powyżej: </w:t>
      </w:r>
      <w:r w:rsidRPr="006E5524">
        <w:rPr>
          <w:i/>
          <w:iCs/>
        </w:rPr>
        <w:t>zbieranie, utrwalanie, organizowanie, porządkowanie, przechowywanie, przeglądanie, wykorzystywanie, ujawnianie poprzez przesłanie, rozpowszechnianie, udostępnienie, usuwanie.</w:t>
      </w:r>
      <w:r w:rsidRPr="006E5524">
        <w:t xml:space="preserve"> </w:t>
      </w:r>
    </w:p>
    <w:p w14:paraId="03C925BB" w14:textId="77777777" w:rsidR="006E5524" w:rsidRPr="006E5524" w:rsidRDefault="006E5524" w:rsidP="006E5524">
      <w:pPr>
        <w:spacing w:beforeLines="30" w:before="72" w:afterLines="30" w:after="72" w:line="276" w:lineRule="auto"/>
        <w:jc w:val="center"/>
        <w:rPr>
          <w:b/>
        </w:rPr>
      </w:pPr>
      <w:r w:rsidRPr="006E5524">
        <w:rPr>
          <w:b/>
        </w:rPr>
        <w:t>D</w:t>
      </w:r>
    </w:p>
    <w:p w14:paraId="56B93785" w14:textId="77777777" w:rsidR="006E5524" w:rsidRPr="006E5524" w:rsidRDefault="006E5524" w:rsidP="006E5524">
      <w:pPr>
        <w:numPr>
          <w:ilvl w:val="1"/>
          <w:numId w:val="184"/>
        </w:numPr>
        <w:spacing w:beforeLines="30" w:before="72" w:afterLines="30" w:after="72" w:line="276" w:lineRule="auto"/>
        <w:ind w:left="567" w:hanging="567"/>
        <w:jc w:val="both"/>
        <w:rPr>
          <w:i/>
          <w:iCs/>
        </w:rPr>
      </w:pPr>
      <w:r w:rsidRPr="006E5524">
        <w:t xml:space="preserve">Zamawiający niniejszym powierza Wykonawcy przetwarzanie Danych Osobowych w następującym celu: </w:t>
      </w:r>
      <w:r w:rsidRPr="006E5524">
        <w:rPr>
          <w:iCs/>
          <w:u w:val="single"/>
        </w:rPr>
        <w:t>powiadomienia właścicieli nieruchomości o planowanych robotach</w:t>
      </w:r>
      <w:r w:rsidRPr="006E5524">
        <w:rPr>
          <w:iCs/>
        </w:rPr>
        <w:t>.</w:t>
      </w:r>
    </w:p>
    <w:p w14:paraId="1A93D930" w14:textId="77777777" w:rsidR="006E5524" w:rsidRPr="006E5524" w:rsidRDefault="006E5524" w:rsidP="006E5524">
      <w:pPr>
        <w:numPr>
          <w:ilvl w:val="1"/>
          <w:numId w:val="184"/>
        </w:numPr>
        <w:spacing w:beforeLines="30" w:before="72" w:afterLines="30" w:after="72" w:line="276" w:lineRule="auto"/>
        <w:ind w:left="567" w:hanging="567"/>
        <w:jc w:val="both"/>
      </w:pPr>
      <w:r w:rsidRPr="006E5524">
        <w:t>Zamawiający niniejszym powierza Wykonawcy przetwarzanie Danych Osobowych w następującym zakresie:</w:t>
      </w:r>
    </w:p>
    <w:p w14:paraId="34FFC12F" w14:textId="77777777" w:rsidR="006E5524" w:rsidRPr="006E5524" w:rsidRDefault="006E5524" w:rsidP="006E5524">
      <w:pPr>
        <w:numPr>
          <w:ilvl w:val="2"/>
          <w:numId w:val="184"/>
        </w:numPr>
        <w:spacing w:beforeLines="30" w:before="72" w:afterLines="30" w:after="72" w:line="276" w:lineRule="auto"/>
        <w:ind w:left="993" w:hanging="426"/>
      </w:pPr>
      <w:r w:rsidRPr="006E5524">
        <w:t>Właściciele nieruchomości</w:t>
      </w:r>
    </w:p>
    <w:p w14:paraId="52A2EB22" w14:textId="77777777" w:rsidR="006E5524" w:rsidRPr="006E5524" w:rsidRDefault="006E5524" w:rsidP="006E5524">
      <w:pPr>
        <w:numPr>
          <w:ilvl w:val="3"/>
          <w:numId w:val="184"/>
        </w:numPr>
        <w:spacing w:beforeLines="30" w:before="72" w:afterLines="30" w:after="72" w:line="276" w:lineRule="auto"/>
        <w:ind w:left="1276" w:hanging="425"/>
      </w:pPr>
      <w:r w:rsidRPr="006E5524">
        <w:t>imię, nazwisko</w:t>
      </w:r>
    </w:p>
    <w:p w14:paraId="4F2366FE" w14:textId="77777777" w:rsidR="006E5524" w:rsidRPr="006E5524" w:rsidRDefault="006E5524" w:rsidP="006E5524">
      <w:pPr>
        <w:numPr>
          <w:ilvl w:val="3"/>
          <w:numId w:val="184"/>
        </w:numPr>
        <w:spacing w:beforeLines="30" w:before="72" w:afterLines="30" w:after="72" w:line="276" w:lineRule="auto"/>
        <w:ind w:left="1276" w:hanging="425"/>
      </w:pPr>
      <w:r w:rsidRPr="006E5524">
        <w:t>dane identyfikacyjne tj. PESEL lub numer dowodu osobistego lub innego potwierdzającego tożsamość</w:t>
      </w:r>
    </w:p>
    <w:p w14:paraId="1C3310D7" w14:textId="77777777" w:rsidR="006E5524" w:rsidRPr="006E5524" w:rsidRDefault="006E5524" w:rsidP="006E5524">
      <w:pPr>
        <w:numPr>
          <w:ilvl w:val="3"/>
          <w:numId w:val="184"/>
        </w:numPr>
        <w:spacing w:beforeLines="30" w:before="72" w:afterLines="30" w:after="72" w:line="276" w:lineRule="auto"/>
        <w:ind w:left="1276" w:hanging="425"/>
      </w:pPr>
      <w:r w:rsidRPr="006E5524">
        <w:t>dane adresowe</w:t>
      </w:r>
    </w:p>
    <w:p w14:paraId="6E19D787" w14:textId="77777777" w:rsidR="006E5524" w:rsidRPr="006E5524" w:rsidRDefault="006E5524" w:rsidP="006E5524">
      <w:pPr>
        <w:numPr>
          <w:ilvl w:val="3"/>
          <w:numId w:val="184"/>
        </w:numPr>
        <w:spacing w:beforeLines="30" w:before="72" w:afterLines="30" w:after="72" w:line="276" w:lineRule="auto"/>
        <w:ind w:left="1276" w:hanging="425"/>
      </w:pPr>
      <w:r w:rsidRPr="006E5524">
        <w:t>nr ewidencyjny nieruchomości</w:t>
      </w:r>
    </w:p>
    <w:p w14:paraId="706E448F" w14:textId="77777777" w:rsidR="006E5524" w:rsidRPr="006E5524" w:rsidRDefault="006E5524" w:rsidP="006E5524">
      <w:pPr>
        <w:numPr>
          <w:ilvl w:val="3"/>
          <w:numId w:val="184"/>
        </w:numPr>
        <w:spacing w:beforeLines="30" w:before="72" w:afterLines="30" w:after="72" w:line="276" w:lineRule="auto"/>
        <w:ind w:left="1276" w:hanging="425"/>
      </w:pPr>
      <w:r w:rsidRPr="006E5524">
        <w:t>nr księgi wieczystej nieruchomości</w:t>
      </w:r>
    </w:p>
    <w:p w14:paraId="51491F27" w14:textId="77777777" w:rsidR="006E5524" w:rsidRPr="006E5524" w:rsidRDefault="006E5524" w:rsidP="006E5524">
      <w:pPr>
        <w:numPr>
          <w:ilvl w:val="1"/>
          <w:numId w:val="184"/>
        </w:numPr>
        <w:spacing w:beforeLines="30" w:before="72" w:afterLines="30" w:after="72" w:line="276" w:lineRule="auto"/>
        <w:ind w:left="567" w:hanging="567"/>
        <w:jc w:val="both"/>
        <w:rPr>
          <w:i/>
          <w:iCs/>
        </w:rPr>
      </w:pPr>
      <w:r w:rsidRPr="006E5524">
        <w:t xml:space="preserve">Wykonawca, w zakresie realizacji celu określonego w pkt. 1 powyżej, jest uprawniony do wykonywania następujących operacji na powierzonych mu do przetwarzania Danych Osobowych, o których mowa w pkt 2 powyżej: </w:t>
      </w:r>
      <w:r w:rsidRPr="006E5524">
        <w:rPr>
          <w:i/>
          <w:iCs/>
        </w:rPr>
        <w:t>zbieranie, utrwalanie, organizowanie, porządkowanie, przechowywanie, przeglądanie, wykorzystywanie, ujawnianie poprzez przesłanie, rozpowszechnianie, udostępnienie, usuwanie.</w:t>
      </w:r>
    </w:p>
    <w:p w14:paraId="7D3D0916" w14:textId="77777777" w:rsidR="006E5524" w:rsidRPr="006E5524" w:rsidRDefault="006E5524" w:rsidP="006E5524">
      <w:pPr>
        <w:spacing w:beforeLines="30" w:before="72" w:afterLines="30" w:after="72" w:line="276" w:lineRule="auto"/>
      </w:pPr>
      <w:r w:rsidRPr="006E5524">
        <w:tab/>
        <w:t xml:space="preserve">                                                   </w:t>
      </w:r>
    </w:p>
    <w:p w14:paraId="29927CBE" w14:textId="77777777" w:rsidR="006E5524" w:rsidRPr="006E5524" w:rsidRDefault="006E5524" w:rsidP="006E5524">
      <w:pPr>
        <w:spacing w:beforeLines="30" w:before="72" w:afterLines="30" w:after="72" w:line="276" w:lineRule="auto"/>
      </w:pPr>
    </w:p>
    <w:p w14:paraId="73C8404A" w14:textId="77777777" w:rsidR="006E5524" w:rsidRPr="006E5524" w:rsidRDefault="006E5524" w:rsidP="006E5524">
      <w:pPr>
        <w:spacing w:beforeLines="30" w:before="72" w:afterLines="30" w:after="72" w:line="276" w:lineRule="auto"/>
      </w:pPr>
    </w:p>
    <w:p w14:paraId="64574AB8" w14:textId="77777777" w:rsidR="006E5524" w:rsidRPr="006E5524" w:rsidRDefault="006E5524" w:rsidP="006E5524">
      <w:pPr>
        <w:spacing w:beforeLines="30" w:before="72" w:afterLines="30" w:after="72" w:line="276" w:lineRule="auto"/>
      </w:pPr>
    </w:p>
    <w:p w14:paraId="03DA6E28" w14:textId="77777777" w:rsidR="006E5524" w:rsidRPr="006E5524" w:rsidRDefault="006E5524" w:rsidP="006E5524">
      <w:pPr>
        <w:spacing w:beforeLines="30" w:before="72" w:afterLines="30" w:after="72" w:line="276" w:lineRule="auto"/>
      </w:pPr>
    </w:p>
    <w:p w14:paraId="6DC0AAED" w14:textId="77777777" w:rsidR="006E5524" w:rsidRPr="006E5524" w:rsidRDefault="006E5524" w:rsidP="006E5524">
      <w:pPr>
        <w:spacing w:beforeLines="30" w:before="72" w:afterLines="30" w:after="72" w:line="276" w:lineRule="auto"/>
      </w:pPr>
    </w:p>
    <w:p w14:paraId="136A415C" w14:textId="77777777" w:rsidR="006E5524" w:rsidRPr="006E5524" w:rsidRDefault="006E5524" w:rsidP="006E5524">
      <w:pPr>
        <w:spacing w:beforeLines="30" w:before="72" w:afterLines="30" w:after="72" w:line="276" w:lineRule="auto"/>
      </w:pPr>
    </w:p>
    <w:p w14:paraId="6E5A1241" w14:textId="77777777" w:rsidR="006E5524" w:rsidRPr="006E5524" w:rsidRDefault="006E5524" w:rsidP="006E5524">
      <w:pPr>
        <w:spacing w:beforeLines="30" w:before="72" w:afterLines="30" w:after="72" w:line="276" w:lineRule="auto"/>
      </w:pPr>
    </w:p>
    <w:p w14:paraId="107B2B6C" w14:textId="77777777" w:rsidR="006E5524" w:rsidRPr="006E5524" w:rsidRDefault="006E5524" w:rsidP="006E5524">
      <w:pPr>
        <w:spacing w:beforeLines="30" w:before="72" w:afterLines="30" w:after="72" w:line="276" w:lineRule="auto"/>
      </w:pPr>
    </w:p>
    <w:p w14:paraId="603D7F9C" w14:textId="77777777" w:rsidR="006E5524" w:rsidRPr="006E5524" w:rsidRDefault="006E5524" w:rsidP="006E5524">
      <w:pPr>
        <w:spacing w:beforeLines="30" w:before="72" w:afterLines="30" w:after="72" w:line="276" w:lineRule="auto"/>
      </w:pPr>
    </w:p>
    <w:p w14:paraId="32557869" w14:textId="77777777" w:rsidR="006E5524" w:rsidRPr="006E5524" w:rsidRDefault="006E5524" w:rsidP="006E5524">
      <w:pPr>
        <w:spacing w:beforeLines="30" w:before="72" w:afterLines="30" w:after="72" w:line="276" w:lineRule="auto"/>
      </w:pPr>
    </w:p>
    <w:p w14:paraId="13F92DD6" w14:textId="77777777" w:rsidR="006E5524" w:rsidRPr="006E5524" w:rsidRDefault="006E5524" w:rsidP="006E5524">
      <w:pPr>
        <w:spacing w:beforeLines="30" w:before="72" w:afterLines="30" w:after="72" w:line="276" w:lineRule="auto"/>
      </w:pPr>
    </w:p>
    <w:p w14:paraId="59602E7A" w14:textId="77777777" w:rsidR="006E5524" w:rsidRPr="006E5524" w:rsidRDefault="006E5524" w:rsidP="006E5524">
      <w:pPr>
        <w:spacing w:before="120" w:after="120" w:line="276" w:lineRule="auto"/>
        <w:jc w:val="right"/>
        <w:rPr>
          <w:i/>
        </w:rPr>
      </w:pPr>
      <w:r w:rsidRPr="006E5524">
        <w:rPr>
          <w:b/>
          <w:i/>
        </w:rPr>
        <w:lastRenderedPageBreak/>
        <w:t xml:space="preserve">Załącznik nr 1 </w:t>
      </w:r>
      <w:r w:rsidRPr="006E5524">
        <w:rPr>
          <w:i/>
        </w:rPr>
        <w:t>do Zasad przetwarzania danych osobowych</w:t>
      </w:r>
    </w:p>
    <w:p w14:paraId="59E3DFF3" w14:textId="77777777" w:rsidR="006E5524" w:rsidRPr="006E5524" w:rsidRDefault="006E5524" w:rsidP="006E5524">
      <w:pPr>
        <w:spacing w:before="120" w:after="120" w:line="276" w:lineRule="auto"/>
        <w:jc w:val="center"/>
        <w:rPr>
          <w:b/>
          <w:sz w:val="18"/>
        </w:rPr>
      </w:pPr>
      <w:r w:rsidRPr="006E5524">
        <w:rPr>
          <w:b/>
          <w:sz w:val="18"/>
        </w:rPr>
        <w:t>WNIOSEK W SPRAWIE PODPOWIERZENIA</w:t>
      </w:r>
    </w:p>
    <w:tbl>
      <w:tblPr>
        <w:tblW w:w="10495" w:type="dxa"/>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40"/>
        <w:gridCol w:w="681"/>
        <w:gridCol w:w="49"/>
        <w:gridCol w:w="280"/>
        <w:gridCol w:w="1042"/>
        <w:gridCol w:w="1010"/>
        <w:gridCol w:w="308"/>
        <w:gridCol w:w="232"/>
        <w:gridCol w:w="792"/>
        <w:gridCol w:w="178"/>
        <w:gridCol w:w="900"/>
        <w:gridCol w:w="3083"/>
      </w:tblGrid>
      <w:tr w:rsidR="006E5524" w:rsidRPr="006E5524" w14:paraId="00818EB3" w14:textId="77777777" w:rsidTr="007918C4">
        <w:trPr>
          <w:trHeight w:val="267"/>
          <w:jc w:val="center"/>
        </w:trPr>
        <w:tc>
          <w:tcPr>
            <w:tcW w:w="10495" w:type="dxa"/>
            <w:gridSpan w:val="12"/>
            <w:shd w:val="clear" w:color="auto" w:fill="E0E0E0"/>
            <w:vAlign w:val="center"/>
          </w:tcPr>
          <w:p w14:paraId="1613611F" w14:textId="77777777" w:rsidR="006E5524" w:rsidRPr="006E5524" w:rsidRDefault="006E5524" w:rsidP="007918C4">
            <w:pPr>
              <w:spacing w:before="120" w:after="120" w:line="276" w:lineRule="auto"/>
              <w:rPr>
                <w:b/>
                <w:bCs/>
                <w:sz w:val="14"/>
                <w:szCs w:val="14"/>
              </w:rPr>
            </w:pPr>
            <w:r w:rsidRPr="006E5524">
              <w:rPr>
                <w:b/>
                <w:bCs/>
                <w:sz w:val="14"/>
                <w:szCs w:val="14"/>
              </w:rPr>
              <w:t>Dane identyfikacyjne Umowy między Podmiotem Przetwarzającym i Administratorem</w:t>
            </w:r>
          </w:p>
        </w:tc>
      </w:tr>
      <w:tr w:rsidR="006E5524" w:rsidRPr="006E5524" w14:paraId="267268BB" w14:textId="77777777" w:rsidTr="007918C4">
        <w:trPr>
          <w:trHeight w:val="267"/>
          <w:jc w:val="center"/>
        </w:trPr>
        <w:tc>
          <w:tcPr>
            <w:tcW w:w="2670" w:type="dxa"/>
            <w:gridSpan w:val="3"/>
            <w:shd w:val="clear" w:color="auto" w:fill="E0E0E0"/>
            <w:vAlign w:val="center"/>
          </w:tcPr>
          <w:p w14:paraId="054C117E" w14:textId="77777777" w:rsidR="006E5524" w:rsidRPr="006E5524" w:rsidRDefault="006E5524" w:rsidP="007918C4">
            <w:pPr>
              <w:tabs>
                <w:tab w:val="left" w:pos="2940"/>
              </w:tabs>
              <w:spacing w:before="120" w:after="120" w:line="276" w:lineRule="auto"/>
              <w:rPr>
                <w:sz w:val="14"/>
                <w:szCs w:val="14"/>
              </w:rPr>
            </w:pPr>
            <w:r w:rsidRPr="006E5524">
              <w:rPr>
                <w:sz w:val="14"/>
                <w:szCs w:val="14"/>
              </w:rPr>
              <w:t>Numer Umowy:</w:t>
            </w:r>
          </w:p>
        </w:tc>
        <w:tc>
          <w:tcPr>
            <w:tcW w:w="7825" w:type="dxa"/>
            <w:gridSpan w:val="9"/>
            <w:vAlign w:val="center"/>
          </w:tcPr>
          <w:p w14:paraId="5247C58C"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4"/>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2C39FC63" w14:textId="77777777" w:rsidTr="007918C4">
        <w:trPr>
          <w:jc w:val="center"/>
        </w:trPr>
        <w:tc>
          <w:tcPr>
            <w:tcW w:w="2670" w:type="dxa"/>
            <w:gridSpan w:val="3"/>
            <w:shd w:val="clear" w:color="auto" w:fill="E0E0E0"/>
            <w:vAlign w:val="center"/>
          </w:tcPr>
          <w:p w14:paraId="0E28927F" w14:textId="77777777" w:rsidR="006E5524" w:rsidRPr="006E5524" w:rsidRDefault="006E5524" w:rsidP="007918C4">
            <w:pPr>
              <w:tabs>
                <w:tab w:val="left" w:pos="2940"/>
              </w:tabs>
              <w:spacing w:before="120" w:after="120" w:line="276" w:lineRule="auto"/>
              <w:rPr>
                <w:bCs/>
                <w:sz w:val="14"/>
                <w:szCs w:val="14"/>
              </w:rPr>
            </w:pPr>
            <w:r w:rsidRPr="006E5524">
              <w:rPr>
                <w:bCs/>
                <w:sz w:val="14"/>
                <w:szCs w:val="14"/>
              </w:rPr>
              <w:t>Umowa z dnia:</w:t>
            </w:r>
          </w:p>
        </w:tc>
        <w:tc>
          <w:tcPr>
            <w:tcW w:w="7825" w:type="dxa"/>
            <w:gridSpan w:val="9"/>
            <w:vAlign w:val="center"/>
          </w:tcPr>
          <w:p w14:paraId="4588CD54"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4"/>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515675E1" w14:textId="77777777" w:rsidTr="007918C4">
        <w:trPr>
          <w:jc w:val="center"/>
        </w:trPr>
        <w:tc>
          <w:tcPr>
            <w:tcW w:w="2670" w:type="dxa"/>
            <w:gridSpan w:val="3"/>
            <w:shd w:val="clear" w:color="auto" w:fill="E0E0E0"/>
            <w:vAlign w:val="center"/>
          </w:tcPr>
          <w:p w14:paraId="479438E2" w14:textId="77777777" w:rsidR="006E5524" w:rsidRPr="006E5524" w:rsidRDefault="006E5524" w:rsidP="007918C4">
            <w:pPr>
              <w:spacing w:before="120" w:after="120" w:line="276" w:lineRule="auto"/>
              <w:rPr>
                <w:sz w:val="14"/>
                <w:szCs w:val="14"/>
              </w:rPr>
            </w:pPr>
            <w:r w:rsidRPr="006E5524">
              <w:rPr>
                <w:sz w:val="14"/>
                <w:szCs w:val="14"/>
              </w:rPr>
              <w:t>Przedmiot Umowy:</w:t>
            </w:r>
          </w:p>
        </w:tc>
        <w:tc>
          <w:tcPr>
            <w:tcW w:w="7825" w:type="dxa"/>
            <w:gridSpan w:val="9"/>
            <w:vAlign w:val="center"/>
          </w:tcPr>
          <w:p w14:paraId="1C57048E"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4"/>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62A8347C" w14:textId="77777777" w:rsidTr="007918C4">
        <w:trPr>
          <w:trHeight w:val="267"/>
          <w:jc w:val="center"/>
        </w:trPr>
        <w:tc>
          <w:tcPr>
            <w:tcW w:w="10495" w:type="dxa"/>
            <w:gridSpan w:val="12"/>
            <w:shd w:val="clear" w:color="auto" w:fill="E0E0E0"/>
            <w:vAlign w:val="center"/>
          </w:tcPr>
          <w:p w14:paraId="7CF51EB6" w14:textId="77777777" w:rsidR="006E5524" w:rsidRPr="006E5524" w:rsidRDefault="006E5524" w:rsidP="007918C4">
            <w:pPr>
              <w:spacing w:before="120" w:after="120" w:line="276" w:lineRule="auto"/>
              <w:rPr>
                <w:b/>
                <w:bCs/>
                <w:sz w:val="14"/>
                <w:szCs w:val="14"/>
              </w:rPr>
            </w:pPr>
            <w:r w:rsidRPr="006E5524">
              <w:rPr>
                <w:b/>
                <w:bCs/>
                <w:sz w:val="14"/>
                <w:szCs w:val="14"/>
              </w:rPr>
              <w:t>Dane Podmiotu Przetwarzającego</w:t>
            </w:r>
          </w:p>
        </w:tc>
      </w:tr>
      <w:tr w:rsidR="006E5524" w:rsidRPr="006E5524" w14:paraId="6D2A4F4D" w14:textId="77777777" w:rsidTr="007918C4">
        <w:trPr>
          <w:trHeight w:val="267"/>
          <w:jc w:val="center"/>
        </w:trPr>
        <w:tc>
          <w:tcPr>
            <w:tcW w:w="2670" w:type="dxa"/>
            <w:gridSpan w:val="3"/>
            <w:shd w:val="clear" w:color="auto" w:fill="E0E0E0"/>
            <w:vAlign w:val="center"/>
          </w:tcPr>
          <w:p w14:paraId="69F2695D" w14:textId="77777777" w:rsidR="006E5524" w:rsidRPr="006E5524" w:rsidRDefault="006E5524" w:rsidP="007918C4">
            <w:pPr>
              <w:tabs>
                <w:tab w:val="left" w:pos="2940"/>
              </w:tabs>
              <w:spacing w:before="120" w:after="120" w:line="276" w:lineRule="auto"/>
              <w:rPr>
                <w:sz w:val="14"/>
                <w:szCs w:val="14"/>
              </w:rPr>
            </w:pPr>
            <w:r w:rsidRPr="006E5524">
              <w:rPr>
                <w:sz w:val="14"/>
                <w:szCs w:val="14"/>
              </w:rPr>
              <w:t>Nazwa firmy:</w:t>
            </w:r>
          </w:p>
        </w:tc>
        <w:tc>
          <w:tcPr>
            <w:tcW w:w="7825" w:type="dxa"/>
            <w:gridSpan w:val="9"/>
            <w:vAlign w:val="center"/>
          </w:tcPr>
          <w:p w14:paraId="13C0F958"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15496BB4" w14:textId="77777777" w:rsidTr="007918C4">
        <w:trPr>
          <w:jc w:val="center"/>
        </w:trPr>
        <w:tc>
          <w:tcPr>
            <w:tcW w:w="2670" w:type="dxa"/>
            <w:gridSpan w:val="3"/>
            <w:shd w:val="clear" w:color="auto" w:fill="E0E0E0"/>
            <w:vAlign w:val="center"/>
          </w:tcPr>
          <w:p w14:paraId="0B312EDE" w14:textId="77777777" w:rsidR="006E5524" w:rsidRPr="006E5524" w:rsidRDefault="006E5524" w:rsidP="007918C4">
            <w:pPr>
              <w:tabs>
                <w:tab w:val="left" w:pos="2940"/>
              </w:tabs>
              <w:spacing w:before="120" w:after="120" w:line="276" w:lineRule="auto"/>
              <w:rPr>
                <w:bCs/>
                <w:sz w:val="14"/>
                <w:szCs w:val="14"/>
              </w:rPr>
            </w:pPr>
            <w:r w:rsidRPr="006E5524">
              <w:rPr>
                <w:bCs/>
                <w:sz w:val="14"/>
                <w:szCs w:val="14"/>
              </w:rPr>
              <w:t>Pełne dane firmy:</w:t>
            </w:r>
          </w:p>
          <w:p w14:paraId="78DFB1B8" w14:textId="77777777" w:rsidR="006E5524" w:rsidRPr="006E5524" w:rsidRDefault="006E5524" w:rsidP="007918C4">
            <w:pPr>
              <w:tabs>
                <w:tab w:val="left" w:pos="2940"/>
              </w:tabs>
              <w:spacing w:before="120" w:after="120" w:line="276" w:lineRule="auto"/>
              <w:rPr>
                <w:bCs/>
                <w:sz w:val="14"/>
                <w:szCs w:val="14"/>
              </w:rPr>
            </w:pPr>
            <w:r w:rsidRPr="006E5524">
              <w:rPr>
                <w:i/>
                <w:sz w:val="14"/>
                <w:szCs w:val="14"/>
              </w:rPr>
              <w:t>Adres siedziby, dane dotyczące rejestracji firmy (właściwy Sąd)</w:t>
            </w:r>
          </w:p>
        </w:tc>
        <w:tc>
          <w:tcPr>
            <w:tcW w:w="7825" w:type="dxa"/>
            <w:gridSpan w:val="9"/>
            <w:vAlign w:val="center"/>
          </w:tcPr>
          <w:p w14:paraId="38B1CD17" w14:textId="77777777" w:rsidR="006E5524" w:rsidRPr="006E5524" w:rsidRDefault="006E5524" w:rsidP="007918C4">
            <w:pPr>
              <w:spacing w:before="120" w:after="120" w:line="276" w:lineRule="auto"/>
              <w:rPr>
                <w:i/>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p w14:paraId="1815BEE7" w14:textId="77777777" w:rsidR="006E5524" w:rsidRPr="006E5524" w:rsidRDefault="006E5524" w:rsidP="007918C4">
            <w:pPr>
              <w:spacing w:before="120" w:after="120" w:line="276" w:lineRule="auto"/>
              <w:rPr>
                <w:sz w:val="14"/>
                <w:szCs w:val="14"/>
              </w:rPr>
            </w:pPr>
          </w:p>
        </w:tc>
      </w:tr>
      <w:tr w:rsidR="006E5524" w:rsidRPr="006E5524" w14:paraId="1E56DD28" w14:textId="77777777" w:rsidTr="007918C4">
        <w:trPr>
          <w:jc w:val="center"/>
        </w:trPr>
        <w:tc>
          <w:tcPr>
            <w:tcW w:w="2670" w:type="dxa"/>
            <w:gridSpan w:val="3"/>
            <w:shd w:val="clear" w:color="auto" w:fill="E0E0E0"/>
            <w:vAlign w:val="center"/>
          </w:tcPr>
          <w:p w14:paraId="3CB58C51" w14:textId="77777777" w:rsidR="006E5524" w:rsidRPr="006E5524" w:rsidRDefault="006E5524" w:rsidP="007918C4">
            <w:pPr>
              <w:spacing w:before="120" w:after="120" w:line="276" w:lineRule="auto"/>
              <w:rPr>
                <w:sz w:val="14"/>
                <w:szCs w:val="14"/>
              </w:rPr>
            </w:pPr>
            <w:r w:rsidRPr="006E5524">
              <w:rPr>
                <w:sz w:val="14"/>
                <w:szCs w:val="14"/>
              </w:rPr>
              <w:t>Numer KRS</w:t>
            </w:r>
          </w:p>
        </w:tc>
        <w:tc>
          <w:tcPr>
            <w:tcW w:w="2332" w:type="dxa"/>
            <w:gridSpan w:val="3"/>
            <w:vAlign w:val="center"/>
          </w:tcPr>
          <w:p w14:paraId="1BD4D48C"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c>
          <w:tcPr>
            <w:tcW w:w="540" w:type="dxa"/>
            <w:gridSpan w:val="2"/>
            <w:tcBorders>
              <w:top w:val="dotted" w:sz="4" w:space="0" w:color="auto"/>
              <w:bottom w:val="dotted" w:sz="4" w:space="0" w:color="auto"/>
            </w:tcBorders>
            <w:shd w:val="clear" w:color="auto" w:fill="E6E6E6"/>
            <w:vAlign w:val="center"/>
          </w:tcPr>
          <w:p w14:paraId="4EEABF86" w14:textId="77777777" w:rsidR="006E5524" w:rsidRPr="006E5524" w:rsidRDefault="006E5524" w:rsidP="007918C4">
            <w:pPr>
              <w:spacing w:before="120" w:after="120" w:line="276" w:lineRule="auto"/>
              <w:rPr>
                <w:sz w:val="14"/>
                <w:szCs w:val="14"/>
              </w:rPr>
            </w:pPr>
            <w:r w:rsidRPr="006E5524">
              <w:rPr>
                <w:sz w:val="14"/>
                <w:szCs w:val="14"/>
              </w:rPr>
              <w:t>NIP</w:t>
            </w:r>
          </w:p>
        </w:tc>
        <w:tc>
          <w:tcPr>
            <w:tcW w:w="4953" w:type="dxa"/>
            <w:gridSpan w:val="4"/>
            <w:vAlign w:val="center"/>
          </w:tcPr>
          <w:p w14:paraId="1EC24828"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1A5C3628" w14:textId="77777777" w:rsidTr="007918C4">
        <w:trPr>
          <w:jc w:val="center"/>
        </w:trPr>
        <w:tc>
          <w:tcPr>
            <w:tcW w:w="2670" w:type="dxa"/>
            <w:gridSpan w:val="3"/>
            <w:shd w:val="clear" w:color="auto" w:fill="E0E0E0"/>
            <w:vAlign w:val="center"/>
          </w:tcPr>
          <w:p w14:paraId="056F0AF8" w14:textId="77777777" w:rsidR="006E5524" w:rsidRPr="006E5524" w:rsidRDefault="006E5524" w:rsidP="007918C4">
            <w:pPr>
              <w:spacing w:before="120" w:after="120" w:line="276" w:lineRule="auto"/>
              <w:rPr>
                <w:bCs/>
                <w:sz w:val="14"/>
                <w:szCs w:val="14"/>
              </w:rPr>
            </w:pPr>
            <w:r w:rsidRPr="006E5524">
              <w:rPr>
                <w:bCs/>
                <w:sz w:val="14"/>
                <w:szCs w:val="14"/>
              </w:rPr>
              <w:t>Reprezentowana przez:</w:t>
            </w:r>
          </w:p>
        </w:tc>
        <w:tc>
          <w:tcPr>
            <w:tcW w:w="7825" w:type="dxa"/>
            <w:gridSpan w:val="9"/>
            <w:vAlign w:val="center"/>
          </w:tcPr>
          <w:p w14:paraId="100491DB"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3FE178EE" w14:textId="77777777" w:rsidTr="007918C4">
        <w:trPr>
          <w:jc w:val="center"/>
        </w:trPr>
        <w:tc>
          <w:tcPr>
            <w:tcW w:w="2670" w:type="dxa"/>
            <w:gridSpan w:val="3"/>
            <w:vMerge w:val="restart"/>
            <w:shd w:val="clear" w:color="auto" w:fill="E0E0E0"/>
            <w:vAlign w:val="center"/>
          </w:tcPr>
          <w:p w14:paraId="5E966DD4" w14:textId="77777777" w:rsidR="006E5524" w:rsidRPr="006E5524" w:rsidRDefault="006E5524" w:rsidP="007918C4">
            <w:pPr>
              <w:spacing w:before="120" w:after="120" w:line="276" w:lineRule="auto"/>
              <w:rPr>
                <w:bCs/>
                <w:sz w:val="14"/>
                <w:szCs w:val="14"/>
              </w:rPr>
            </w:pPr>
            <w:r w:rsidRPr="006E5524">
              <w:rPr>
                <w:bCs/>
                <w:sz w:val="14"/>
                <w:szCs w:val="14"/>
              </w:rPr>
              <w:t>Osoba kontaktowa:</w:t>
            </w:r>
          </w:p>
        </w:tc>
        <w:tc>
          <w:tcPr>
            <w:tcW w:w="7825" w:type="dxa"/>
            <w:gridSpan w:val="9"/>
            <w:vAlign w:val="center"/>
          </w:tcPr>
          <w:p w14:paraId="4C003AED"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2D340938" w14:textId="77777777" w:rsidTr="007918C4">
        <w:trPr>
          <w:jc w:val="center"/>
        </w:trPr>
        <w:tc>
          <w:tcPr>
            <w:tcW w:w="2670" w:type="dxa"/>
            <w:gridSpan w:val="3"/>
            <w:vMerge/>
            <w:shd w:val="clear" w:color="auto" w:fill="E0E0E0"/>
            <w:vAlign w:val="center"/>
          </w:tcPr>
          <w:p w14:paraId="47E90C57" w14:textId="77777777" w:rsidR="006E5524" w:rsidRPr="006E5524" w:rsidRDefault="006E5524" w:rsidP="007918C4">
            <w:pPr>
              <w:spacing w:before="120" w:after="120" w:line="276" w:lineRule="auto"/>
              <w:rPr>
                <w:bCs/>
                <w:sz w:val="14"/>
                <w:szCs w:val="14"/>
              </w:rPr>
            </w:pPr>
          </w:p>
        </w:tc>
        <w:tc>
          <w:tcPr>
            <w:tcW w:w="1322" w:type="dxa"/>
            <w:gridSpan w:val="2"/>
            <w:tcBorders>
              <w:top w:val="dotted" w:sz="4" w:space="0" w:color="auto"/>
              <w:bottom w:val="double" w:sz="4" w:space="0" w:color="auto"/>
            </w:tcBorders>
            <w:shd w:val="clear" w:color="auto" w:fill="E6E6E6"/>
            <w:vAlign w:val="center"/>
          </w:tcPr>
          <w:p w14:paraId="528B4331" w14:textId="77777777" w:rsidR="006E5524" w:rsidRPr="006E5524" w:rsidRDefault="006E5524" w:rsidP="007918C4">
            <w:pPr>
              <w:spacing w:before="120" w:after="120" w:line="276" w:lineRule="auto"/>
              <w:rPr>
                <w:sz w:val="14"/>
                <w:szCs w:val="14"/>
              </w:rPr>
            </w:pPr>
            <w:r w:rsidRPr="006E5524">
              <w:rPr>
                <w:sz w:val="14"/>
                <w:szCs w:val="14"/>
              </w:rPr>
              <w:t>Telefon:</w:t>
            </w:r>
          </w:p>
        </w:tc>
        <w:tc>
          <w:tcPr>
            <w:tcW w:w="2520" w:type="dxa"/>
            <w:gridSpan w:val="5"/>
            <w:vAlign w:val="center"/>
          </w:tcPr>
          <w:p w14:paraId="439D839F"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c>
          <w:tcPr>
            <w:tcW w:w="900" w:type="dxa"/>
            <w:tcBorders>
              <w:top w:val="dotted" w:sz="4" w:space="0" w:color="auto"/>
              <w:bottom w:val="double" w:sz="4" w:space="0" w:color="auto"/>
            </w:tcBorders>
            <w:shd w:val="clear" w:color="auto" w:fill="E6E6E6"/>
            <w:vAlign w:val="center"/>
          </w:tcPr>
          <w:p w14:paraId="0CCF35EB" w14:textId="77777777" w:rsidR="006E5524" w:rsidRPr="006E5524" w:rsidRDefault="006E5524" w:rsidP="007918C4">
            <w:pPr>
              <w:spacing w:before="120" w:after="120" w:line="276" w:lineRule="auto"/>
              <w:rPr>
                <w:sz w:val="14"/>
                <w:szCs w:val="14"/>
              </w:rPr>
            </w:pPr>
            <w:r w:rsidRPr="006E5524">
              <w:rPr>
                <w:sz w:val="14"/>
                <w:szCs w:val="14"/>
              </w:rPr>
              <w:t>E-mail</w:t>
            </w:r>
          </w:p>
        </w:tc>
        <w:tc>
          <w:tcPr>
            <w:tcW w:w="3083" w:type="dxa"/>
            <w:vAlign w:val="center"/>
          </w:tcPr>
          <w:p w14:paraId="045432F8"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3740621A" w14:textId="77777777" w:rsidTr="007918C4">
        <w:trPr>
          <w:cantSplit/>
          <w:trHeight w:val="299"/>
          <w:jc w:val="center"/>
        </w:trPr>
        <w:tc>
          <w:tcPr>
            <w:tcW w:w="10495" w:type="dxa"/>
            <w:gridSpan w:val="12"/>
            <w:tcBorders>
              <w:top w:val="double" w:sz="4" w:space="0" w:color="auto"/>
              <w:left w:val="double" w:sz="4" w:space="0" w:color="auto"/>
              <w:bottom w:val="nil"/>
              <w:right w:val="double" w:sz="4" w:space="0" w:color="auto"/>
            </w:tcBorders>
            <w:shd w:val="clear" w:color="auto" w:fill="E6E6E6"/>
            <w:vAlign w:val="center"/>
          </w:tcPr>
          <w:p w14:paraId="40527ADE" w14:textId="77777777" w:rsidR="006E5524" w:rsidRPr="006E5524" w:rsidRDefault="006E5524" w:rsidP="007918C4">
            <w:pPr>
              <w:spacing w:before="120" w:after="120" w:line="276" w:lineRule="auto"/>
              <w:rPr>
                <w:b/>
                <w:bCs/>
                <w:sz w:val="14"/>
                <w:szCs w:val="14"/>
              </w:rPr>
            </w:pPr>
            <w:r w:rsidRPr="006E5524">
              <w:rPr>
                <w:b/>
                <w:bCs/>
                <w:sz w:val="14"/>
                <w:szCs w:val="14"/>
              </w:rPr>
              <w:t xml:space="preserve">Podmiot Przetwarzający wnioskuje o </w:t>
            </w:r>
          </w:p>
        </w:tc>
      </w:tr>
      <w:tr w:rsidR="006E5524" w:rsidRPr="006E5524" w14:paraId="5C1BEF1C" w14:textId="77777777" w:rsidTr="007918C4">
        <w:trPr>
          <w:cantSplit/>
          <w:trHeight w:val="372"/>
          <w:jc w:val="center"/>
        </w:trPr>
        <w:tc>
          <w:tcPr>
            <w:tcW w:w="6334" w:type="dxa"/>
            <w:gridSpan w:val="9"/>
            <w:tcBorders>
              <w:top w:val="nil"/>
              <w:left w:val="double" w:sz="4" w:space="0" w:color="auto"/>
              <w:bottom w:val="double" w:sz="4" w:space="0" w:color="auto"/>
              <w:right w:val="dotted" w:sz="4" w:space="0" w:color="auto"/>
            </w:tcBorders>
            <w:vAlign w:val="center"/>
          </w:tcPr>
          <w:p w14:paraId="3C0055EA" w14:textId="77777777" w:rsidR="006E5524" w:rsidRPr="006E5524" w:rsidRDefault="006E5524" w:rsidP="007918C4">
            <w:pPr>
              <w:spacing w:before="120" w:after="120" w:line="276" w:lineRule="auto"/>
              <w:rPr>
                <w:sz w:val="14"/>
                <w:szCs w:val="14"/>
              </w:rPr>
            </w:pPr>
            <w:r w:rsidRPr="006E5524">
              <w:rPr>
                <w:sz w:val="14"/>
                <w:szCs w:val="14"/>
              </w:rPr>
              <w:fldChar w:fldCharType="begin">
                <w:ffData>
                  <w:name w:val="Wybór1"/>
                  <w:enabled/>
                  <w:calcOnExit w:val="0"/>
                  <w:checkBox>
                    <w:sizeAuto/>
                    <w:default w:val="0"/>
                    <w:checked w:val="0"/>
                  </w:checkBox>
                </w:ffData>
              </w:fldChar>
            </w:r>
            <w:r w:rsidRPr="006E5524">
              <w:rPr>
                <w:sz w:val="14"/>
                <w:szCs w:val="14"/>
              </w:rPr>
              <w:instrText xml:space="preserve"> FORMCHECKBOX </w:instrText>
            </w:r>
            <w:r w:rsidRPr="006E5524">
              <w:rPr>
                <w:sz w:val="14"/>
                <w:szCs w:val="14"/>
              </w:rPr>
            </w:r>
            <w:r w:rsidRPr="006E5524">
              <w:rPr>
                <w:sz w:val="14"/>
                <w:szCs w:val="14"/>
              </w:rPr>
              <w:fldChar w:fldCharType="separate"/>
            </w:r>
            <w:r w:rsidRPr="006E5524">
              <w:rPr>
                <w:sz w:val="14"/>
                <w:szCs w:val="14"/>
              </w:rPr>
              <w:fldChar w:fldCharType="end"/>
            </w:r>
            <w:r w:rsidRPr="006E5524">
              <w:rPr>
                <w:sz w:val="14"/>
                <w:szCs w:val="14"/>
              </w:rPr>
              <w:t xml:space="preserve"> udzielenie zgody na podpowierzenie przetwarzania danych </w:t>
            </w:r>
          </w:p>
        </w:tc>
        <w:tc>
          <w:tcPr>
            <w:tcW w:w="4161" w:type="dxa"/>
            <w:gridSpan w:val="3"/>
            <w:tcBorders>
              <w:top w:val="nil"/>
              <w:left w:val="dotted" w:sz="4" w:space="0" w:color="auto"/>
              <w:bottom w:val="double" w:sz="4" w:space="0" w:color="auto"/>
              <w:right w:val="double" w:sz="4" w:space="0" w:color="auto"/>
            </w:tcBorders>
            <w:vAlign w:val="center"/>
          </w:tcPr>
          <w:p w14:paraId="73ECBD02" w14:textId="77777777" w:rsidR="006E5524" w:rsidRPr="006E5524" w:rsidRDefault="006E5524" w:rsidP="007918C4">
            <w:pPr>
              <w:spacing w:before="120" w:after="120" w:line="276" w:lineRule="auto"/>
              <w:rPr>
                <w:sz w:val="14"/>
                <w:szCs w:val="14"/>
              </w:rPr>
            </w:pPr>
          </w:p>
        </w:tc>
      </w:tr>
      <w:tr w:rsidR="006E5524" w:rsidRPr="006E5524" w14:paraId="29E476CC" w14:textId="77777777" w:rsidTr="007918C4">
        <w:tblPrEx>
          <w:tblBorders>
            <w:insideH w:val="single" w:sz="4" w:space="0" w:color="auto"/>
            <w:insideV w:val="single" w:sz="4" w:space="0" w:color="auto"/>
          </w:tblBorders>
        </w:tblPrEx>
        <w:trPr>
          <w:cantSplit/>
          <w:trHeight w:val="299"/>
          <w:jc w:val="center"/>
        </w:trPr>
        <w:tc>
          <w:tcPr>
            <w:tcW w:w="2621" w:type="dxa"/>
            <w:gridSpan w:val="2"/>
            <w:tcBorders>
              <w:top w:val="double" w:sz="4" w:space="0" w:color="auto"/>
              <w:bottom w:val="double" w:sz="4" w:space="0" w:color="auto"/>
            </w:tcBorders>
            <w:shd w:val="clear" w:color="auto" w:fill="E6E6E6"/>
            <w:vAlign w:val="center"/>
          </w:tcPr>
          <w:p w14:paraId="36B0E8E7" w14:textId="77777777" w:rsidR="006E5524" w:rsidRPr="006E5524" w:rsidRDefault="006E5524" w:rsidP="007918C4">
            <w:pPr>
              <w:spacing w:before="120" w:after="120" w:line="276" w:lineRule="auto"/>
              <w:rPr>
                <w:b/>
                <w:bCs/>
                <w:sz w:val="14"/>
                <w:szCs w:val="14"/>
              </w:rPr>
            </w:pPr>
            <w:r w:rsidRPr="006E5524">
              <w:rPr>
                <w:b/>
                <w:sz w:val="14"/>
                <w:szCs w:val="14"/>
              </w:rPr>
              <w:t>Czas obowiązywania podpowierzenia:</w:t>
            </w:r>
          </w:p>
        </w:tc>
        <w:tc>
          <w:tcPr>
            <w:tcW w:w="7874" w:type="dxa"/>
            <w:gridSpan w:val="10"/>
            <w:vAlign w:val="center"/>
          </w:tcPr>
          <w:p w14:paraId="3BE3B6B1" w14:textId="77777777" w:rsidR="006E5524" w:rsidRPr="006E5524" w:rsidRDefault="006E5524" w:rsidP="007918C4">
            <w:pPr>
              <w:spacing w:before="120" w:after="120" w:line="276" w:lineRule="auto"/>
              <w:rPr>
                <w:b/>
                <w:bCs/>
                <w:sz w:val="14"/>
                <w:szCs w:val="14"/>
              </w:rPr>
            </w:pPr>
            <w:r w:rsidRPr="006E5524">
              <w:rPr>
                <w:sz w:val="14"/>
                <w:szCs w:val="14"/>
              </w:rPr>
              <w:t xml:space="preserve">Od dnia </w:t>
            </w: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r w:rsidRPr="006E5524">
              <w:rPr>
                <w:sz w:val="14"/>
                <w:szCs w:val="14"/>
              </w:rPr>
              <w:t xml:space="preserve"> do dnia </w:t>
            </w: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0543A1DC" w14:textId="77777777" w:rsidTr="007918C4">
        <w:trPr>
          <w:trHeight w:val="267"/>
          <w:jc w:val="center"/>
        </w:trPr>
        <w:tc>
          <w:tcPr>
            <w:tcW w:w="10495" w:type="dxa"/>
            <w:gridSpan w:val="12"/>
            <w:shd w:val="clear" w:color="auto" w:fill="E0E0E0"/>
            <w:vAlign w:val="center"/>
          </w:tcPr>
          <w:p w14:paraId="3CAE496D" w14:textId="77777777" w:rsidR="006E5524" w:rsidRPr="006E5524" w:rsidRDefault="006E5524" w:rsidP="007918C4">
            <w:pPr>
              <w:spacing w:before="120" w:after="120" w:line="276" w:lineRule="auto"/>
              <w:rPr>
                <w:b/>
                <w:bCs/>
                <w:sz w:val="14"/>
                <w:szCs w:val="14"/>
              </w:rPr>
            </w:pPr>
            <w:r w:rsidRPr="006E5524">
              <w:rPr>
                <w:b/>
                <w:bCs/>
                <w:sz w:val="14"/>
                <w:szCs w:val="14"/>
              </w:rPr>
              <w:t>Dane podmiotu, któremu mają być podpowierzone Dane Osobowe:</w:t>
            </w:r>
          </w:p>
        </w:tc>
      </w:tr>
      <w:tr w:rsidR="006E5524" w:rsidRPr="006E5524" w14:paraId="1BD98F81" w14:textId="77777777" w:rsidTr="007918C4">
        <w:trPr>
          <w:trHeight w:val="267"/>
          <w:jc w:val="center"/>
        </w:trPr>
        <w:tc>
          <w:tcPr>
            <w:tcW w:w="2670" w:type="dxa"/>
            <w:gridSpan w:val="3"/>
            <w:shd w:val="clear" w:color="auto" w:fill="E0E0E0"/>
            <w:vAlign w:val="center"/>
          </w:tcPr>
          <w:p w14:paraId="0EA51E6F" w14:textId="77777777" w:rsidR="006E5524" w:rsidRPr="006E5524" w:rsidRDefault="006E5524" w:rsidP="007918C4">
            <w:pPr>
              <w:tabs>
                <w:tab w:val="left" w:pos="2940"/>
              </w:tabs>
              <w:spacing w:before="120" w:after="120" w:line="276" w:lineRule="auto"/>
              <w:rPr>
                <w:sz w:val="14"/>
                <w:szCs w:val="14"/>
              </w:rPr>
            </w:pPr>
            <w:r w:rsidRPr="006E5524">
              <w:rPr>
                <w:sz w:val="14"/>
                <w:szCs w:val="14"/>
              </w:rPr>
              <w:t>Nazwa firmy:</w:t>
            </w:r>
          </w:p>
        </w:tc>
        <w:tc>
          <w:tcPr>
            <w:tcW w:w="7825" w:type="dxa"/>
            <w:gridSpan w:val="9"/>
            <w:vAlign w:val="center"/>
          </w:tcPr>
          <w:p w14:paraId="6F8D53ED"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0ECF2101" w14:textId="77777777" w:rsidTr="007918C4">
        <w:trPr>
          <w:jc w:val="center"/>
        </w:trPr>
        <w:tc>
          <w:tcPr>
            <w:tcW w:w="2670" w:type="dxa"/>
            <w:gridSpan w:val="3"/>
            <w:shd w:val="clear" w:color="auto" w:fill="E0E0E0"/>
            <w:vAlign w:val="center"/>
          </w:tcPr>
          <w:p w14:paraId="04630AA1" w14:textId="77777777" w:rsidR="006E5524" w:rsidRPr="006E5524" w:rsidRDefault="006E5524" w:rsidP="007918C4">
            <w:pPr>
              <w:tabs>
                <w:tab w:val="left" w:pos="2940"/>
              </w:tabs>
              <w:spacing w:before="120" w:after="120" w:line="276" w:lineRule="auto"/>
              <w:rPr>
                <w:bCs/>
                <w:sz w:val="14"/>
                <w:szCs w:val="14"/>
              </w:rPr>
            </w:pPr>
            <w:r w:rsidRPr="006E5524">
              <w:rPr>
                <w:bCs/>
                <w:sz w:val="14"/>
                <w:szCs w:val="14"/>
              </w:rPr>
              <w:t>Pełne dane firmy:</w:t>
            </w:r>
          </w:p>
          <w:p w14:paraId="669B6FE5" w14:textId="77777777" w:rsidR="006E5524" w:rsidRPr="006E5524" w:rsidRDefault="006E5524" w:rsidP="007918C4">
            <w:pPr>
              <w:tabs>
                <w:tab w:val="left" w:pos="2940"/>
              </w:tabs>
              <w:spacing w:before="120" w:after="120" w:line="276" w:lineRule="auto"/>
              <w:rPr>
                <w:bCs/>
                <w:sz w:val="14"/>
                <w:szCs w:val="14"/>
              </w:rPr>
            </w:pPr>
            <w:r w:rsidRPr="006E5524">
              <w:rPr>
                <w:i/>
                <w:sz w:val="14"/>
                <w:szCs w:val="14"/>
              </w:rPr>
              <w:t>Adres siedziby, dane dotyczące rejestracji firmy (właściwy Sąd)</w:t>
            </w:r>
          </w:p>
        </w:tc>
        <w:tc>
          <w:tcPr>
            <w:tcW w:w="7825" w:type="dxa"/>
            <w:gridSpan w:val="9"/>
            <w:vAlign w:val="center"/>
          </w:tcPr>
          <w:p w14:paraId="742080E0" w14:textId="77777777" w:rsidR="006E5524" w:rsidRPr="006E5524" w:rsidRDefault="006E5524" w:rsidP="007918C4">
            <w:pPr>
              <w:spacing w:before="120" w:after="120" w:line="276" w:lineRule="auto"/>
              <w:rPr>
                <w:i/>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p w14:paraId="1DFD05AB" w14:textId="77777777" w:rsidR="006E5524" w:rsidRPr="006E5524" w:rsidRDefault="006E5524" w:rsidP="007918C4">
            <w:pPr>
              <w:spacing w:before="120" w:after="120" w:line="276" w:lineRule="auto"/>
              <w:rPr>
                <w:sz w:val="14"/>
                <w:szCs w:val="14"/>
              </w:rPr>
            </w:pPr>
          </w:p>
        </w:tc>
      </w:tr>
      <w:tr w:rsidR="006E5524" w:rsidRPr="006E5524" w14:paraId="57D2BE24" w14:textId="77777777" w:rsidTr="007918C4">
        <w:trPr>
          <w:jc w:val="center"/>
        </w:trPr>
        <w:tc>
          <w:tcPr>
            <w:tcW w:w="2670" w:type="dxa"/>
            <w:gridSpan w:val="3"/>
            <w:shd w:val="clear" w:color="auto" w:fill="E0E0E0"/>
            <w:vAlign w:val="center"/>
          </w:tcPr>
          <w:p w14:paraId="3B31D976" w14:textId="77777777" w:rsidR="006E5524" w:rsidRPr="006E5524" w:rsidRDefault="006E5524" w:rsidP="007918C4">
            <w:pPr>
              <w:spacing w:before="120" w:after="120" w:line="276" w:lineRule="auto"/>
              <w:rPr>
                <w:sz w:val="14"/>
                <w:szCs w:val="14"/>
              </w:rPr>
            </w:pPr>
            <w:r w:rsidRPr="006E5524">
              <w:rPr>
                <w:sz w:val="14"/>
                <w:szCs w:val="14"/>
              </w:rPr>
              <w:t>Numer KRS</w:t>
            </w:r>
          </w:p>
        </w:tc>
        <w:tc>
          <w:tcPr>
            <w:tcW w:w="2332" w:type="dxa"/>
            <w:gridSpan w:val="3"/>
            <w:vAlign w:val="center"/>
          </w:tcPr>
          <w:p w14:paraId="02706341"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c>
          <w:tcPr>
            <w:tcW w:w="540" w:type="dxa"/>
            <w:gridSpan w:val="2"/>
            <w:tcBorders>
              <w:top w:val="dotted" w:sz="4" w:space="0" w:color="auto"/>
              <w:bottom w:val="dotted" w:sz="4" w:space="0" w:color="auto"/>
            </w:tcBorders>
            <w:shd w:val="clear" w:color="auto" w:fill="E6E6E6"/>
            <w:vAlign w:val="center"/>
          </w:tcPr>
          <w:p w14:paraId="2C9C70DB" w14:textId="77777777" w:rsidR="006E5524" w:rsidRPr="006E5524" w:rsidRDefault="006E5524" w:rsidP="007918C4">
            <w:pPr>
              <w:spacing w:before="120" w:after="120" w:line="276" w:lineRule="auto"/>
              <w:rPr>
                <w:sz w:val="14"/>
                <w:szCs w:val="14"/>
              </w:rPr>
            </w:pPr>
            <w:r w:rsidRPr="006E5524">
              <w:rPr>
                <w:sz w:val="14"/>
                <w:szCs w:val="14"/>
              </w:rPr>
              <w:t>NIP</w:t>
            </w:r>
          </w:p>
        </w:tc>
        <w:tc>
          <w:tcPr>
            <w:tcW w:w="4953" w:type="dxa"/>
            <w:gridSpan w:val="4"/>
            <w:vAlign w:val="center"/>
          </w:tcPr>
          <w:p w14:paraId="08A25CE7"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287BF89A" w14:textId="77777777" w:rsidTr="007918C4">
        <w:trPr>
          <w:jc w:val="center"/>
        </w:trPr>
        <w:tc>
          <w:tcPr>
            <w:tcW w:w="2670" w:type="dxa"/>
            <w:gridSpan w:val="3"/>
            <w:shd w:val="clear" w:color="auto" w:fill="E0E0E0"/>
            <w:vAlign w:val="center"/>
          </w:tcPr>
          <w:p w14:paraId="4AD55C12" w14:textId="77777777" w:rsidR="006E5524" w:rsidRPr="006E5524" w:rsidRDefault="006E5524" w:rsidP="007918C4">
            <w:pPr>
              <w:spacing w:before="120" w:after="120" w:line="276" w:lineRule="auto"/>
              <w:rPr>
                <w:bCs/>
                <w:sz w:val="14"/>
                <w:szCs w:val="14"/>
              </w:rPr>
            </w:pPr>
            <w:r w:rsidRPr="006E5524">
              <w:rPr>
                <w:bCs/>
                <w:sz w:val="14"/>
                <w:szCs w:val="14"/>
              </w:rPr>
              <w:t>Reprezentowana przez:</w:t>
            </w:r>
          </w:p>
        </w:tc>
        <w:tc>
          <w:tcPr>
            <w:tcW w:w="7825" w:type="dxa"/>
            <w:gridSpan w:val="9"/>
            <w:vAlign w:val="center"/>
          </w:tcPr>
          <w:p w14:paraId="7639F514"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061EEC70" w14:textId="77777777" w:rsidTr="007918C4">
        <w:trPr>
          <w:jc w:val="center"/>
        </w:trPr>
        <w:tc>
          <w:tcPr>
            <w:tcW w:w="2670" w:type="dxa"/>
            <w:gridSpan w:val="3"/>
            <w:vMerge w:val="restart"/>
            <w:shd w:val="clear" w:color="auto" w:fill="E0E0E0"/>
            <w:vAlign w:val="center"/>
          </w:tcPr>
          <w:p w14:paraId="36FCFAFF" w14:textId="77777777" w:rsidR="006E5524" w:rsidRPr="006E5524" w:rsidRDefault="006E5524" w:rsidP="007918C4">
            <w:pPr>
              <w:spacing w:before="120" w:after="120" w:line="276" w:lineRule="auto"/>
              <w:rPr>
                <w:bCs/>
                <w:sz w:val="14"/>
                <w:szCs w:val="14"/>
              </w:rPr>
            </w:pPr>
            <w:r w:rsidRPr="006E5524">
              <w:rPr>
                <w:bCs/>
                <w:sz w:val="14"/>
                <w:szCs w:val="14"/>
              </w:rPr>
              <w:t>Osoba kontaktowa:</w:t>
            </w:r>
          </w:p>
        </w:tc>
        <w:tc>
          <w:tcPr>
            <w:tcW w:w="7825" w:type="dxa"/>
            <w:gridSpan w:val="9"/>
            <w:vAlign w:val="center"/>
          </w:tcPr>
          <w:p w14:paraId="2235D451"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28F90D27" w14:textId="77777777" w:rsidTr="007918C4">
        <w:trPr>
          <w:jc w:val="center"/>
        </w:trPr>
        <w:tc>
          <w:tcPr>
            <w:tcW w:w="2670" w:type="dxa"/>
            <w:gridSpan w:val="3"/>
            <w:vMerge/>
            <w:shd w:val="clear" w:color="auto" w:fill="E0E0E0"/>
            <w:vAlign w:val="center"/>
          </w:tcPr>
          <w:p w14:paraId="6B614353" w14:textId="77777777" w:rsidR="006E5524" w:rsidRPr="006E5524" w:rsidRDefault="006E5524" w:rsidP="007918C4">
            <w:pPr>
              <w:spacing w:before="120" w:after="120" w:line="276" w:lineRule="auto"/>
              <w:rPr>
                <w:bCs/>
                <w:sz w:val="14"/>
                <w:szCs w:val="14"/>
              </w:rPr>
            </w:pPr>
          </w:p>
        </w:tc>
        <w:tc>
          <w:tcPr>
            <w:tcW w:w="1322" w:type="dxa"/>
            <w:gridSpan w:val="2"/>
            <w:tcBorders>
              <w:top w:val="dotted" w:sz="4" w:space="0" w:color="auto"/>
              <w:bottom w:val="double" w:sz="4" w:space="0" w:color="auto"/>
            </w:tcBorders>
            <w:shd w:val="clear" w:color="auto" w:fill="E6E6E6"/>
            <w:vAlign w:val="center"/>
          </w:tcPr>
          <w:p w14:paraId="0D60C1AA" w14:textId="77777777" w:rsidR="006E5524" w:rsidRPr="006E5524" w:rsidRDefault="006E5524" w:rsidP="007918C4">
            <w:pPr>
              <w:spacing w:before="120" w:after="120" w:line="276" w:lineRule="auto"/>
              <w:rPr>
                <w:sz w:val="14"/>
                <w:szCs w:val="14"/>
              </w:rPr>
            </w:pPr>
            <w:r w:rsidRPr="006E5524">
              <w:rPr>
                <w:sz w:val="14"/>
                <w:szCs w:val="14"/>
              </w:rPr>
              <w:t>Telefon:</w:t>
            </w:r>
          </w:p>
        </w:tc>
        <w:tc>
          <w:tcPr>
            <w:tcW w:w="2520" w:type="dxa"/>
            <w:gridSpan w:val="5"/>
            <w:vAlign w:val="center"/>
          </w:tcPr>
          <w:p w14:paraId="53F249A2"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c>
          <w:tcPr>
            <w:tcW w:w="900" w:type="dxa"/>
            <w:tcBorders>
              <w:top w:val="dotted" w:sz="4" w:space="0" w:color="auto"/>
              <w:bottom w:val="double" w:sz="4" w:space="0" w:color="auto"/>
            </w:tcBorders>
            <w:shd w:val="clear" w:color="auto" w:fill="E6E6E6"/>
            <w:vAlign w:val="center"/>
          </w:tcPr>
          <w:p w14:paraId="10FFB282" w14:textId="77777777" w:rsidR="006E5524" w:rsidRPr="006E5524" w:rsidRDefault="006E5524" w:rsidP="007918C4">
            <w:pPr>
              <w:spacing w:before="120" w:after="120" w:line="276" w:lineRule="auto"/>
              <w:rPr>
                <w:sz w:val="14"/>
                <w:szCs w:val="14"/>
              </w:rPr>
            </w:pPr>
            <w:r w:rsidRPr="006E5524">
              <w:rPr>
                <w:sz w:val="14"/>
                <w:szCs w:val="14"/>
              </w:rPr>
              <w:t>E-mail</w:t>
            </w:r>
          </w:p>
        </w:tc>
        <w:tc>
          <w:tcPr>
            <w:tcW w:w="3083" w:type="dxa"/>
            <w:vAlign w:val="center"/>
          </w:tcPr>
          <w:p w14:paraId="3C6FD2DC"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Tekst47"/>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noProof/>
                <w:sz w:val="14"/>
                <w:szCs w:val="14"/>
              </w:rPr>
              <w:t> </w:t>
            </w:r>
            <w:r w:rsidRPr="006E5524">
              <w:rPr>
                <w:b/>
                <w:bCs/>
                <w:sz w:val="14"/>
                <w:szCs w:val="14"/>
              </w:rPr>
              <w:fldChar w:fldCharType="end"/>
            </w:r>
          </w:p>
        </w:tc>
      </w:tr>
      <w:tr w:rsidR="006E5524" w:rsidRPr="006E5524" w14:paraId="70C4A74C" w14:textId="77777777" w:rsidTr="007918C4">
        <w:trPr>
          <w:trHeight w:val="193"/>
          <w:jc w:val="center"/>
        </w:trPr>
        <w:tc>
          <w:tcPr>
            <w:tcW w:w="10495" w:type="dxa"/>
            <w:gridSpan w:val="12"/>
            <w:tcBorders>
              <w:bottom w:val="dotted" w:sz="4" w:space="0" w:color="auto"/>
            </w:tcBorders>
            <w:shd w:val="clear" w:color="auto" w:fill="E0E0E0"/>
            <w:vAlign w:val="center"/>
          </w:tcPr>
          <w:p w14:paraId="757A52BA" w14:textId="77777777" w:rsidR="006E5524" w:rsidRPr="006E5524" w:rsidRDefault="006E5524" w:rsidP="007918C4">
            <w:pPr>
              <w:spacing w:before="120" w:after="120" w:line="276" w:lineRule="auto"/>
              <w:rPr>
                <w:b/>
                <w:i/>
                <w:sz w:val="14"/>
                <w:szCs w:val="14"/>
              </w:rPr>
            </w:pPr>
            <w:r w:rsidRPr="006E5524">
              <w:rPr>
                <w:b/>
                <w:bCs/>
                <w:i/>
                <w:sz w:val="14"/>
                <w:szCs w:val="14"/>
              </w:rPr>
              <w:t>Podmiot Przetwarzający zobowiązuje się, że podpowierzenie przetwarzania Danych Osobowych będzie spełniało wyspecyfikowane poniżej kryteria:</w:t>
            </w:r>
          </w:p>
        </w:tc>
      </w:tr>
      <w:tr w:rsidR="006E5524" w:rsidRPr="006E5524" w14:paraId="5492996D" w14:textId="77777777" w:rsidTr="007918C4">
        <w:trPr>
          <w:jc w:val="center"/>
        </w:trPr>
        <w:tc>
          <w:tcPr>
            <w:tcW w:w="1940" w:type="dxa"/>
            <w:tcBorders>
              <w:top w:val="dotted" w:sz="4" w:space="0" w:color="auto"/>
              <w:bottom w:val="dotted" w:sz="4" w:space="0" w:color="auto"/>
            </w:tcBorders>
            <w:shd w:val="clear" w:color="auto" w:fill="E6E6E6"/>
            <w:vAlign w:val="center"/>
          </w:tcPr>
          <w:p w14:paraId="43530705" w14:textId="77777777" w:rsidR="006E5524" w:rsidRPr="006E5524" w:rsidRDefault="006E5524" w:rsidP="007918C4">
            <w:pPr>
              <w:spacing w:before="120" w:after="120" w:line="276" w:lineRule="auto"/>
              <w:rPr>
                <w:sz w:val="14"/>
                <w:szCs w:val="14"/>
              </w:rPr>
            </w:pPr>
            <w:r w:rsidRPr="006E5524">
              <w:rPr>
                <w:sz w:val="14"/>
                <w:szCs w:val="14"/>
              </w:rPr>
              <w:t>Cel podpowierzenia:</w:t>
            </w:r>
          </w:p>
        </w:tc>
        <w:tc>
          <w:tcPr>
            <w:tcW w:w="8555" w:type="dxa"/>
            <w:gridSpan w:val="11"/>
            <w:tcBorders>
              <w:top w:val="dotted" w:sz="4" w:space="0" w:color="auto"/>
              <w:bottom w:val="dotted" w:sz="4" w:space="0" w:color="auto"/>
            </w:tcBorders>
            <w:vAlign w:val="center"/>
          </w:tcPr>
          <w:p w14:paraId="634120C2" w14:textId="77777777" w:rsidR="006E5524" w:rsidRPr="006E5524" w:rsidRDefault="006E5524" w:rsidP="007918C4">
            <w:pPr>
              <w:spacing w:before="120" w:after="120" w:line="276" w:lineRule="auto"/>
              <w:rPr>
                <w:sz w:val="14"/>
                <w:szCs w:val="14"/>
              </w:rPr>
            </w:pPr>
            <w:r w:rsidRPr="006E5524">
              <w:rPr>
                <w:b/>
                <w:bCs/>
                <w:sz w:val="14"/>
                <w:szCs w:val="14"/>
              </w:rPr>
              <w:fldChar w:fldCharType="begin">
                <w:ffData>
                  <w:name w:val=""/>
                  <w:enabled/>
                  <w:calcOnExit w:val="0"/>
                  <w:textInput/>
                </w:ffData>
              </w:fldChar>
            </w:r>
            <w:r w:rsidRPr="006E5524">
              <w:rPr>
                <w:b/>
                <w:bCs/>
                <w:sz w:val="14"/>
                <w:szCs w:val="14"/>
              </w:rPr>
              <w:instrText xml:space="preserve"> FORMTEXT </w:instrText>
            </w:r>
            <w:r w:rsidRPr="006E5524">
              <w:rPr>
                <w:b/>
                <w:bCs/>
                <w:sz w:val="14"/>
                <w:szCs w:val="14"/>
              </w:rPr>
            </w:r>
            <w:r w:rsidRPr="006E5524">
              <w:rPr>
                <w:b/>
                <w:bCs/>
                <w:sz w:val="14"/>
                <w:szCs w:val="14"/>
              </w:rPr>
              <w:fldChar w:fldCharType="separate"/>
            </w:r>
            <w:r w:rsidRPr="006E5524">
              <w:rPr>
                <w:b/>
                <w:bCs/>
                <w:sz w:val="14"/>
                <w:szCs w:val="14"/>
              </w:rPr>
              <w:t> </w:t>
            </w:r>
            <w:r w:rsidRPr="006E5524">
              <w:rPr>
                <w:b/>
                <w:bCs/>
                <w:sz w:val="14"/>
                <w:szCs w:val="14"/>
              </w:rPr>
              <w:t> </w:t>
            </w:r>
            <w:r w:rsidRPr="006E5524">
              <w:rPr>
                <w:b/>
                <w:bCs/>
                <w:sz w:val="14"/>
                <w:szCs w:val="14"/>
              </w:rPr>
              <w:t> </w:t>
            </w:r>
            <w:r w:rsidRPr="006E5524">
              <w:rPr>
                <w:b/>
                <w:bCs/>
                <w:sz w:val="14"/>
                <w:szCs w:val="14"/>
              </w:rPr>
              <w:t> </w:t>
            </w:r>
            <w:r w:rsidRPr="006E5524">
              <w:rPr>
                <w:b/>
                <w:bCs/>
                <w:sz w:val="14"/>
                <w:szCs w:val="14"/>
              </w:rPr>
              <w:t> </w:t>
            </w:r>
            <w:r w:rsidRPr="006E5524">
              <w:rPr>
                <w:b/>
                <w:bCs/>
                <w:sz w:val="14"/>
                <w:szCs w:val="14"/>
              </w:rPr>
              <w:fldChar w:fldCharType="end"/>
            </w:r>
          </w:p>
        </w:tc>
      </w:tr>
      <w:tr w:rsidR="006E5524" w:rsidRPr="006E5524" w14:paraId="7500AD66" w14:textId="77777777" w:rsidTr="007918C4">
        <w:trPr>
          <w:jc w:val="center"/>
        </w:trPr>
        <w:tc>
          <w:tcPr>
            <w:tcW w:w="1940" w:type="dxa"/>
            <w:tcBorders>
              <w:top w:val="dotted" w:sz="4" w:space="0" w:color="auto"/>
              <w:bottom w:val="dotted" w:sz="4" w:space="0" w:color="auto"/>
            </w:tcBorders>
            <w:shd w:val="clear" w:color="auto" w:fill="E6E6E6"/>
            <w:vAlign w:val="center"/>
          </w:tcPr>
          <w:p w14:paraId="1714DA78" w14:textId="77777777" w:rsidR="006E5524" w:rsidRPr="006E5524" w:rsidRDefault="006E5524" w:rsidP="007918C4">
            <w:pPr>
              <w:spacing w:before="120" w:after="120" w:line="276" w:lineRule="auto"/>
              <w:rPr>
                <w:sz w:val="14"/>
                <w:szCs w:val="14"/>
              </w:rPr>
            </w:pPr>
            <w:r w:rsidRPr="006E5524">
              <w:rPr>
                <w:sz w:val="14"/>
                <w:szCs w:val="14"/>
              </w:rPr>
              <w:t xml:space="preserve">Zakres danych powierzanych </w:t>
            </w:r>
            <w:r w:rsidRPr="006E5524">
              <w:rPr>
                <w:sz w:val="14"/>
                <w:szCs w:val="14"/>
              </w:rPr>
              <w:br/>
              <w:t>(systemy, zbiory Danych Osobowych):</w:t>
            </w:r>
          </w:p>
        </w:tc>
        <w:tc>
          <w:tcPr>
            <w:tcW w:w="8555" w:type="dxa"/>
            <w:gridSpan w:val="11"/>
            <w:tcBorders>
              <w:top w:val="dotted" w:sz="4" w:space="0" w:color="auto"/>
              <w:bottom w:val="dotted" w:sz="4" w:space="0" w:color="auto"/>
            </w:tcBorders>
            <w:vAlign w:val="center"/>
          </w:tcPr>
          <w:p w14:paraId="160DE857" w14:textId="77777777" w:rsidR="006E5524" w:rsidRPr="006E5524" w:rsidRDefault="006E5524" w:rsidP="007918C4">
            <w:pPr>
              <w:spacing w:before="120" w:after="120" w:line="276" w:lineRule="auto"/>
              <w:rPr>
                <w:i/>
                <w:sz w:val="14"/>
                <w:szCs w:val="14"/>
                <w:highlight w:val="yellow"/>
              </w:rPr>
            </w:pPr>
            <w:r w:rsidRPr="006E5524">
              <w:rPr>
                <w:i/>
                <w:sz w:val="14"/>
                <w:szCs w:val="14"/>
                <w:highlight w:val="yellow"/>
              </w:rPr>
              <w:t>Określenie kategorii osób, których dane dotyczą np. pracownik, właściciel nieruchomości, klient, kontrahent, właściciel nieruchomości.</w:t>
            </w:r>
          </w:p>
          <w:p w14:paraId="2E9714AB" w14:textId="77777777" w:rsidR="006E5524" w:rsidRPr="006E5524" w:rsidRDefault="006E5524" w:rsidP="007918C4">
            <w:pPr>
              <w:spacing w:before="120" w:after="120" w:line="276" w:lineRule="auto"/>
              <w:rPr>
                <w:sz w:val="14"/>
                <w:szCs w:val="14"/>
              </w:rPr>
            </w:pPr>
            <w:r w:rsidRPr="006E5524">
              <w:rPr>
                <w:i/>
                <w:sz w:val="14"/>
                <w:szCs w:val="14"/>
                <w:highlight w:val="yellow"/>
              </w:rPr>
              <w:t>Określenie kategorii danych, których przetwarzanie powierza administrator np. imię, nazwisko.</w:t>
            </w:r>
          </w:p>
        </w:tc>
      </w:tr>
      <w:tr w:rsidR="006E5524" w:rsidRPr="006E5524" w14:paraId="747CC476" w14:textId="77777777" w:rsidTr="007918C4">
        <w:trPr>
          <w:jc w:val="center"/>
        </w:trPr>
        <w:tc>
          <w:tcPr>
            <w:tcW w:w="1940" w:type="dxa"/>
            <w:tcBorders>
              <w:top w:val="dotted" w:sz="4" w:space="0" w:color="auto"/>
              <w:bottom w:val="dotted" w:sz="4" w:space="0" w:color="auto"/>
            </w:tcBorders>
            <w:shd w:val="clear" w:color="auto" w:fill="E6E6E6"/>
            <w:vAlign w:val="center"/>
          </w:tcPr>
          <w:p w14:paraId="3609149F" w14:textId="77777777" w:rsidR="006E5524" w:rsidRPr="006E5524" w:rsidRDefault="006E5524" w:rsidP="007918C4">
            <w:pPr>
              <w:spacing w:before="120" w:after="120" w:line="276" w:lineRule="auto"/>
              <w:rPr>
                <w:sz w:val="14"/>
                <w:szCs w:val="14"/>
              </w:rPr>
            </w:pPr>
            <w:r w:rsidRPr="006E5524">
              <w:rPr>
                <w:sz w:val="14"/>
                <w:szCs w:val="14"/>
              </w:rPr>
              <w:t>Dane wrażliwe</w:t>
            </w:r>
          </w:p>
        </w:tc>
        <w:tc>
          <w:tcPr>
            <w:tcW w:w="8555" w:type="dxa"/>
            <w:gridSpan w:val="11"/>
            <w:tcBorders>
              <w:top w:val="dotted" w:sz="4" w:space="0" w:color="auto"/>
              <w:bottom w:val="dotted" w:sz="4" w:space="0" w:color="auto"/>
            </w:tcBorders>
            <w:vAlign w:val="center"/>
          </w:tcPr>
          <w:p w14:paraId="1568E743" w14:textId="77777777" w:rsidR="006E5524" w:rsidRPr="006E5524" w:rsidRDefault="006E5524" w:rsidP="007918C4">
            <w:pPr>
              <w:spacing w:before="120" w:after="120" w:line="276" w:lineRule="auto"/>
              <w:rPr>
                <w:i/>
                <w:sz w:val="14"/>
                <w:szCs w:val="14"/>
              </w:rPr>
            </w:pPr>
            <w:r w:rsidRPr="006E5524">
              <w:rPr>
                <w:sz w:val="14"/>
                <w:szCs w:val="14"/>
              </w:rPr>
              <w:t xml:space="preserve">TAK/NIE </w:t>
            </w:r>
            <w:r w:rsidRPr="006E5524">
              <w:rPr>
                <w:i/>
                <w:sz w:val="14"/>
                <w:szCs w:val="14"/>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6E5524" w:rsidRPr="006E5524" w14:paraId="0894754D" w14:textId="77777777" w:rsidTr="007918C4">
        <w:trPr>
          <w:jc w:val="center"/>
        </w:trPr>
        <w:tc>
          <w:tcPr>
            <w:tcW w:w="1940" w:type="dxa"/>
            <w:tcBorders>
              <w:top w:val="dotted" w:sz="4" w:space="0" w:color="auto"/>
              <w:bottom w:val="dotted" w:sz="4" w:space="0" w:color="auto"/>
            </w:tcBorders>
            <w:shd w:val="clear" w:color="auto" w:fill="E6E6E6"/>
            <w:vAlign w:val="center"/>
          </w:tcPr>
          <w:p w14:paraId="7189DBE0" w14:textId="77777777" w:rsidR="006E5524" w:rsidRPr="006E5524" w:rsidRDefault="006E5524" w:rsidP="007918C4">
            <w:pPr>
              <w:spacing w:before="120" w:after="120" w:line="276" w:lineRule="auto"/>
              <w:rPr>
                <w:sz w:val="14"/>
                <w:szCs w:val="14"/>
              </w:rPr>
            </w:pPr>
            <w:r w:rsidRPr="006E5524">
              <w:rPr>
                <w:sz w:val="14"/>
                <w:szCs w:val="14"/>
              </w:rPr>
              <w:t>Sposób przetwarzania danych</w:t>
            </w:r>
          </w:p>
        </w:tc>
        <w:tc>
          <w:tcPr>
            <w:tcW w:w="8555" w:type="dxa"/>
            <w:gridSpan w:val="11"/>
            <w:tcBorders>
              <w:top w:val="dotted" w:sz="4" w:space="0" w:color="auto"/>
              <w:bottom w:val="dotted" w:sz="4" w:space="0" w:color="auto"/>
            </w:tcBorders>
            <w:vAlign w:val="center"/>
          </w:tcPr>
          <w:p w14:paraId="50C507B3" w14:textId="77777777" w:rsidR="006E5524" w:rsidRPr="006E5524" w:rsidRDefault="006E5524" w:rsidP="007918C4">
            <w:pPr>
              <w:spacing w:before="120" w:after="120" w:line="276" w:lineRule="auto"/>
              <w:rPr>
                <w:i/>
                <w:sz w:val="14"/>
                <w:szCs w:val="14"/>
              </w:rPr>
            </w:pPr>
            <w:r w:rsidRPr="006E5524">
              <w:rPr>
                <w:i/>
                <w:sz w:val="14"/>
                <w:szCs w:val="14"/>
                <w:highlight w:val="yellow"/>
              </w:rPr>
              <w:t>Należy wskazać czy przetwarzanie odbywać się będzie w formie papierowej, czy przy wykorzystaniu systemów informatycznych, czy też będą miały miejsce obie formy).</w:t>
            </w:r>
          </w:p>
          <w:p w14:paraId="31C54A73" w14:textId="77777777" w:rsidR="006E5524" w:rsidRPr="006E5524" w:rsidRDefault="006E5524" w:rsidP="007918C4">
            <w:pPr>
              <w:spacing w:before="120" w:after="120" w:line="276" w:lineRule="auto"/>
              <w:rPr>
                <w:sz w:val="14"/>
                <w:szCs w:val="14"/>
              </w:rPr>
            </w:pPr>
            <w:r w:rsidRPr="006E5524">
              <w:rPr>
                <w:sz w:val="14"/>
                <w:szCs w:val="14"/>
              </w:rPr>
              <w:lastRenderedPageBreak/>
              <w:t xml:space="preserve">(A) w formie papierowej w </w:t>
            </w:r>
            <w:r w:rsidRPr="006E5524">
              <w:rPr>
                <w:i/>
                <w:sz w:val="14"/>
                <w:szCs w:val="14"/>
                <w:highlight w:val="yellow"/>
              </w:rPr>
              <w:t>[należy podać miejsce, gdzie dane będą przetwarzane]</w:t>
            </w:r>
            <w:r w:rsidRPr="006E5524">
              <w:rPr>
                <w:sz w:val="14"/>
                <w:szCs w:val="14"/>
              </w:rPr>
              <w:t xml:space="preserve">  </w:t>
            </w:r>
          </w:p>
          <w:p w14:paraId="78C5F13F" w14:textId="77777777" w:rsidR="006E5524" w:rsidRPr="006E5524" w:rsidRDefault="006E5524" w:rsidP="007918C4">
            <w:pPr>
              <w:spacing w:before="120" w:after="120" w:line="276" w:lineRule="auto"/>
              <w:rPr>
                <w:sz w:val="14"/>
                <w:szCs w:val="14"/>
              </w:rPr>
            </w:pPr>
            <w:r w:rsidRPr="006E5524">
              <w:rPr>
                <w:sz w:val="14"/>
                <w:szCs w:val="14"/>
              </w:rPr>
              <w:t xml:space="preserve">(B) przy wykorzystaniu systemu informatycznego </w:t>
            </w:r>
            <w:r w:rsidRPr="006E5524">
              <w:rPr>
                <w:i/>
                <w:sz w:val="14"/>
                <w:szCs w:val="14"/>
                <w:highlight w:val="yellow"/>
              </w:rPr>
              <w:t>[nazwa systemu informatycznego]</w:t>
            </w:r>
            <w:r w:rsidRPr="006E5524">
              <w:rPr>
                <w:sz w:val="14"/>
                <w:szCs w:val="14"/>
              </w:rPr>
              <w:t xml:space="preserve"> LUB przy wykorzystaniu następujących systemów informatycznych:</w:t>
            </w:r>
          </w:p>
          <w:p w14:paraId="5CC4E510" w14:textId="77777777" w:rsidR="006E5524" w:rsidRPr="006E5524" w:rsidRDefault="006E5524" w:rsidP="007918C4">
            <w:pPr>
              <w:spacing w:before="120" w:after="120" w:line="276" w:lineRule="auto"/>
              <w:rPr>
                <w:i/>
                <w:sz w:val="14"/>
                <w:szCs w:val="14"/>
              </w:rPr>
            </w:pPr>
            <w:r w:rsidRPr="006E5524">
              <w:rPr>
                <w:i/>
                <w:sz w:val="14"/>
                <w:szCs w:val="14"/>
                <w:highlight w:val="yellow"/>
              </w:rPr>
              <w:t>[lista systemów informatycznych]</w:t>
            </w:r>
          </w:p>
        </w:tc>
      </w:tr>
      <w:tr w:rsidR="006E5524" w:rsidRPr="006E5524" w14:paraId="7336536E" w14:textId="77777777" w:rsidTr="007918C4">
        <w:trPr>
          <w:jc w:val="center"/>
        </w:trPr>
        <w:tc>
          <w:tcPr>
            <w:tcW w:w="1940" w:type="dxa"/>
            <w:tcBorders>
              <w:top w:val="dotted" w:sz="4" w:space="0" w:color="auto"/>
              <w:bottom w:val="dotted" w:sz="4" w:space="0" w:color="auto"/>
            </w:tcBorders>
            <w:shd w:val="clear" w:color="auto" w:fill="E6E6E6"/>
            <w:vAlign w:val="center"/>
          </w:tcPr>
          <w:p w14:paraId="4264C052" w14:textId="77777777" w:rsidR="006E5524" w:rsidRPr="006E5524" w:rsidRDefault="006E5524" w:rsidP="007918C4">
            <w:pPr>
              <w:spacing w:before="120" w:after="120" w:line="276" w:lineRule="auto"/>
              <w:rPr>
                <w:sz w:val="14"/>
                <w:szCs w:val="14"/>
              </w:rPr>
            </w:pPr>
            <w:r w:rsidRPr="006E5524">
              <w:rPr>
                <w:sz w:val="14"/>
                <w:szCs w:val="14"/>
              </w:rPr>
              <w:lastRenderedPageBreak/>
              <w:t>Operacje wykonywane na danych:</w:t>
            </w:r>
          </w:p>
        </w:tc>
        <w:tc>
          <w:tcPr>
            <w:tcW w:w="8555" w:type="dxa"/>
            <w:gridSpan w:val="11"/>
            <w:tcBorders>
              <w:top w:val="dotted" w:sz="4" w:space="0" w:color="auto"/>
              <w:bottom w:val="dotted" w:sz="4" w:space="0" w:color="auto"/>
            </w:tcBorders>
            <w:vAlign w:val="center"/>
          </w:tcPr>
          <w:p w14:paraId="2E32F038" w14:textId="77777777" w:rsidR="006E5524" w:rsidRPr="006E5524" w:rsidRDefault="006E5524" w:rsidP="007918C4">
            <w:pPr>
              <w:spacing w:before="120" w:after="120" w:line="276" w:lineRule="auto"/>
              <w:rPr>
                <w:i/>
                <w:sz w:val="14"/>
                <w:szCs w:val="14"/>
              </w:rPr>
            </w:pPr>
            <w:r w:rsidRPr="006E5524">
              <w:rPr>
                <w:i/>
                <w:sz w:val="14"/>
                <w:szCs w:val="14"/>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6E5524" w:rsidRPr="006E5524" w14:paraId="07A62201" w14:textId="77777777" w:rsidTr="007918C4">
        <w:trPr>
          <w:jc w:val="center"/>
        </w:trPr>
        <w:tc>
          <w:tcPr>
            <w:tcW w:w="1940" w:type="dxa"/>
            <w:shd w:val="clear" w:color="auto" w:fill="E6E6E6"/>
          </w:tcPr>
          <w:p w14:paraId="062BA0EB" w14:textId="77777777" w:rsidR="006E5524" w:rsidRPr="006E5524" w:rsidRDefault="006E5524" w:rsidP="007918C4">
            <w:pPr>
              <w:spacing w:before="120" w:after="120" w:line="276" w:lineRule="auto"/>
              <w:rPr>
                <w:sz w:val="14"/>
                <w:szCs w:val="14"/>
              </w:rPr>
            </w:pPr>
            <w:r w:rsidRPr="006E5524">
              <w:rPr>
                <w:sz w:val="14"/>
                <w:szCs w:val="14"/>
              </w:rPr>
              <w:t>Forma przekazywania Danych Osobowych.</w:t>
            </w:r>
          </w:p>
        </w:tc>
        <w:tc>
          <w:tcPr>
            <w:tcW w:w="8555" w:type="dxa"/>
            <w:gridSpan w:val="11"/>
          </w:tcPr>
          <w:p w14:paraId="52C917E2" w14:textId="77777777" w:rsidR="006E5524" w:rsidRPr="006E5524" w:rsidRDefault="006E5524" w:rsidP="007918C4">
            <w:pPr>
              <w:spacing w:before="120" w:after="120" w:line="276" w:lineRule="auto"/>
              <w:rPr>
                <w:sz w:val="14"/>
                <w:szCs w:val="14"/>
              </w:rPr>
            </w:pPr>
            <w:r w:rsidRPr="006E5524">
              <w:rPr>
                <w:i/>
                <w:sz w:val="14"/>
                <w:szCs w:val="14"/>
                <w:highlight w:val="yellow"/>
              </w:rPr>
              <w:t>Należy wskazać, czy dane są powierzane w formie danych zaszyfrowanych lub danych poddanych procesowi pseudonimizacji.</w:t>
            </w:r>
          </w:p>
        </w:tc>
      </w:tr>
      <w:tr w:rsidR="006E5524" w:rsidRPr="006E5524" w14:paraId="3AC5DB10" w14:textId="77777777" w:rsidTr="007918C4">
        <w:trPr>
          <w:jc w:val="center"/>
        </w:trPr>
        <w:tc>
          <w:tcPr>
            <w:tcW w:w="1940" w:type="dxa"/>
            <w:shd w:val="clear" w:color="auto" w:fill="E6E6E6"/>
          </w:tcPr>
          <w:p w14:paraId="0B733F3B" w14:textId="77777777" w:rsidR="006E5524" w:rsidRPr="006E5524" w:rsidRDefault="006E5524" w:rsidP="007918C4">
            <w:pPr>
              <w:spacing w:before="120" w:after="120" w:line="276" w:lineRule="auto"/>
              <w:rPr>
                <w:sz w:val="14"/>
                <w:szCs w:val="14"/>
              </w:rPr>
            </w:pPr>
            <w:r w:rsidRPr="006E5524">
              <w:rPr>
                <w:sz w:val="14"/>
                <w:szCs w:val="14"/>
              </w:rPr>
              <w:t>Charakter przetwarzania Danych Osobowych.</w:t>
            </w:r>
          </w:p>
        </w:tc>
        <w:tc>
          <w:tcPr>
            <w:tcW w:w="8555" w:type="dxa"/>
            <w:gridSpan w:val="11"/>
          </w:tcPr>
          <w:p w14:paraId="5F4D7D1E" w14:textId="77777777" w:rsidR="006E5524" w:rsidRPr="006E5524" w:rsidRDefault="006E5524" w:rsidP="007918C4">
            <w:pPr>
              <w:spacing w:before="120" w:after="120" w:line="276" w:lineRule="auto"/>
              <w:rPr>
                <w:sz w:val="14"/>
                <w:szCs w:val="14"/>
              </w:rPr>
            </w:pPr>
            <w:r w:rsidRPr="006E5524">
              <w:rPr>
                <w:i/>
                <w:sz w:val="14"/>
                <w:szCs w:val="14"/>
                <w:highlight w:val="yellow"/>
              </w:rPr>
              <w:t>Należy wskazać, czy przetwarzanie będzie miało charakter ciągły, czy sporadyczny, tj. w ramach zlecenia konkretnych działań</w:t>
            </w:r>
            <w:r w:rsidRPr="006E5524">
              <w:rPr>
                <w:sz w:val="14"/>
                <w:szCs w:val="14"/>
                <w:highlight w:val="yellow"/>
              </w:rPr>
              <w:t>.</w:t>
            </w:r>
          </w:p>
        </w:tc>
      </w:tr>
      <w:tr w:rsidR="006E5524" w:rsidRPr="006E5524" w14:paraId="511D0250" w14:textId="77777777" w:rsidTr="007918C4">
        <w:trPr>
          <w:jc w:val="center"/>
        </w:trPr>
        <w:tc>
          <w:tcPr>
            <w:tcW w:w="10495" w:type="dxa"/>
            <w:gridSpan w:val="12"/>
            <w:tcBorders>
              <w:top w:val="dotted" w:sz="4" w:space="0" w:color="auto"/>
              <w:bottom w:val="dotted" w:sz="4" w:space="0" w:color="auto"/>
            </w:tcBorders>
            <w:shd w:val="clear" w:color="auto" w:fill="E6E6E6"/>
            <w:vAlign w:val="center"/>
          </w:tcPr>
          <w:p w14:paraId="5371D59E" w14:textId="77777777" w:rsidR="006E5524" w:rsidRPr="006E5524" w:rsidRDefault="006E5524" w:rsidP="007918C4">
            <w:pPr>
              <w:spacing w:before="120" w:after="120" w:line="276" w:lineRule="auto"/>
              <w:jc w:val="both"/>
              <w:rPr>
                <w:sz w:val="14"/>
                <w:szCs w:val="14"/>
              </w:rPr>
            </w:pPr>
            <w:r w:rsidRPr="006E5524">
              <w:rPr>
                <w:sz w:val="14"/>
                <w:szCs w:val="14"/>
              </w:rPr>
              <w:t>Podmiot, któremu powierza się Dane Osobowe, będzie przetwarzał Dane Osobowe i uzyskiwał do nich dostęp z obszaru Rzeczpospolitej lub państw należących do EOG (Europejski Obszar Gospodarczy).</w:t>
            </w:r>
          </w:p>
        </w:tc>
      </w:tr>
      <w:tr w:rsidR="006E5524" w:rsidRPr="006E5524" w14:paraId="3B36DFB8" w14:textId="77777777" w:rsidTr="007918C4">
        <w:trPr>
          <w:jc w:val="center"/>
        </w:trPr>
        <w:tc>
          <w:tcPr>
            <w:tcW w:w="10495" w:type="dxa"/>
            <w:gridSpan w:val="12"/>
            <w:tcBorders>
              <w:top w:val="dotted" w:sz="4" w:space="0" w:color="auto"/>
              <w:bottom w:val="dotted" w:sz="4" w:space="0" w:color="auto"/>
            </w:tcBorders>
            <w:shd w:val="clear" w:color="auto" w:fill="E6E6E6"/>
            <w:vAlign w:val="center"/>
          </w:tcPr>
          <w:p w14:paraId="60EE90D3" w14:textId="77777777" w:rsidR="006E5524" w:rsidRPr="006E5524" w:rsidRDefault="006E5524" w:rsidP="007918C4">
            <w:pPr>
              <w:spacing w:before="120" w:after="120" w:line="276" w:lineRule="auto"/>
              <w:jc w:val="both"/>
              <w:rPr>
                <w:sz w:val="14"/>
                <w:szCs w:val="14"/>
              </w:rPr>
            </w:pPr>
            <w:r w:rsidRPr="006E5524">
              <w:rPr>
                <w:sz w:val="14"/>
                <w:szCs w:val="14"/>
              </w:rPr>
              <w:t>Zakres i cel podpowierzenia nie wykracza poza zakres i cel zdefiniowany w Załączniku nr 1 do Umowy.</w:t>
            </w:r>
          </w:p>
        </w:tc>
      </w:tr>
      <w:tr w:rsidR="006E5524" w:rsidRPr="006E5524" w14:paraId="5B2337E8" w14:textId="77777777" w:rsidTr="007918C4">
        <w:trPr>
          <w:jc w:val="center"/>
        </w:trPr>
        <w:tc>
          <w:tcPr>
            <w:tcW w:w="10495" w:type="dxa"/>
            <w:gridSpan w:val="12"/>
            <w:tcBorders>
              <w:top w:val="dotted" w:sz="4" w:space="0" w:color="auto"/>
              <w:bottom w:val="dotted" w:sz="4" w:space="0" w:color="auto"/>
            </w:tcBorders>
            <w:shd w:val="clear" w:color="auto" w:fill="E6E6E6"/>
            <w:vAlign w:val="center"/>
          </w:tcPr>
          <w:p w14:paraId="4331735B" w14:textId="77777777" w:rsidR="006E5524" w:rsidRPr="006E5524" w:rsidRDefault="006E5524" w:rsidP="007918C4">
            <w:pPr>
              <w:spacing w:before="120" w:after="120" w:line="276" w:lineRule="auto"/>
              <w:jc w:val="both"/>
              <w:rPr>
                <w:sz w:val="14"/>
                <w:szCs w:val="14"/>
              </w:rPr>
            </w:pPr>
            <w:r w:rsidRPr="006E5524">
              <w:rPr>
                <w:sz w:val="14"/>
                <w:szCs w:val="14"/>
              </w:rPr>
              <w:t xml:space="preserve">Podmiot, któremu Dane Osobowe mają być podpowierzane spełnia wymagania dotyczące zabezpieczenia i ochrony danych osobowych, w tym posiada wdrożone: </w:t>
            </w:r>
            <w:r w:rsidRPr="006E5524">
              <w:rPr>
                <w:sz w:val="14"/>
                <w:szCs w:val="14"/>
                <w:highlight w:val="yellow"/>
              </w:rPr>
              <w:t>[…]</w:t>
            </w:r>
          </w:p>
        </w:tc>
      </w:tr>
      <w:tr w:rsidR="006E5524" w:rsidRPr="006E5524" w14:paraId="283D7BF5" w14:textId="77777777" w:rsidTr="007918C4">
        <w:trPr>
          <w:trHeight w:val="1165"/>
          <w:jc w:val="center"/>
        </w:trPr>
        <w:tc>
          <w:tcPr>
            <w:tcW w:w="10495" w:type="dxa"/>
            <w:gridSpan w:val="12"/>
            <w:tcBorders>
              <w:top w:val="dotted" w:sz="4" w:space="0" w:color="auto"/>
              <w:bottom w:val="dotted" w:sz="4" w:space="0" w:color="auto"/>
            </w:tcBorders>
            <w:shd w:val="clear" w:color="auto" w:fill="E6E6E6"/>
            <w:vAlign w:val="center"/>
          </w:tcPr>
          <w:p w14:paraId="7124B4EA" w14:textId="77777777" w:rsidR="006E5524" w:rsidRPr="006E5524" w:rsidRDefault="006E5524" w:rsidP="007918C4">
            <w:pPr>
              <w:spacing w:before="120" w:after="120" w:line="276" w:lineRule="auto"/>
              <w:jc w:val="both"/>
              <w:rPr>
                <w:sz w:val="14"/>
                <w:szCs w:val="14"/>
              </w:rPr>
            </w:pPr>
            <w:r w:rsidRPr="006E5524">
              <w:rPr>
                <w:sz w:val="14"/>
                <w:szCs w:val="14"/>
              </w:rPr>
              <w:t xml:space="preserve">Przed podpowierzeniem Podmiot Przetwarzający zawrze z podmiotem, któremu Dane Osobowe mają być podpowierzone umowę podpowierzenia, na mocy której na podmiot, któremu Dane Osobowe mają być podpowierzone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6E5524" w:rsidRPr="006E5524" w14:paraId="13AC8C4E" w14:textId="77777777" w:rsidTr="007918C4">
        <w:trPr>
          <w:trHeight w:val="294"/>
          <w:jc w:val="center"/>
        </w:trPr>
        <w:tc>
          <w:tcPr>
            <w:tcW w:w="10495" w:type="dxa"/>
            <w:gridSpan w:val="12"/>
            <w:tcBorders>
              <w:top w:val="dotted" w:sz="4" w:space="0" w:color="auto"/>
              <w:bottom w:val="single" w:sz="4" w:space="0" w:color="auto"/>
            </w:tcBorders>
            <w:shd w:val="clear" w:color="auto" w:fill="E6E6E6"/>
            <w:vAlign w:val="center"/>
          </w:tcPr>
          <w:p w14:paraId="59C91EB9" w14:textId="77777777" w:rsidR="006E5524" w:rsidRPr="006E5524" w:rsidRDefault="006E5524" w:rsidP="007918C4">
            <w:pPr>
              <w:spacing w:before="120" w:after="120" w:line="276" w:lineRule="auto"/>
              <w:jc w:val="both"/>
              <w:rPr>
                <w:sz w:val="14"/>
                <w:szCs w:val="14"/>
              </w:rPr>
            </w:pPr>
          </w:p>
        </w:tc>
      </w:tr>
      <w:tr w:rsidR="006E5524" w:rsidRPr="006E5524" w14:paraId="5E41C132" w14:textId="77777777" w:rsidTr="007918C4">
        <w:trPr>
          <w:trHeight w:val="64"/>
          <w:jc w:val="center"/>
        </w:trPr>
        <w:tc>
          <w:tcPr>
            <w:tcW w:w="10495" w:type="dxa"/>
            <w:gridSpan w:val="12"/>
            <w:tcBorders>
              <w:top w:val="dotted" w:sz="4" w:space="0" w:color="auto"/>
              <w:bottom w:val="single" w:sz="4" w:space="0" w:color="auto"/>
            </w:tcBorders>
            <w:shd w:val="clear" w:color="auto" w:fill="E6E6E6"/>
            <w:vAlign w:val="center"/>
          </w:tcPr>
          <w:p w14:paraId="5D8F51CB" w14:textId="77777777" w:rsidR="006E5524" w:rsidRPr="006E5524" w:rsidRDefault="006E5524" w:rsidP="007918C4">
            <w:pPr>
              <w:spacing w:before="120" w:after="120" w:line="276" w:lineRule="auto"/>
              <w:jc w:val="both"/>
              <w:rPr>
                <w:sz w:val="14"/>
                <w:szCs w:val="14"/>
              </w:rPr>
            </w:pPr>
          </w:p>
        </w:tc>
      </w:tr>
      <w:tr w:rsidR="006E5524" w:rsidRPr="006E5524" w14:paraId="03CF2B55" w14:textId="77777777" w:rsidTr="007918C4">
        <w:trPr>
          <w:cantSplit/>
          <w:jc w:val="center"/>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1B9D7CF3" w14:textId="77777777" w:rsidR="006E5524" w:rsidRPr="006E5524" w:rsidRDefault="006E5524" w:rsidP="007918C4">
            <w:pPr>
              <w:spacing w:before="120" w:after="120" w:line="276" w:lineRule="auto"/>
              <w:jc w:val="center"/>
              <w:rPr>
                <w:bCs/>
                <w:sz w:val="14"/>
                <w:szCs w:val="14"/>
              </w:rPr>
            </w:pPr>
            <w:r w:rsidRPr="006E5524">
              <w:rPr>
                <w:b/>
                <w:bCs/>
                <w:sz w:val="14"/>
                <w:szCs w:val="14"/>
              </w:rPr>
              <w:t>Wypełnia osoba wnioskująca ze strony Podmiotu Przetwarzającego</w:t>
            </w:r>
          </w:p>
        </w:tc>
      </w:tr>
      <w:tr w:rsidR="006E5524" w:rsidRPr="006E5524" w14:paraId="5213B703" w14:textId="77777777" w:rsidTr="007918C4">
        <w:trPr>
          <w:trHeight w:val="905"/>
          <w:jc w:val="center"/>
        </w:trPr>
        <w:tc>
          <w:tcPr>
            <w:tcW w:w="10495" w:type="dxa"/>
            <w:gridSpan w:val="12"/>
            <w:tcBorders>
              <w:top w:val="nil"/>
              <w:left w:val="double" w:sz="4" w:space="0" w:color="auto"/>
              <w:bottom w:val="double" w:sz="4" w:space="0" w:color="auto"/>
              <w:right w:val="double" w:sz="4" w:space="0" w:color="auto"/>
            </w:tcBorders>
          </w:tcPr>
          <w:p w14:paraId="3DBE0012" w14:textId="77777777" w:rsidR="006E5524" w:rsidRPr="006E5524" w:rsidRDefault="006E5524" w:rsidP="007918C4">
            <w:pPr>
              <w:keepNext/>
              <w:spacing w:before="120" w:after="120" w:line="276" w:lineRule="auto"/>
              <w:outlineLvl w:val="1"/>
              <w:rPr>
                <w:iCs/>
                <w:sz w:val="14"/>
                <w:szCs w:val="14"/>
              </w:rPr>
            </w:pPr>
            <w:r w:rsidRPr="006E5524">
              <w:rPr>
                <w:iCs/>
                <w:sz w:val="14"/>
                <w:szCs w:val="14"/>
              </w:rPr>
              <w:t xml:space="preserve">                                                                                                                                                            </w:t>
            </w:r>
          </w:p>
          <w:p w14:paraId="3D15821D" w14:textId="77777777" w:rsidR="006E5524" w:rsidRPr="006E5524" w:rsidRDefault="006E5524" w:rsidP="007918C4">
            <w:pPr>
              <w:keepNext/>
              <w:spacing w:before="120" w:after="120" w:line="276" w:lineRule="auto"/>
              <w:jc w:val="right"/>
              <w:outlineLvl w:val="1"/>
              <w:rPr>
                <w:iCs/>
                <w:sz w:val="14"/>
                <w:szCs w:val="14"/>
              </w:rPr>
            </w:pPr>
            <w:r w:rsidRPr="006E5524">
              <w:rPr>
                <w:iCs/>
                <w:sz w:val="14"/>
                <w:szCs w:val="14"/>
              </w:rPr>
              <w:t>……………………………………………………………….</w:t>
            </w:r>
          </w:p>
          <w:p w14:paraId="7D2D68A0" w14:textId="77777777" w:rsidR="006E5524" w:rsidRPr="006E5524" w:rsidRDefault="006E5524" w:rsidP="007918C4">
            <w:pPr>
              <w:keepNext/>
              <w:spacing w:before="120" w:after="120" w:line="276" w:lineRule="auto"/>
              <w:jc w:val="right"/>
              <w:outlineLvl w:val="1"/>
              <w:rPr>
                <w:iCs/>
                <w:sz w:val="14"/>
                <w:szCs w:val="14"/>
              </w:rPr>
            </w:pPr>
            <w:r w:rsidRPr="006E5524">
              <w:rPr>
                <w:iCs/>
                <w:sz w:val="14"/>
                <w:szCs w:val="14"/>
              </w:rPr>
              <w:t xml:space="preserve">Data i czytelny  podpis </w:t>
            </w:r>
          </w:p>
        </w:tc>
      </w:tr>
      <w:tr w:rsidR="006E5524" w:rsidRPr="006E5524" w14:paraId="72F3AF56" w14:textId="77777777" w:rsidTr="007918C4">
        <w:trPr>
          <w:cantSplit/>
          <w:jc w:val="center"/>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5960D5B7" w14:textId="77777777" w:rsidR="006E5524" w:rsidRPr="006E5524" w:rsidRDefault="006E5524" w:rsidP="007918C4">
            <w:pPr>
              <w:spacing w:before="120" w:after="120" w:line="276" w:lineRule="auto"/>
              <w:jc w:val="center"/>
              <w:rPr>
                <w:b/>
                <w:bCs/>
                <w:sz w:val="14"/>
                <w:szCs w:val="14"/>
              </w:rPr>
            </w:pPr>
            <w:r w:rsidRPr="006E5524">
              <w:rPr>
                <w:b/>
                <w:bCs/>
                <w:sz w:val="14"/>
                <w:szCs w:val="14"/>
              </w:rPr>
              <w:t>Decyzja Administratora Danych Osobowych</w:t>
            </w:r>
          </w:p>
        </w:tc>
      </w:tr>
      <w:tr w:rsidR="006E5524" w:rsidRPr="006E5524" w14:paraId="0ABCACF7" w14:textId="77777777" w:rsidTr="007918C4">
        <w:trPr>
          <w:trHeight w:val="427"/>
          <w:jc w:val="center"/>
        </w:trPr>
        <w:tc>
          <w:tcPr>
            <w:tcW w:w="2950" w:type="dxa"/>
            <w:gridSpan w:val="4"/>
            <w:tcBorders>
              <w:top w:val="nil"/>
              <w:left w:val="double" w:sz="4" w:space="0" w:color="auto"/>
              <w:bottom w:val="double" w:sz="4" w:space="0" w:color="auto"/>
              <w:right w:val="dotted" w:sz="4" w:space="0" w:color="auto"/>
            </w:tcBorders>
          </w:tcPr>
          <w:p w14:paraId="099A58A0" w14:textId="77777777" w:rsidR="006E5524" w:rsidRPr="006E5524" w:rsidRDefault="006E5524" w:rsidP="007918C4">
            <w:pPr>
              <w:keepNext/>
              <w:spacing w:before="120" w:after="120" w:line="276" w:lineRule="auto"/>
              <w:outlineLvl w:val="0"/>
              <w:rPr>
                <w:sz w:val="14"/>
                <w:szCs w:val="14"/>
                <w:vertAlign w:val="superscript"/>
              </w:rPr>
            </w:pPr>
            <w:r w:rsidRPr="006E5524">
              <w:rPr>
                <w:b/>
                <w:bCs/>
                <w:sz w:val="14"/>
                <w:szCs w:val="14"/>
              </w:rPr>
              <w:fldChar w:fldCharType="begin">
                <w:ffData>
                  <w:name w:val="Wybór1"/>
                  <w:enabled/>
                  <w:calcOnExit w:val="0"/>
                  <w:checkBox>
                    <w:sizeAuto/>
                    <w:default w:val="0"/>
                    <w:checked w:val="0"/>
                  </w:checkBox>
                </w:ffData>
              </w:fldChar>
            </w:r>
            <w:r w:rsidRPr="006E5524">
              <w:rPr>
                <w:b/>
                <w:bCs/>
                <w:sz w:val="14"/>
                <w:szCs w:val="14"/>
              </w:rPr>
              <w:instrText xml:space="preserve"> FORMCHECKBOX </w:instrText>
            </w:r>
            <w:r w:rsidRPr="006E5524">
              <w:rPr>
                <w:b/>
                <w:bCs/>
                <w:sz w:val="14"/>
                <w:szCs w:val="14"/>
              </w:rPr>
            </w:r>
            <w:r w:rsidRPr="006E5524">
              <w:rPr>
                <w:b/>
                <w:bCs/>
                <w:sz w:val="14"/>
                <w:szCs w:val="14"/>
              </w:rPr>
              <w:fldChar w:fldCharType="separate"/>
            </w:r>
            <w:r w:rsidRPr="006E5524">
              <w:rPr>
                <w:b/>
                <w:bCs/>
                <w:sz w:val="14"/>
                <w:szCs w:val="14"/>
              </w:rPr>
              <w:fldChar w:fldCharType="end"/>
            </w:r>
            <w:r w:rsidRPr="006E5524">
              <w:rPr>
                <w:b/>
                <w:bCs/>
                <w:sz w:val="14"/>
                <w:szCs w:val="14"/>
              </w:rPr>
              <w:t xml:space="preserve"> </w:t>
            </w:r>
            <w:r w:rsidRPr="006E5524">
              <w:rPr>
                <w:sz w:val="14"/>
                <w:szCs w:val="14"/>
              </w:rPr>
              <w:t xml:space="preserve"> Wyrażam zgodę </w:t>
            </w:r>
          </w:p>
          <w:p w14:paraId="0146B8A3" w14:textId="77777777" w:rsidR="006E5524" w:rsidRPr="006E5524" w:rsidRDefault="006E5524" w:rsidP="007918C4">
            <w:pPr>
              <w:keepNext/>
              <w:spacing w:before="120" w:after="120" w:line="276" w:lineRule="auto"/>
              <w:outlineLvl w:val="0"/>
              <w:rPr>
                <w:sz w:val="14"/>
                <w:szCs w:val="14"/>
              </w:rPr>
            </w:pPr>
            <w:r w:rsidRPr="006E5524">
              <w:rPr>
                <w:b/>
                <w:bCs/>
                <w:sz w:val="14"/>
                <w:szCs w:val="14"/>
              </w:rPr>
              <w:fldChar w:fldCharType="begin">
                <w:ffData>
                  <w:name w:val="Wybór1"/>
                  <w:enabled/>
                  <w:calcOnExit w:val="0"/>
                  <w:checkBox>
                    <w:sizeAuto/>
                    <w:default w:val="0"/>
                    <w:checked w:val="0"/>
                  </w:checkBox>
                </w:ffData>
              </w:fldChar>
            </w:r>
            <w:r w:rsidRPr="006E5524">
              <w:rPr>
                <w:b/>
                <w:bCs/>
                <w:sz w:val="14"/>
                <w:szCs w:val="14"/>
              </w:rPr>
              <w:instrText xml:space="preserve"> FORMCHECKBOX </w:instrText>
            </w:r>
            <w:r w:rsidRPr="006E5524">
              <w:rPr>
                <w:b/>
                <w:bCs/>
                <w:sz w:val="14"/>
                <w:szCs w:val="14"/>
              </w:rPr>
            </w:r>
            <w:r w:rsidRPr="006E5524">
              <w:rPr>
                <w:b/>
                <w:bCs/>
                <w:sz w:val="14"/>
                <w:szCs w:val="14"/>
              </w:rPr>
              <w:fldChar w:fldCharType="separate"/>
            </w:r>
            <w:r w:rsidRPr="006E5524">
              <w:rPr>
                <w:b/>
                <w:bCs/>
                <w:sz w:val="14"/>
                <w:szCs w:val="14"/>
              </w:rPr>
              <w:fldChar w:fldCharType="end"/>
            </w:r>
            <w:r w:rsidRPr="006E5524">
              <w:rPr>
                <w:b/>
                <w:bCs/>
                <w:sz w:val="14"/>
                <w:szCs w:val="14"/>
              </w:rPr>
              <w:t xml:space="preserve"> </w:t>
            </w:r>
            <w:r w:rsidRPr="006E5524">
              <w:rPr>
                <w:sz w:val="14"/>
                <w:szCs w:val="14"/>
              </w:rPr>
              <w:t xml:space="preserve"> Nie wyrażam zgody-</w:t>
            </w:r>
          </w:p>
          <w:p w14:paraId="1125F5C6" w14:textId="77777777" w:rsidR="006E5524" w:rsidRPr="006E5524" w:rsidRDefault="006E5524" w:rsidP="007918C4">
            <w:pPr>
              <w:keepNext/>
              <w:spacing w:before="120" w:after="120" w:line="276" w:lineRule="auto"/>
              <w:outlineLvl w:val="0"/>
              <w:rPr>
                <w:sz w:val="14"/>
                <w:szCs w:val="14"/>
              </w:rPr>
            </w:pPr>
          </w:p>
          <w:p w14:paraId="78525504" w14:textId="77777777" w:rsidR="006E5524" w:rsidRPr="006E5524" w:rsidRDefault="006E5524" w:rsidP="007918C4">
            <w:pPr>
              <w:keepNext/>
              <w:spacing w:before="120" w:after="120" w:line="276" w:lineRule="auto"/>
              <w:outlineLvl w:val="0"/>
              <w:rPr>
                <w:sz w:val="14"/>
                <w:szCs w:val="14"/>
                <w:vertAlign w:val="superscript"/>
              </w:rPr>
            </w:pPr>
            <w:r w:rsidRPr="006E5524">
              <w:rPr>
                <w:sz w:val="14"/>
                <w:szCs w:val="14"/>
              </w:rPr>
              <w:t>Data:  ………………………….</w:t>
            </w:r>
          </w:p>
        </w:tc>
        <w:tc>
          <w:tcPr>
            <w:tcW w:w="7545" w:type="dxa"/>
            <w:gridSpan w:val="8"/>
            <w:tcBorders>
              <w:top w:val="dotted" w:sz="4" w:space="0" w:color="auto"/>
              <w:left w:val="dotted" w:sz="4" w:space="0" w:color="auto"/>
              <w:bottom w:val="double" w:sz="4" w:space="0" w:color="auto"/>
              <w:right w:val="double" w:sz="4" w:space="0" w:color="auto"/>
            </w:tcBorders>
            <w:vAlign w:val="bottom"/>
          </w:tcPr>
          <w:p w14:paraId="0994669E" w14:textId="77777777" w:rsidR="006E5524" w:rsidRPr="006E5524" w:rsidRDefault="006E5524" w:rsidP="007918C4">
            <w:pPr>
              <w:keepNext/>
              <w:spacing w:before="120" w:after="120" w:line="276" w:lineRule="auto"/>
              <w:outlineLvl w:val="1"/>
              <w:rPr>
                <w:i/>
                <w:iCs/>
                <w:sz w:val="14"/>
                <w:szCs w:val="14"/>
              </w:rPr>
            </w:pPr>
            <w:r w:rsidRPr="006E5524">
              <w:rPr>
                <w:i/>
                <w:iCs/>
                <w:sz w:val="14"/>
                <w:szCs w:val="14"/>
              </w:rPr>
              <w:t>Uzasadnienie braku zgody:</w:t>
            </w:r>
          </w:p>
          <w:p w14:paraId="1D316356" w14:textId="77777777" w:rsidR="006E5524" w:rsidRPr="006E5524" w:rsidRDefault="006E5524" w:rsidP="007918C4">
            <w:pPr>
              <w:keepNext/>
              <w:spacing w:before="120" w:after="120" w:line="276" w:lineRule="auto"/>
              <w:outlineLvl w:val="1"/>
              <w:rPr>
                <w:i/>
                <w:iCs/>
                <w:sz w:val="14"/>
                <w:szCs w:val="14"/>
              </w:rPr>
            </w:pPr>
            <w:r w:rsidRPr="006E5524">
              <w:rPr>
                <w:b/>
                <w:bCs/>
                <w:i/>
                <w:iCs/>
                <w:sz w:val="14"/>
                <w:szCs w:val="14"/>
              </w:rPr>
              <w:fldChar w:fldCharType="begin">
                <w:ffData>
                  <w:name w:val=""/>
                  <w:enabled/>
                  <w:calcOnExit w:val="0"/>
                  <w:textInput/>
                </w:ffData>
              </w:fldChar>
            </w:r>
            <w:r w:rsidRPr="006E5524">
              <w:rPr>
                <w:b/>
                <w:bCs/>
                <w:i/>
                <w:iCs/>
                <w:sz w:val="14"/>
                <w:szCs w:val="14"/>
              </w:rPr>
              <w:instrText xml:space="preserve"> FORMTEXT </w:instrText>
            </w:r>
            <w:r w:rsidRPr="006E5524">
              <w:rPr>
                <w:b/>
                <w:bCs/>
                <w:i/>
                <w:iCs/>
                <w:sz w:val="14"/>
                <w:szCs w:val="14"/>
              </w:rPr>
            </w:r>
            <w:r w:rsidRPr="006E5524">
              <w:rPr>
                <w:b/>
                <w:bCs/>
                <w:i/>
                <w:iCs/>
                <w:sz w:val="14"/>
                <w:szCs w:val="14"/>
              </w:rPr>
              <w:fldChar w:fldCharType="separate"/>
            </w:r>
            <w:r w:rsidRPr="006E5524">
              <w:rPr>
                <w:b/>
                <w:bCs/>
                <w:i/>
                <w:iCs/>
                <w:noProof/>
                <w:sz w:val="14"/>
                <w:szCs w:val="14"/>
              </w:rPr>
              <w:t> </w:t>
            </w:r>
            <w:r w:rsidRPr="006E5524">
              <w:rPr>
                <w:b/>
                <w:bCs/>
                <w:i/>
                <w:iCs/>
                <w:noProof/>
                <w:sz w:val="14"/>
                <w:szCs w:val="14"/>
              </w:rPr>
              <w:t> </w:t>
            </w:r>
            <w:r w:rsidRPr="006E5524">
              <w:rPr>
                <w:b/>
                <w:bCs/>
                <w:i/>
                <w:iCs/>
                <w:noProof/>
                <w:sz w:val="14"/>
                <w:szCs w:val="14"/>
              </w:rPr>
              <w:t> </w:t>
            </w:r>
            <w:r w:rsidRPr="006E5524">
              <w:rPr>
                <w:b/>
                <w:bCs/>
                <w:i/>
                <w:iCs/>
                <w:noProof/>
                <w:sz w:val="14"/>
                <w:szCs w:val="14"/>
              </w:rPr>
              <w:t> </w:t>
            </w:r>
            <w:r w:rsidRPr="006E5524">
              <w:rPr>
                <w:b/>
                <w:bCs/>
                <w:i/>
                <w:iCs/>
                <w:noProof/>
                <w:sz w:val="14"/>
                <w:szCs w:val="14"/>
              </w:rPr>
              <w:t> </w:t>
            </w:r>
            <w:r w:rsidRPr="006E5524">
              <w:rPr>
                <w:b/>
                <w:bCs/>
                <w:i/>
                <w:iCs/>
                <w:sz w:val="14"/>
                <w:szCs w:val="14"/>
              </w:rPr>
              <w:fldChar w:fldCharType="end"/>
            </w:r>
          </w:p>
        </w:tc>
      </w:tr>
      <w:tr w:rsidR="006E5524" w:rsidRPr="006E5524" w14:paraId="6D7B26BF" w14:textId="77777777" w:rsidTr="007918C4">
        <w:trPr>
          <w:cantSplit/>
          <w:jc w:val="center"/>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03444797" w14:textId="77777777" w:rsidR="006E5524" w:rsidRPr="006E5524" w:rsidRDefault="006E5524" w:rsidP="007918C4">
            <w:pPr>
              <w:spacing w:before="120" w:after="120" w:line="276" w:lineRule="auto"/>
              <w:jc w:val="center"/>
              <w:rPr>
                <w:bCs/>
                <w:i/>
                <w:sz w:val="14"/>
                <w:szCs w:val="14"/>
              </w:rPr>
            </w:pPr>
            <w:r w:rsidRPr="006E5524">
              <w:rPr>
                <w:b/>
                <w:bCs/>
                <w:sz w:val="14"/>
                <w:szCs w:val="14"/>
              </w:rPr>
              <w:t>Podpisy:</w:t>
            </w:r>
          </w:p>
        </w:tc>
      </w:tr>
      <w:tr w:rsidR="006E5524" w:rsidRPr="006E5524" w14:paraId="74E7161D" w14:textId="77777777" w:rsidTr="007918C4">
        <w:trPr>
          <w:cantSplit/>
          <w:jc w:val="center"/>
        </w:trPr>
        <w:tc>
          <w:tcPr>
            <w:tcW w:w="5310" w:type="dxa"/>
            <w:gridSpan w:val="7"/>
            <w:tcBorders>
              <w:top w:val="double" w:sz="4" w:space="0" w:color="auto"/>
              <w:left w:val="double" w:sz="4" w:space="0" w:color="auto"/>
              <w:bottom w:val="double" w:sz="4" w:space="0" w:color="auto"/>
              <w:right w:val="nil"/>
            </w:tcBorders>
            <w:shd w:val="clear" w:color="auto" w:fill="E0E0E0"/>
          </w:tcPr>
          <w:p w14:paraId="288A64C0" w14:textId="77777777" w:rsidR="006E5524" w:rsidRPr="006E5524" w:rsidRDefault="006E5524" w:rsidP="007918C4">
            <w:pPr>
              <w:spacing w:before="120" w:after="120" w:line="276" w:lineRule="auto"/>
              <w:jc w:val="center"/>
              <w:rPr>
                <w:b/>
                <w:bCs/>
                <w:sz w:val="14"/>
                <w:szCs w:val="14"/>
              </w:rPr>
            </w:pPr>
          </w:p>
          <w:p w14:paraId="6047F1CA" w14:textId="77777777" w:rsidR="006E5524" w:rsidRPr="006E5524" w:rsidRDefault="006E5524" w:rsidP="007918C4">
            <w:pPr>
              <w:spacing w:before="120" w:after="120" w:line="276" w:lineRule="auto"/>
              <w:jc w:val="center"/>
              <w:rPr>
                <w:b/>
                <w:bCs/>
                <w:sz w:val="14"/>
                <w:szCs w:val="14"/>
              </w:rPr>
            </w:pPr>
          </w:p>
          <w:p w14:paraId="4313BCA2" w14:textId="77777777" w:rsidR="006E5524" w:rsidRPr="006E5524" w:rsidRDefault="006E5524" w:rsidP="007918C4">
            <w:pPr>
              <w:spacing w:before="120" w:after="120" w:line="276" w:lineRule="auto"/>
              <w:jc w:val="center"/>
              <w:rPr>
                <w:b/>
                <w:bCs/>
                <w:sz w:val="14"/>
                <w:szCs w:val="14"/>
              </w:rPr>
            </w:pPr>
            <w:r w:rsidRPr="006E5524">
              <w:rPr>
                <w:b/>
                <w:bCs/>
                <w:sz w:val="14"/>
                <w:szCs w:val="14"/>
              </w:rPr>
              <w:t>…………………………………….………………….</w:t>
            </w:r>
          </w:p>
        </w:tc>
        <w:tc>
          <w:tcPr>
            <w:tcW w:w="5185" w:type="dxa"/>
            <w:gridSpan w:val="5"/>
            <w:tcBorders>
              <w:top w:val="double" w:sz="4" w:space="0" w:color="auto"/>
              <w:left w:val="nil"/>
              <w:bottom w:val="double" w:sz="4" w:space="0" w:color="auto"/>
              <w:right w:val="double" w:sz="4" w:space="0" w:color="auto"/>
            </w:tcBorders>
            <w:shd w:val="clear" w:color="auto" w:fill="E0E0E0"/>
          </w:tcPr>
          <w:p w14:paraId="67385C0E" w14:textId="77777777" w:rsidR="006E5524" w:rsidRPr="006E5524" w:rsidRDefault="006E5524" w:rsidP="007918C4">
            <w:pPr>
              <w:spacing w:before="120" w:after="120" w:line="276" w:lineRule="auto"/>
              <w:jc w:val="center"/>
              <w:rPr>
                <w:b/>
                <w:bCs/>
                <w:sz w:val="14"/>
                <w:szCs w:val="14"/>
              </w:rPr>
            </w:pPr>
          </w:p>
          <w:p w14:paraId="783070AE" w14:textId="77777777" w:rsidR="006E5524" w:rsidRPr="006E5524" w:rsidRDefault="006E5524" w:rsidP="007918C4">
            <w:pPr>
              <w:spacing w:before="120" w:after="120" w:line="276" w:lineRule="auto"/>
              <w:jc w:val="center"/>
              <w:rPr>
                <w:b/>
                <w:bCs/>
                <w:sz w:val="14"/>
                <w:szCs w:val="14"/>
              </w:rPr>
            </w:pPr>
          </w:p>
          <w:p w14:paraId="755FBD1E" w14:textId="77777777" w:rsidR="006E5524" w:rsidRPr="006E5524" w:rsidRDefault="006E5524" w:rsidP="007918C4">
            <w:pPr>
              <w:spacing w:before="120" w:after="120" w:line="276" w:lineRule="auto"/>
              <w:jc w:val="center"/>
              <w:rPr>
                <w:b/>
                <w:bCs/>
                <w:sz w:val="14"/>
                <w:szCs w:val="14"/>
              </w:rPr>
            </w:pPr>
            <w:r w:rsidRPr="006E5524">
              <w:rPr>
                <w:b/>
                <w:bCs/>
                <w:sz w:val="14"/>
                <w:szCs w:val="14"/>
              </w:rPr>
              <w:t>…………………………………….………………….</w:t>
            </w:r>
          </w:p>
        </w:tc>
      </w:tr>
    </w:tbl>
    <w:p w14:paraId="60485E3B" w14:textId="77777777" w:rsidR="006E5524" w:rsidRPr="006E5524" w:rsidRDefault="006E5524" w:rsidP="006E5524">
      <w:pPr>
        <w:spacing w:before="120" w:after="120" w:line="276" w:lineRule="auto"/>
        <w:rPr>
          <w:sz w:val="18"/>
        </w:rPr>
      </w:pPr>
    </w:p>
    <w:p w14:paraId="5353D579" w14:textId="77777777" w:rsidR="006E5524" w:rsidRPr="006E5524" w:rsidRDefault="006E5524" w:rsidP="006E5524">
      <w:pPr>
        <w:spacing w:before="120" w:after="120" w:line="276" w:lineRule="auto"/>
        <w:rPr>
          <w:sz w:val="18"/>
        </w:rPr>
      </w:pPr>
    </w:p>
    <w:p w14:paraId="52316D34" w14:textId="77777777" w:rsidR="006E5524" w:rsidRPr="006E5524" w:rsidRDefault="006E5524" w:rsidP="006E5524">
      <w:pPr>
        <w:spacing w:before="120" w:after="120" w:line="276" w:lineRule="auto"/>
        <w:rPr>
          <w:b/>
          <w:sz w:val="20"/>
          <w:szCs w:val="20"/>
        </w:rPr>
      </w:pPr>
    </w:p>
    <w:p w14:paraId="4D375375" w14:textId="77777777" w:rsidR="006E5524" w:rsidRPr="006E5524" w:rsidRDefault="006E5524" w:rsidP="006E5524">
      <w:pPr>
        <w:spacing w:beforeLines="30" w:before="72" w:afterLines="30" w:after="72" w:line="276" w:lineRule="auto"/>
        <w:jc w:val="right"/>
        <w:rPr>
          <w:b/>
          <w:sz w:val="20"/>
          <w:szCs w:val="20"/>
        </w:rPr>
      </w:pPr>
    </w:p>
    <w:p w14:paraId="5E899B19" w14:textId="77777777" w:rsidR="006E5524" w:rsidRPr="006E5524" w:rsidRDefault="006E5524" w:rsidP="006E5524">
      <w:pPr>
        <w:spacing w:beforeLines="30" w:before="72" w:afterLines="30" w:after="72" w:line="276" w:lineRule="auto"/>
        <w:rPr>
          <w:sz w:val="20"/>
          <w:szCs w:val="20"/>
        </w:rPr>
        <w:sectPr w:rsidR="006E5524" w:rsidRPr="006E5524" w:rsidSect="006E5524">
          <w:pgSz w:w="11907" w:h="16840" w:code="9"/>
          <w:pgMar w:top="1134" w:right="1134" w:bottom="1134" w:left="1134" w:header="567" w:footer="567" w:gutter="0"/>
          <w:cols w:space="708"/>
          <w:docGrid w:linePitch="360"/>
        </w:sectPr>
      </w:pPr>
    </w:p>
    <w:p w14:paraId="601007FD" w14:textId="77777777" w:rsidR="006E5524" w:rsidRPr="006E5524" w:rsidRDefault="006E5524" w:rsidP="006E5524">
      <w:pPr>
        <w:keepNext/>
        <w:spacing w:beforeLines="30" w:before="72" w:afterLines="30" w:after="72" w:line="276" w:lineRule="auto"/>
        <w:jc w:val="right"/>
        <w:outlineLvl w:val="0"/>
        <w:rPr>
          <w:b/>
          <w:bCs/>
          <w:kern w:val="32"/>
          <w:sz w:val="20"/>
          <w:szCs w:val="20"/>
        </w:rPr>
      </w:pPr>
      <w:r w:rsidRPr="006E5524">
        <w:rPr>
          <w:b/>
          <w:bCs/>
          <w:iCs/>
          <w:sz w:val="20"/>
          <w:szCs w:val="20"/>
        </w:rPr>
        <w:lastRenderedPageBreak/>
        <w:t>Z</w:t>
      </w:r>
      <w:r w:rsidRPr="006E5524">
        <w:rPr>
          <w:b/>
          <w:bCs/>
          <w:kern w:val="32"/>
          <w:sz w:val="20"/>
          <w:szCs w:val="20"/>
        </w:rPr>
        <w:t>ałącznik nr 6 do Umowy</w:t>
      </w:r>
    </w:p>
    <w:p w14:paraId="620F630E" w14:textId="77777777" w:rsidR="006E5524" w:rsidRPr="006E5524" w:rsidRDefault="006E5524" w:rsidP="006E5524">
      <w:pPr>
        <w:spacing w:beforeLines="40" w:before="96" w:afterLines="40" w:after="96" w:line="276" w:lineRule="auto"/>
        <w:jc w:val="center"/>
        <w:rPr>
          <w:b/>
        </w:rPr>
      </w:pPr>
    </w:p>
    <w:p w14:paraId="0357EA61" w14:textId="77777777" w:rsidR="006E5524" w:rsidRPr="006E5524" w:rsidRDefault="006E5524" w:rsidP="006E5524">
      <w:pPr>
        <w:spacing w:beforeLines="40" w:before="96" w:afterLines="40" w:after="96" w:line="276" w:lineRule="auto"/>
        <w:jc w:val="center"/>
      </w:pPr>
      <w:r w:rsidRPr="006E5524">
        <w:rPr>
          <w:b/>
        </w:rPr>
        <w:t>PRZEGLĄDARKA DYSTRYBUCYJNEJ SIECI ENERGETYCZNEJ</w:t>
      </w:r>
    </w:p>
    <w:p w14:paraId="5EC739FE"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W ramach podpisanej umowy TAURON Dystrybucja S.A. umożliwi dostęp do aplikacji pod nazwą: „Przeglądarka Dystrybucyjnej Sieci Energetycznej” [PDSE] na wniosek uprawnionego przedstawiciela firmy.</w:t>
      </w:r>
    </w:p>
    <w:p w14:paraId="1C08AC4D"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PDSE jest narzędziem dającym wyłącznie poglądową informację z zakresu wybranych danych o sieci dystrybucyjnej TAURON Dystrybucja S.A.</w:t>
      </w:r>
    </w:p>
    <w:p w14:paraId="13C6D673"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 xml:space="preserve">Dostęp do aplikacji jest nadawany po zawarciu umowy z TAURON Dystrybucja S.A na realizację prac dotyczących sieci elektroenergetycznej będącej własnością TAURON Dystrybucja S.A. Dostęp do aplikacji PDSE będzie realizowany bezpośrednio z dedykowanej strony internetowej: </w:t>
      </w:r>
      <w:hyperlink r:id="rId44" w:history="1">
        <w:r w:rsidRPr="006E5524">
          <w:rPr>
            <w:rStyle w:val="Hipercze"/>
            <w:color w:val="auto"/>
          </w:rPr>
          <w:t>https://pdse.tauron-dystrybucja.pl</w:t>
        </w:r>
      </w:hyperlink>
      <w:r w:rsidRPr="006E5524">
        <w:t xml:space="preserve">, po uzupełnieniu pkt 4 niniejszego załącznika. 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45" w:history="1">
        <w:r w:rsidRPr="006E5524">
          <w:rPr>
            <w:rStyle w:val="Hipercze"/>
            <w:color w:val="auto"/>
          </w:rPr>
          <w:t>https://pdse.tauron-dystrybucja.pl</w:t>
        </w:r>
      </w:hyperlink>
      <w:r w:rsidRPr="006E5524">
        <w:t xml:space="preserve"> podając poniższe dane:</w:t>
      </w:r>
    </w:p>
    <w:p w14:paraId="4E1DB066" w14:textId="77777777" w:rsidR="006E5524" w:rsidRPr="006E5524" w:rsidRDefault="006E5524" w:rsidP="006E5524">
      <w:pPr>
        <w:numPr>
          <w:ilvl w:val="0"/>
          <w:numId w:val="144"/>
        </w:numPr>
        <w:spacing w:beforeLines="40" w:before="96" w:afterLines="40" w:after="96" w:line="276" w:lineRule="auto"/>
        <w:ind w:left="567" w:hanging="283"/>
        <w:jc w:val="both"/>
      </w:pPr>
      <w:r w:rsidRPr="006E5524">
        <w:t>Nazwa firmy,</w:t>
      </w:r>
    </w:p>
    <w:p w14:paraId="640522DA" w14:textId="77777777" w:rsidR="006E5524" w:rsidRPr="006E5524" w:rsidRDefault="006E5524" w:rsidP="006E5524">
      <w:pPr>
        <w:numPr>
          <w:ilvl w:val="0"/>
          <w:numId w:val="144"/>
        </w:numPr>
        <w:spacing w:beforeLines="40" w:before="96" w:afterLines="40" w:after="96" w:line="276" w:lineRule="auto"/>
        <w:ind w:left="567" w:hanging="283"/>
        <w:jc w:val="both"/>
      </w:pPr>
      <w:r w:rsidRPr="006E5524">
        <w:t>Adres m@il,</w:t>
      </w:r>
    </w:p>
    <w:p w14:paraId="3416F151" w14:textId="77777777" w:rsidR="006E5524" w:rsidRPr="006E5524" w:rsidRDefault="006E5524" w:rsidP="006E5524">
      <w:pPr>
        <w:numPr>
          <w:ilvl w:val="0"/>
          <w:numId w:val="144"/>
        </w:numPr>
        <w:spacing w:beforeLines="40" w:before="96" w:afterLines="40" w:after="96" w:line="276" w:lineRule="auto"/>
        <w:ind w:left="567" w:hanging="283"/>
        <w:jc w:val="both"/>
      </w:pPr>
      <w:r w:rsidRPr="006E5524">
        <w:t>Nr umowy na podstawie, której wnioskuje o dostęp,</w:t>
      </w:r>
    </w:p>
    <w:p w14:paraId="6F348E62" w14:textId="77777777" w:rsidR="006E5524" w:rsidRPr="006E5524" w:rsidRDefault="006E5524" w:rsidP="006E5524">
      <w:pPr>
        <w:numPr>
          <w:ilvl w:val="0"/>
          <w:numId w:val="144"/>
        </w:numPr>
        <w:spacing w:beforeLines="40" w:before="96" w:afterLines="40" w:after="96" w:line="276" w:lineRule="auto"/>
        <w:ind w:left="567" w:hanging="283"/>
        <w:jc w:val="both"/>
      </w:pPr>
      <w:r w:rsidRPr="006E5524">
        <w:t>Datę zakończenia umowy (będzie to zarazem termin wygaśnięcia dostępu do aplikacji),</w:t>
      </w:r>
    </w:p>
    <w:p w14:paraId="4E473D43" w14:textId="77777777" w:rsidR="006E5524" w:rsidRPr="006E5524" w:rsidRDefault="006E5524" w:rsidP="006E5524">
      <w:pPr>
        <w:numPr>
          <w:ilvl w:val="0"/>
          <w:numId w:val="145"/>
        </w:numPr>
        <w:spacing w:beforeLines="40" w:before="96" w:afterLines="40" w:after="96" w:line="276" w:lineRule="auto"/>
        <w:ind w:left="567" w:hanging="283"/>
        <w:jc w:val="both"/>
      </w:pPr>
      <w:r w:rsidRPr="006E5524">
        <w:t>Nazwę Regionu/Regionów, do którego ma być nadany dostęp.</w:t>
      </w:r>
    </w:p>
    <w:p w14:paraId="1E061054" w14:textId="77777777" w:rsidR="006E5524" w:rsidRPr="006E5524" w:rsidRDefault="006E5524" w:rsidP="006E5524">
      <w:pPr>
        <w:spacing w:beforeLines="40" w:before="96" w:afterLines="40" w:after="96" w:line="276" w:lineRule="auto"/>
        <w:ind w:left="142"/>
        <w:jc w:val="both"/>
      </w:pPr>
      <w:r w:rsidRPr="006E5524">
        <w:t xml:space="preserve">TAURON Dystrybucja S.A. będzie weryfikował złożony wniosek, a następnie aktywował konto w aplikacji PDSE. Weryfikacja wniosku odbywa się poprzez administratorów merytorycznych (pracownicy Wydziałów Inwestycji) w poszczególnych Oddziałach. </w:t>
      </w:r>
    </w:p>
    <w:p w14:paraId="69AD29F3" w14:textId="77777777" w:rsidR="006E5524" w:rsidRPr="006E5524" w:rsidRDefault="006E5524" w:rsidP="006E5524">
      <w:pPr>
        <w:spacing w:beforeLines="40" w:before="96" w:afterLines="40" w:after="96" w:line="276" w:lineRule="auto"/>
        <w:ind w:left="284"/>
        <w:jc w:val="both"/>
      </w:pPr>
      <w:r w:rsidRPr="006E5524">
        <w:t>O nadaniu dostępu administrator merytoryczny informuje wnioskodawcę.</w:t>
      </w:r>
    </w:p>
    <w:p w14:paraId="332F3B66"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Uzupełniony załącznik uprawniony przedstawiciel firmy zewnętrznej przesyła mailowo do administratora merytorycznego w Oddziale, w którym realizuje umowę.</w:t>
      </w:r>
    </w:p>
    <w:p w14:paraId="36069604" w14:textId="77777777" w:rsidR="006E5524" w:rsidRPr="006E5524" w:rsidRDefault="006E5524" w:rsidP="006E5524">
      <w:pPr>
        <w:spacing w:beforeLines="40" w:before="96" w:afterLines="40" w:after="96" w:line="276" w:lineRule="auto"/>
        <w:ind w:left="284"/>
        <w:jc w:val="both"/>
      </w:pPr>
      <w:r w:rsidRPr="006E5524">
        <w:t>W ramach obowiązującej umowy dostęp do przeglądarki PDSE będzie nadany dla następujących firm:</w:t>
      </w:r>
    </w:p>
    <w:tbl>
      <w:tblPr>
        <w:tblStyle w:val="Tabela-Siatka2"/>
        <w:tblW w:w="0" w:type="auto"/>
        <w:tblInd w:w="1416" w:type="dxa"/>
        <w:tblLook w:val="04A0" w:firstRow="1" w:lastRow="0" w:firstColumn="1" w:lastColumn="0" w:noHBand="0" w:noVBand="1"/>
      </w:tblPr>
      <w:tblGrid>
        <w:gridCol w:w="583"/>
        <w:gridCol w:w="2816"/>
        <w:gridCol w:w="2551"/>
      </w:tblGrid>
      <w:tr w:rsidR="006E5524" w:rsidRPr="006E5524" w14:paraId="7412D2F2" w14:textId="77777777" w:rsidTr="007918C4">
        <w:tc>
          <w:tcPr>
            <w:tcW w:w="583" w:type="dxa"/>
          </w:tcPr>
          <w:p w14:paraId="35B5E8C0" w14:textId="77777777" w:rsidR="006E5524" w:rsidRPr="006E5524" w:rsidRDefault="006E5524" w:rsidP="007918C4">
            <w:pPr>
              <w:spacing w:beforeLines="40" w:before="96" w:afterLines="40" w:after="96" w:line="276" w:lineRule="auto"/>
              <w:jc w:val="center"/>
              <w:rPr>
                <w:rFonts w:cs="Arial"/>
                <w:szCs w:val="22"/>
              </w:rPr>
            </w:pPr>
            <w:r w:rsidRPr="006E5524">
              <w:rPr>
                <w:rFonts w:cs="Arial"/>
                <w:szCs w:val="22"/>
              </w:rPr>
              <w:t>L.p.</w:t>
            </w:r>
          </w:p>
        </w:tc>
        <w:tc>
          <w:tcPr>
            <w:tcW w:w="2816" w:type="dxa"/>
          </w:tcPr>
          <w:p w14:paraId="1EAEEAAA" w14:textId="77777777" w:rsidR="006E5524" w:rsidRPr="006E5524" w:rsidRDefault="006E5524" w:rsidP="007918C4">
            <w:pPr>
              <w:spacing w:beforeLines="40" w:before="96" w:afterLines="40" w:after="96" w:line="276" w:lineRule="auto"/>
              <w:jc w:val="center"/>
              <w:rPr>
                <w:rFonts w:cs="Arial"/>
                <w:szCs w:val="22"/>
              </w:rPr>
            </w:pPr>
            <w:r w:rsidRPr="006E5524">
              <w:rPr>
                <w:rFonts w:cs="Arial"/>
                <w:szCs w:val="22"/>
              </w:rPr>
              <w:t>Nazwa firmy</w:t>
            </w:r>
          </w:p>
        </w:tc>
        <w:tc>
          <w:tcPr>
            <w:tcW w:w="2551" w:type="dxa"/>
          </w:tcPr>
          <w:p w14:paraId="376D383A" w14:textId="77777777" w:rsidR="006E5524" w:rsidRPr="006E5524" w:rsidRDefault="006E5524" w:rsidP="007918C4">
            <w:pPr>
              <w:spacing w:beforeLines="40" w:before="96" w:afterLines="40" w:after="96" w:line="276" w:lineRule="auto"/>
              <w:jc w:val="center"/>
              <w:rPr>
                <w:rFonts w:cs="Arial"/>
                <w:szCs w:val="22"/>
              </w:rPr>
            </w:pPr>
            <w:r w:rsidRPr="006E5524">
              <w:rPr>
                <w:rFonts w:cs="Arial"/>
                <w:szCs w:val="22"/>
              </w:rPr>
              <w:t>adres m@il</w:t>
            </w:r>
          </w:p>
        </w:tc>
      </w:tr>
      <w:tr w:rsidR="006E5524" w:rsidRPr="006E5524" w14:paraId="111E8638" w14:textId="77777777" w:rsidTr="007918C4">
        <w:tc>
          <w:tcPr>
            <w:tcW w:w="583" w:type="dxa"/>
          </w:tcPr>
          <w:p w14:paraId="113391DE" w14:textId="77777777" w:rsidR="006E5524" w:rsidRPr="006E5524" w:rsidRDefault="006E5524" w:rsidP="007918C4">
            <w:pPr>
              <w:spacing w:beforeLines="40" w:before="96" w:afterLines="40" w:after="96" w:line="276" w:lineRule="auto"/>
              <w:jc w:val="center"/>
              <w:rPr>
                <w:rFonts w:cs="Arial"/>
                <w:szCs w:val="22"/>
              </w:rPr>
            </w:pPr>
            <w:r w:rsidRPr="006E5524">
              <w:rPr>
                <w:rFonts w:cs="Arial"/>
                <w:szCs w:val="22"/>
              </w:rPr>
              <w:t>1.</w:t>
            </w:r>
          </w:p>
        </w:tc>
        <w:tc>
          <w:tcPr>
            <w:tcW w:w="2816" w:type="dxa"/>
          </w:tcPr>
          <w:p w14:paraId="026FA02F" w14:textId="77777777" w:rsidR="006E5524" w:rsidRPr="006E5524" w:rsidRDefault="006E5524" w:rsidP="007918C4">
            <w:pPr>
              <w:spacing w:beforeLines="40" w:before="96" w:afterLines="40" w:after="96" w:line="276" w:lineRule="auto"/>
              <w:jc w:val="center"/>
              <w:rPr>
                <w:rFonts w:cs="Arial"/>
                <w:szCs w:val="22"/>
              </w:rPr>
            </w:pPr>
          </w:p>
        </w:tc>
        <w:tc>
          <w:tcPr>
            <w:tcW w:w="2551" w:type="dxa"/>
          </w:tcPr>
          <w:p w14:paraId="0F60D6D6" w14:textId="77777777" w:rsidR="006E5524" w:rsidRPr="006E5524" w:rsidRDefault="006E5524" w:rsidP="007918C4">
            <w:pPr>
              <w:spacing w:beforeLines="40" w:before="96" w:afterLines="40" w:after="96" w:line="276" w:lineRule="auto"/>
              <w:jc w:val="center"/>
              <w:rPr>
                <w:rFonts w:cs="Arial"/>
                <w:szCs w:val="22"/>
              </w:rPr>
            </w:pPr>
          </w:p>
        </w:tc>
      </w:tr>
      <w:tr w:rsidR="006E5524" w:rsidRPr="006E5524" w14:paraId="21AECC6E" w14:textId="77777777" w:rsidTr="007918C4">
        <w:tc>
          <w:tcPr>
            <w:tcW w:w="583" w:type="dxa"/>
          </w:tcPr>
          <w:p w14:paraId="5B0FDED8" w14:textId="77777777" w:rsidR="006E5524" w:rsidRPr="006E5524" w:rsidRDefault="006E5524" w:rsidP="007918C4">
            <w:pPr>
              <w:spacing w:beforeLines="40" w:before="96" w:afterLines="40" w:after="96" w:line="276" w:lineRule="auto"/>
              <w:jc w:val="center"/>
              <w:rPr>
                <w:rFonts w:cs="Arial"/>
                <w:szCs w:val="22"/>
              </w:rPr>
            </w:pPr>
            <w:r w:rsidRPr="006E5524">
              <w:rPr>
                <w:rFonts w:cs="Arial"/>
                <w:szCs w:val="22"/>
              </w:rPr>
              <w:t>2.</w:t>
            </w:r>
          </w:p>
        </w:tc>
        <w:tc>
          <w:tcPr>
            <w:tcW w:w="2816" w:type="dxa"/>
          </w:tcPr>
          <w:p w14:paraId="0AE4EFC5" w14:textId="77777777" w:rsidR="006E5524" w:rsidRPr="006E5524" w:rsidRDefault="006E5524" w:rsidP="007918C4">
            <w:pPr>
              <w:spacing w:beforeLines="40" w:before="96" w:afterLines="40" w:after="96" w:line="276" w:lineRule="auto"/>
              <w:jc w:val="center"/>
              <w:rPr>
                <w:rFonts w:cs="Arial"/>
                <w:szCs w:val="22"/>
              </w:rPr>
            </w:pPr>
          </w:p>
        </w:tc>
        <w:tc>
          <w:tcPr>
            <w:tcW w:w="2551" w:type="dxa"/>
          </w:tcPr>
          <w:p w14:paraId="0BCF103E" w14:textId="77777777" w:rsidR="006E5524" w:rsidRPr="006E5524" w:rsidRDefault="006E5524" w:rsidP="007918C4">
            <w:pPr>
              <w:spacing w:beforeLines="40" w:before="96" w:afterLines="40" w:after="96" w:line="276" w:lineRule="auto"/>
              <w:jc w:val="center"/>
              <w:rPr>
                <w:rFonts w:cs="Arial"/>
                <w:szCs w:val="22"/>
              </w:rPr>
            </w:pPr>
          </w:p>
        </w:tc>
      </w:tr>
    </w:tbl>
    <w:p w14:paraId="49E54A63"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TAURON Dystrybucja S.A. informuje, że w przypadku stwierdzenia jednoczesnego zalogowania tego samego użytkownika z różnych IP, dostęp do aplikacji będzie odbierany.</w:t>
      </w:r>
    </w:p>
    <w:p w14:paraId="7C639B2B"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 xml:space="preserve">Szczegółowe informacje dotyczące posługiwania się „Przeglądarką Dystrybucyjnej Sieci Energetycznej” znajdują się w Instrukcji, która umieszczona jest na stronie </w:t>
      </w:r>
      <w:hyperlink r:id="rId46" w:history="1">
        <w:r w:rsidRPr="006E5524">
          <w:rPr>
            <w:rStyle w:val="Hipercze"/>
            <w:color w:val="auto"/>
          </w:rPr>
          <w:t>https://pdse.tauron-dystrybucja.pl</w:t>
        </w:r>
      </w:hyperlink>
      <w:r w:rsidRPr="006E5524">
        <w:t>, w zakładce Instrukcja.</w:t>
      </w:r>
    </w:p>
    <w:p w14:paraId="1444AD58" w14:textId="77777777" w:rsidR="006E5524" w:rsidRPr="006E5524" w:rsidRDefault="006E5524" w:rsidP="006E5524">
      <w:pPr>
        <w:numPr>
          <w:ilvl w:val="0"/>
          <w:numId w:val="143"/>
        </w:numPr>
        <w:spacing w:beforeLines="40" w:before="96" w:afterLines="40" w:after="96" w:line="276" w:lineRule="auto"/>
        <w:ind w:left="284" w:hanging="284"/>
        <w:jc w:val="both"/>
      </w:pPr>
      <w:r w:rsidRPr="006E5524">
        <w:t>Korzystanie z Przeglądarki Dystrybucyjnej Sieci Energetycznej jest możliwe po akceptacji Regulaminu.</w:t>
      </w:r>
    </w:p>
    <w:p w14:paraId="29BAD207" w14:textId="77777777" w:rsidR="006E5524" w:rsidRPr="006E5524" w:rsidRDefault="006E5524" w:rsidP="006E5524">
      <w:pPr>
        <w:spacing w:beforeLines="30" w:before="72" w:afterLines="30" w:after="72" w:line="276" w:lineRule="auto"/>
        <w:jc w:val="right"/>
        <w:rPr>
          <w:b/>
          <w:bCs/>
          <w:iCs/>
        </w:rPr>
      </w:pPr>
    </w:p>
    <w:p w14:paraId="7F180DD6" w14:textId="77777777" w:rsidR="006E5524" w:rsidRPr="006E5524" w:rsidRDefault="006E5524" w:rsidP="006E5524">
      <w:pPr>
        <w:spacing w:after="60" w:line="276" w:lineRule="auto"/>
        <w:ind w:left="284"/>
        <w:jc w:val="both"/>
        <w:rPr>
          <w:b/>
          <w:bCs/>
          <w:caps/>
        </w:rPr>
        <w:sectPr w:rsidR="006E5524" w:rsidRPr="006E5524" w:rsidSect="006E5524">
          <w:pgSz w:w="11907" w:h="16840" w:code="9"/>
          <w:pgMar w:top="1134" w:right="1134" w:bottom="1134" w:left="1134" w:header="567" w:footer="567" w:gutter="0"/>
          <w:cols w:space="708"/>
          <w:docGrid w:linePitch="299"/>
        </w:sectPr>
      </w:pPr>
    </w:p>
    <w:p w14:paraId="58D7CCE4" w14:textId="77777777" w:rsidR="006E5524" w:rsidRPr="006E5524" w:rsidRDefault="006E5524" w:rsidP="006E5524">
      <w:pPr>
        <w:spacing w:after="60" w:line="276" w:lineRule="auto"/>
        <w:ind w:left="284"/>
        <w:jc w:val="right"/>
        <w:rPr>
          <w:b/>
          <w:bCs/>
          <w:caps/>
        </w:rPr>
      </w:pPr>
      <w:r w:rsidRPr="006E5524">
        <w:rPr>
          <w:b/>
          <w:bCs/>
          <w:caps/>
        </w:rPr>
        <w:lastRenderedPageBreak/>
        <w:t>Załącznik nr 7 do umowy</w:t>
      </w:r>
    </w:p>
    <w:p w14:paraId="69DC344C" w14:textId="77777777" w:rsidR="006E5524" w:rsidRPr="006E5524" w:rsidRDefault="006E5524" w:rsidP="006E5524">
      <w:pPr>
        <w:spacing w:after="60" w:line="276" w:lineRule="auto"/>
        <w:ind w:left="284"/>
        <w:jc w:val="right"/>
        <w:rPr>
          <w:b/>
          <w:bCs/>
          <w:caps/>
        </w:rPr>
      </w:pPr>
    </w:p>
    <w:p w14:paraId="3FCF2FE9" w14:textId="77777777" w:rsidR="006E5524" w:rsidRPr="006E5524" w:rsidRDefault="006E5524" w:rsidP="006E5524">
      <w:pPr>
        <w:keepLines/>
        <w:spacing w:beforeLines="40" w:before="96" w:afterLines="40" w:after="96" w:line="23" w:lineRule="atLeast"/>
        <w:jc w:val="center"/>
        <w:rPr>
          <w:rFonts w:eastAsia="Calibri"/>
          <w:b/>
          <w:bCs/>
        </w:rPr>
      </w:pPr>
      <w:bookmarkStart w:id="65" w:name="_Hlk215140506"/>
      <w:r w:rsidRPr="006E5524">
        <w:rPr>
          <w:rFonts w:eastAsia="Calibri"/>
          <w:b/>
          <w:bCs/>
        </w:rPr>
        <w:t xml:space="preserve">Zasady przesyłania faktur i załączników za pośrednictwem </w:t>
      </w:r>
    </w:p>
    <w:p w14:paraId="0A6DD17E" w14:textId="77777777" w:rsidR="006E5524" w:rsidRPr="006E5524" w:rsidRDefault="006E5524" w:rsidP="006E5524">
      <w:pPr>
        <w:keepLines/>
        <w:spacing w:beforeLines="40" w:before="96" w:afterLines="40" w:after="96" w:line="23" w:lineRule="atLeast"/>
        <w:jc w:val="center"/>
        <w:rPr>
          <w:rFonts w:eastAsia="Calibri"/>
          <w:b/>
          <w:bCs/>
          <w:i/>
          <w:iCs/>
        </w:rPr>
      </w:pPr>
      <w:r w:rsidRPr="006E5524">
        <w:rPr>
          <w:rFonts w:eastAsia="Calibri"/>
          <w:b/>
          <w:bCs/>
        </w:rPr>
        <w:t>Krajowego Systemu e-Faktur (KSeF</w:t>
      </w:r>
      <w:bookmarkEnd w:id="65"/>
      <w:r w:rsidRPr="006E5524">
        <w:rPr>
          <w:rFonts w:eastAsia="Calibri"/>
          <w:b/>
          <w:bCs/>
        </w:rPr>
        <w:t>)</w:t>
      </w:r>
    </w:p>
    <w:p w14:paraId="320A8C11" w14:textId="77777777" w:rsidR="006E5524" w:rsidRPr="006E5524" w:rsidRDefault="006E5524" w:rsidP="006E5524">
      <w:pPr>
        <w:widowControl w:val="0"/>
        <w:numPr>
          <w:ilvl w:val="0"/>
          <w:numId w:val="217"/>
        </w:numPr>
        <w:spacing w:beforeLines="40" w:before="96" w:afterLines="40" w:after="96" w:line="23" w:lineRule="atLeast"/>
        <w:ind w:left="284" w:hanging="284"/>
        <w:jc w:val="both"/>
        <w:rPr>
          <w:rFonts w:eastAsia="Calibri"/>
        </w:rPr>
      </w:pPr>
      <w:r w:rsidRPr="006E5524">
        <w:rPr>
          <w:rFonts w:eastAsia="Calibri"/>
        </w:rPr>
        <w:t>Wykonawca jest zobowiązany do przesyłania faktur Zamawiającemu w formie ustrukturyzowanej za pośrednictwem Krajowego Systemu e-Faktur (KSeF) zgodnie z obowiązującymi przepisami prawa.</w:t>
      </w:r>
    </w:p>
    <w:p w14:paraId="59AC31FB" w14:textId="77777777" w:rsidR="006E5524" w:rsidRPr="006E5524" w:rsidRDefault="006E5524" w:rsidP="006E5524">
      <w:pPr>
        <w:widowControl w:val="0"/>
        <w:numPr>
          <w:ilvl w:val="0"/>
          <w:numId w:val="217"/>
        </w:numPr>
        <w:spacing w:beforeLines="40" w:before="96" w:afterLines="40" w:after="96" w:line="23" w:lineRule="atLeast"/>
        <w:ind w:left="284" w:hanging="284"/>
        <w:jc w:val="both"/>
        <w:rPr>
          <w:rFonts w:eastAsia="Calibri"/>
        </w:rPr>
      </w:pPr>
      <w:r w:rsidRPr="006E5524">
        <w:rPr>
          <w:rFonts w:eastAsia="Calibri"/>
        </w:rPr>
        <w:t>Wymagane przez Zamawiającego załączniki do faktur, nie posiadające formy ustrukturyzowanej, które nie mogą być przesłane za pośrednictwem KSeF, powinny być:</w:t>
      </w:r>
    </w:p>
    <w:p w14:paraId="3E0640CD" w14:textId="77777777" w:rsidR="006E5524" w:rsidRPr="006E5524" w:rsidRDefault="006E5524" w:rsidP="006E5524">
      <w:pPr>
        <w:widowControl w:val="0"/>
        <w:numPr>
          <w:ilvl w:val="0"/>
          <w:numId w:val="218"/>
        </w:numPr>
        <w:spacing w:beforeLines="40" w:before="96" w:afterLines="40" w:after="96" w:line="23" w:lineRule="atLeast"/>
        <w:ind w:left="567" w:hanging="283"/>
        <w:jc w:val="both"/>
        <w:rPr>
          <w:rFonts w:eastAsia="Calibri"/>
        </w:rPr>
      </w:pPr>
      <w:r w:rsidRPr="006E5524">
        <w:rPr>
          <w:rFonts w:eastAsia="Calibri"/>
        </w:rPr>
        <w:t xml:space="preserve">przekazane elektronicznie bezpośrednio na adres e-mail Zamawiającego […..] </w:t>
      </w:r>
    </w:p>
    <w:p w14:paraId="10F0D16A" w14:textId="77777777" w:rsidR="006E5524" w:rsidRPr="006E5524" w:rsidRDefault="006E5524" w:rsidP="006E5524">
      <w:pPr>
        <w:widowControl w:val="0"/>
        <w:numPr>
          <w:ilvl w:val="0"/>
          <w:numId w:val="217"/>
        </w:numPr>
        <w:spacing w:beforeLines="40" w:before="96" w:afterLines="40" w:after="96" w:line="23" w:lineRule="atLeast"/>
        <w:ind w:left="284" w:hanging="284"/>
        <w:jc w:val="both"/>
        <w:rPr>
          <w:rFonts w:eastAsia="Calibri"/>
        </w:rPr>
      </w:pPr>
      <w:r w:rsidRPr="006E5524">
        <w:rPr>
          <w:rFonts w:eastAsia="Calibri"/>
        </w:rPr>
        <w:t>Pozostałe dokumenty finansowo-księgowe, które nie mogą być przesłane za pośrednictwem KSeF, powinny być:</w:t>
      </w:r>
    </w:p>
    <w:p w14:paraId="019E9A4A" w14:textId="77777777" w:rsidR="006E5524" w:rsidRPr="006E5524" w:rsidRDefault="006E5524" w:rsidP="006E5524">
      <w:pPr>
        <w:widowControl w:val="0"/>
        <w:numPr>
          <w:ilvl w:val="0"/>
          <w:numId w:val="219"/>
        </w:numPr>
        <w:spacing w:beforeLines="40" w:before="96" w:afterLines="40" w:after="96" w:line="23" w:lineRule="atLeast"/>
        <w:ind w:left="567" w:hanging="283"/>
        <w:jc w:val="both"/>
        <w:rPr>
          <w:rFonts w:eastAsia="Calibri"/>
        </w:rPr>
      </w:pPr>
      <w:r w:rsidRPr="006E5524">
        <w:rPr>
          <w:rFonts w:eastAsia="Calibri"/>
        </w:rPr>
        <w:t>przekazane elektronicznie na dedykowany adres e-mail zgodnie z odrębnie zawartym Porozumieniem w sprawie przesyłania dokumentów. W celu zawarcia Porozumienia w sprawie przesyłania</w:t>
      </w:r>
      <w:r w:rsidRPr="006E5524">
        <w:rPr>
          <w:rFonts w:eastAsia="Calibri"/>
          <w:i/>
          <w:iCs/>
        </w:rPr>
        <w:t xml:space="preserve"> dokumentów </w:t>
      </w:r>
      <w:r w:rsidRPr="006E5524">
        <w:rPr>
          <w:rFonts w:eastAsia="Calibri"/>
        </w:rPr>
        <w:t xml:space="preserve">należy kontaktować się bezpośrednio z </w:t>
      </w:r>
      <w:r w:rsidRPr="006E5524">
        <w:t xml:space="preserve">TAURON Obsługa Klienta Sp. z o.o. </w:t>
      </w:r>
      <w:r w:rsidRPr="006E5524">
        <w:rPr>
          <w:rFonts w:eastAsia="Calibri"/>
        </w:rPr>
        <w:t xml:space="preserve">za pośrednictwem e-mail: </w:t>
      </w:r>
      <w:hyperlink r:id="rId47" w:history="1">
        <w:r w:rsidRPr="006E5524">
          <w:rPr>
            <w:rFonts w:eastAsia="Calibri"/>
            <w:u w:val="single"/>
          </w:rPr>
          <w:t>tok.cuwr.obsluga.faktur@tauron-dystrybucja.pl</w:t>
        </w:r>
      </w:hyperlink>
      <w:r w:rsidRPr="006E5524">
        <w:rPr>
          <w:rFonts w:eastAsia="Calibri"/>
        </w:rPr>
        <w:t xml:space="preserve"> </w:t>
      </w:r>
    </w:p>
    <w:p w14:paraId="3C91C700" w14:textId="77777777" w:rsidR="006E5524" w:rsidRPr="006E5524" w:rsidRDefault="006E5524" w:rsidP="006E5524">
      <w:pPr>
        <w:widowControl w:val="0"/>
        <w:numPr>
          <w:ilvl w:val="0"/>
          <w:numId w:val="217"/>
        </w:numPr>
        <w:spacing w:beforeLines="40" w:before="96" w:afterLines="40" w:after="96" w:line="23" w:lineRule="atLeast"/>
        <w:ind w:left="284" w:hanging="284"/>
        <w:jc w:val="both"/>
        <w:rPr>
          <w:rFonts w:eastAsia="Calibri"/>
          <w:b/>
          <w:bCs/>
        </w:rPr>
      </w:pPr>
      <w:r w:rsidRPr="006E5524">
        <w:rPr>
          <w:rFonts w:eastAsia="Calibri"/>
        </w:rPr>
        <w:t>W przypadku działania w ramach trybów offline, podczas których wysyłka poprzez KSeF nie będzie możliwa, faktury mogą być udostępniane obiegiem alternatywnym określonym w ust. 3.</w:t>
      </w:r>
    </w:p>
    <w:p w14:paraId="3F8C14BB" w14:textId="77777777" w:rsidR="006E5524" w:rsidRPr="006E5524" w:rsidRDefault="006E5524" w:rsidP="006E5524">
      <w:pPr>
        <w:spacing w:beforeLines="40" w:before="96" w:afterLines="40" w:after="96" w:line="23" w:lineRule="atLeast"/>
        <w:ind w:left="-142"/>
        <w:jc w:val="center"/>
      </w:pPr>
    </w:p>
    <w:p w14:paraId="7C04250B" w14:textId="77777777" w:rsidR="006E5524" w:rsidRPr="006E5524" w:rsidRDefault="006E5524" w:rsidP="006E5524">
      <w:pPr>
        <w:spacing w:after="60" w:line="276" w:lineRule="auto"/>
        <w:ind w:left="284"/>
        <w:jc w:val="right"/>
        <w:rPr>
          <w:b/>
          <w:bCs/>
          <w:caps/>
        </w:rPr>
      </w:pPr>
    </w:p>
    <w:p w14:paraId="307AE98E" w14:textId="77777777" w:rsidR="007904B7" w:rsidRDefault="007904B7" w:rsidP="007904B7">
      <w:pPr>
        <w:ind w:left="357" w:hanging="357"/>
      </w:pPr>
    </w:p>
    <w:p w14:paraId="5669DCDE" w14:textId="77777777" w:rsidR="00EB2F37" w:rsidRPr="00EB2F37" w:rsidRDefault="00EB2F37" w:rsidP="00EB2F37"/>
    <w:p w14:paraId="79230077" w14:textId="77777777" w:rsidR="00EB2F37" w:rsidRPr="00EB2F37" w:rsidRDefault="00EB2F37" w:rsidP="00EB2F37"/>
    <w:p w14:paraId="7B8C7F1A" w14:textId="77777777" w:rsidR="00EB2F37" w:rsidRPr="00EB2F37" w:rsidRDefault="00EB2F37" w:rsidP="00EB2F37"/>
    <w:p w14:paraId="6C2ED315" w14:textId="77777777" w:rsidR="00EB2F37" w:rsidRPr="00EB2F37" w:rsidRDefault="00EB2F37" w:rsidP="00EB2F37"/>
    <w:p w14:paraId="458E73A4" w14:textId="77777777" w:rsidR="00EB2F37" w:rsidRPr="00EB2F37" w:rsidRDefault="00EB2F37" w:rsidP="00EB2F37"/>
    <w:p w14:paraId="1918F043" w14:textId="77777777" w:rsidR="00EB2F37" w:rsidRPr="00EB2F37" w:rsidRDefault="00EB2F37" w:rsidP="00EB2F37"/>
    <w:p w14:paraId="044EEDEA" w14:textId="77777777" w:rsidR="00EB2F37" w:rsidRPr="00EB2F37" w:rsidRDefault="00EB2F37" w:rsidP="00EB2F37"/>
    <w:p w14:paraId="0DB921C1" w14:textId="77777777" w:rsidR="00EB2F37" w:rsidRPr="00EB2F37" w:rsidRDefault="00EB2F37" w:rsidP="00EB2F37"/>
    <w:p w14:paraId="3BCD44EC" w14:textId="77777777" w:rsidR="00EB2F37" w:rsidRPr="00EB2F37" w:rsidRDefault="00EB2F37" w:rsidP="00EB2F37"/>
    <w:p w14:paraId="5D914AB2" w14:textId="77777777" w:rsidR="00EB2F37" w:rsidRPr="00EB2F37" w:rsidRDefault="00EB2F37" w:rsidP="00EB2F37"/>
    <w:p w14:paraId="49B59046" w14:textId="77777777" w:rsidR="00EB2F37" w:rsidRPr="00EB2F37" w:rsidRDefault="00EB2F37" w:rsidP="00EB2F37"/>
    <w:p w14:paraId="437F5D91" w14:textId="77777777" w:rsidR="00EB2F37" w:rsidRPr="00EB2F37" w:rsidRDefault="00EB2F37" w:rsidP="00EB2F37"/>
    <w:p w14:paraId="0331988B" w14:textId="77777777" w:rsidR="00EB2F37" w:rsidRPr="00EB2F37" w:rsidRDefault="00EB2F37" w:rsidP="00EB2F37"/>
    <w:p w14:paraId="75539EFE" w14:textId="77777777" w:rsidR="00EB2F37" w:rsidRPr="00EB2F37" w:rsidRDefault="00EB2F37" w:rsidP="00EB2F37"/>
    <w:p w14:paraId="4DC35335" w14:textId="77777777" w:rsidR="00EB2F37" w:rsidRPr="00EB2F37" w:rsidRDefault="00EB2F37" w:rsidP="00EB2F37"/>
    <w:p w14:paraId="3777737C" w14:textId="77777777" w:rsidR="00EB2F37" w:rsidRPr="00EB2F37" w:rsidRDefault="00EB2F37" w:rsidP="00EB2F37"/>
    <w:p w14:paraId="2AF9E77D" w14:textId="77777777" w:rsidR="00EB2F37" w:rsidRPr="00EB2F37" w:rsidRDefault="00EB2F37" w:rsidP="00EB2F37"/>
    <w:p w14:paraId="3C636971" w14:textId="77777777" w:rsidR="00EB2F37" w:rsidRPr="00EB2F37" w:rsidRDefault="00EB2F37" w:rsidP="00EB2F37"/>
    <w:p w14:paraId="02EA7C0B" w14:textId="77777777" w:rsidR="00EB2F37" w:rsidRPr="00EB2F37" w:rsidRDefault="00EB2F37" w:rsidP="00EB2F37"/>
    <w:p w14:paraId="7C32A4A1" w14:textId="77777777" w:rsidR="00EB2F37" w:rsidRPr="00EB2F37" w:rsidRDefault="00EB2F37" w:rsidP="00EB2F37"/>
    <w:p w14:paraId="3ADF1735" w14:textId="77777777" w:rsidR="00EB2F37" w:rsidRPr="00EB2F37" w:rsidRDefault="00EB2F37" w:rsidP="00EB2F37"/>
    <w:p w14:paraId="1C54AA5F" w14:textId="77777777" w:rsidR="00EB2F37" w:rsidRPr="00EB2F37" w:rsidRDefault="00EB2F37" w:rsidP="00EB2F37"/>
    <w:p w14:paraId="08FB2DE3" w14:textId="77777777" w:rsidR="00EB2F37" w:rsidRPr="00EB2F37" w:rsidRDefault="00EB2F37" w:rsidP="00EB2F37"/>
    <w:p w14:paraId="7D076518" w14:textId="77777777" w:rsidR="00EB2F37" w:rsidRDefault="00EB2F37" w:rsidP="00EB2F37"/>
    <w:p w14:paraId="63D02157" w14:textId="77777777" w:rsidR="00EB2F37" w:rsidRDefault="00EB2F37" w:rsidP="00EB2F37"/>
    <w:p w14:paraId="728DD51B" w14:textId="77777777" w:rsidR="00EB2F37" w:rsidRPr="00EB2F37" w:rsidRDefault="00EB2F37" w:rsidP="00EB2F37">
      <w:pPr>
        <w:jc w:val="center"/>
      </w:pPr>
    </w:p>
    <w:sectPr w:rsidR="00EB2F37" w:rsidRPr="00EB2F37" w:rsidSect="00EB2F37">
      <w:pgSz w:w="11906" w:h="16838"/>
      <w:pgMar w:top="851" w:right="1134" w:bottom="851" w:left="1134" w:header="709" w:footer="5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1F799" w14:textId="77777777" w:rsidR="00621CB5" w:rsidRDefault="00621CB5">
      <w:r>
        <w:separator/>
      </w:r>
    </w:p>
  </w:endnote>
  <w:endnote w:type="continuationSeparator" w:id="0">
    <w:p w14:paraId="7BC28BD4" w14:textId="77777777" w:rsidR="00621CB5" w:rsidRDefault="00621CB5">
      <w:r>
        <w:continuationSeparator/>
      </w:r>
    </w:p>
  </w:endnote>
  <w:endnote w:type="continuationNotice" w:id="1">
    <w:p w14:paraId="204E3198" w14:textId="77777777" w:rsidR="00621CB5" w:rsidRDefault="00621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Courier New"/>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MT">
    <w:altName w:val="MS Gothic"/>
    <w:panose1 w:val="00000000000000000000"/>
    <w:charset w:val="80"/>
    <w:family w:val="auto"/>
    <w:notTrueType/>
    <w:pitch w:val="default"/>
    <w:sig w:usb0="00002001" w:usb1="08070000" w:usb2="00000010" w:usb3="00000000" w:csb0="00020040" w:csb1="00000000"/>
  </w:font>
  <w:font w:name="CIDFont+F3">
    <w:altName w:val="Calibri"/>
    <w:panose1 w:val="00000000000000000000"/>
    <w:charset w:val="EE"/>
    <w:family w:val="auto"/>
    <w:notTrueType/>
    <w:pitch w:val="default"/>
    <w:sig w:usb0="00000005" w:usb1="00000000" w:usb2="00000000" w:usb3="00000000" w:csb0="00000002" w:csb1="00000000"/>
  </w:font>
  <w:font w:name="Andale Sans UI">
    <w:altName w:val="Times New Roman"/>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1A0C9C" w:rsidRDefault="001A0C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2F57215E"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1A0C9C" w:rsidRDefault="001A0C9C"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1A0C9C" w:rsidRDefault="001A0C9C"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767C4D1F"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041D2">
      <w:rPr>
        <w:rStyle w:val="Numerstrony"/>
        <w:rFonts w:cs="Arial"/>
        <w:i/>
        <w:noProof/>
        <w:sz w:val="16"/>
        <w:szCs w:val="16"/>
      </w:rPr>
      <w:t>1</w:t>
    </w:r>
    <w:r w:rsidRPr="004C5CD6">
      <w:rPr>
        <w:rStyle w:val="Numerstrony"/>
        <w:rFonts w:cs="Arial"/>
        <w:i/>
        <w:sz w:val="16"/>
        <w:szCs w:val="16"/>
      </w:rPr>
      <w:fldChar w:fldCharType="end"/>
    </w:r>
  </w:p>
  <w:p w14:paraId="3CD6F068" w14:textId="77777777" w:rsidR="001A0C9C" w:rsidRDefault="001A0C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A0C9C" w:rsidRDefault="001A0C9C">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6BDC202"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w:t>
    </w:r>
    <w:r w:rsidRPr="00554764">
      <w:rPr>
        <w:rStyle w:val="Numerstrony"/>
        <w:rFonts w:cs="Arial"/>
        <w:i/>
        <w:sz w:val="16"/>
        <w:szCs w:val="16"/>
      </w:rPr>
      <w:fldChar w:fldCharType="end"/>
    </w:r>
  </w:p>
  <w:p w14:paraId="5F8E2BE5" w14:textId="3ADEA399" w:rsidR="001A0C9C" w:rsidRPr="003B65A9" w:rsidRDefault="00C56C17" w:rsidP="00F40BCF">
    <w:pPr>
      <w:rPr>
        <w:rFonts w:cs="Arial"/>
        <w:b/>
        <w:szCs w:val="22"/>
        <w:lang w:eastAsia="en-US"/>
      </w:rPr>
    </w:pPr>
    <w:r w:rsidRPr="00DA4A09">
      <w:rPr>
        <w:rFonts w:cs="Arial"/>
        <w:b/>
        <w:szCs w:val="22"/>
        <w:lang w:eastAsia="en-US"/>
      </w:rPr>
      <w:t>Nr postępowania PNP/TD-OJG/</w:t>
    </w:r>
    <w:r w:rsidRPr="00C56C17">
      <w:rPr>
        <w:rFonts w:cs="Arial"/>
        <w:color w:val="707173"/>
        <w:sz w:val="20"/>
        <w:szCs w:val="20"/>
      </w:rPr>
      <w:t xml:space="preserve"> </w:t>
    </w:r>
    <w:r w:rsidRPr="00C56C17">
      <w:rPr>
        <w:rFonts w:cs="Arial"/>
        <w:b/>
        <w:color w:val="707173"/>
        <w:szCs w:val="22"/>
      </w:rPr>
      <w:t>11854/2025</w:t>
    </w:r>
    <w:r>
      <w:rPr>
        <w:rFonts w:cs="Arial"/>
        <w:b/>
        <w:color w:val="707173"/>
        <w:szCs w:val="22"/>
      </w:rPr>
      <w:tab/>
      <w:t>227/2025</w:t>
    </w:r>
    <w:r w:rsidR="001A0C9C" w:rsidRPr="003B65A9">
      <w:rPr>
        <w:rFonts w:cs="Arial"/>
        <w:b/>
        <w:szCs w:val="22"/>
      </w:rPr>
      <w:t xml:space="preserve">   </w:t>
    </w:r>
  </w:p>
  <w:p w14:paraId="5F8E2BE6" w14:textId="77777777" w:rsidR="001A0C9C" w:rsidRDefault="001A0C9C"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A0C9C" w:rsidRDefault="001A0C9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B111A" w14:textId="586461D1"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21</w:t>
    </w:r>
    <w:r w:rsidRPr="00554764">
      <w:rPr>
        <w:rStyle w:val="Numerstrony"/>
        <w:rFonts w:cs="Arial"/>
        <w:i/>
        <w:sz w:val="16"/>
        <w:szCs w:val="16"/>
      </w:rPr>
      <w:fldChar w:fldCharType="end"/>
    </w:r>
  </w:p>
  <w:p w14:paraId="5CC42472" w14:textId="7B1BC348" w:rsidR="002F6254" w:rsidRPr="00C03C99" w:rsidRDefault="00C56C17" w:rsidP="002F6254">
    <w:pPr>
      <w:rPr>
        <w:rFonts w:cs="Arial"/>
        <w:b/>
        <w:szCs w:val="22"/>
        <w:lang w:eastAsia="en-US"/>
      </w:rPr>
    </w:pPr>
    <w:r w:rsidRPr="00DA4A09">
      <w:rPr>
        <w:rFonts w:cs="Arial"/>
        <w:b/>
        <w:szCs w:val="22"/>
        <w:lang w:eastAsia="en-US"/>
      </w:rPr>
      <w:t>Nr postępowania PNP/TD-OJG/</w:t>
    </w:r>
    <w:r w:rsidRPr="00C56C17">
      <w:rPr>
        <w:rFonts w:cs="Arial"/>
        <w:color w:val="707173"/>
        <w:sz w:val="20"/>
        <w:szCs w:val="20"/>
      </w:rPr>
      <w:t xml:space="preserve"> </w:t>
    </w:r>
    <w:r w:rsidRPr="00C56C17">
      <w:rPr>
        <w:rFonts w:cs="Arial"/>
        <w:b/>
        <w:color w:val="707173"/>
        <w:szCs w:val="22"/>
      </w:rPr>
      <w:t>11854/2025</w:t>
    </w:r>
    <w:r>
      <w:rPr>
        <w:rFonts w:cs="Arial"/>
        <w:b/>
        <w:color w:val="707173"/>
        <w:szCs w:val="22"/>
      </w:rPr>
      <w:tab/>
      <w:t>227/2025</w:t>
    </w:r>
  </w:p>
  <w:p w14:paraId="703B6233" w14:textId="77777777" w:rsidR="001A0C9C" w:rsidRDefault="001A0C9C" w:rsidP="000C7A3F">
    <w:pPr>
      <w:pStyle w:val="Nagwek"/>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AE36" w14:textId="77777777" w:rsidR="006E5524" w:rsidRPr="00554764" w:rsidRDefault="006E5524" w:rsidP="006E5524">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18</w:t>
    </w:r>
    <w:r w:rsidRPr="00554764">
      <w:rPr>
        <w:rStyle w:val="Numerstrony"/>
        <w:rFonts w:cs="Arial"/>
        <w:i/>
        <w:sz w:val="16"/>
        <w:szCs w:val="16"/>
      </w:rPr>
      <w:fldChar w:fldCharType="end"/>
    </w:r>
  </w:p>
  <w:p w14:paraId="6B06FAEE" w14:textId="169A645E" w:rsidR="006E5524" w:rsidRPr="006E5524" w:rsidRDefault="006E5524" w:rsidP="006E5524">
    <w:pPr>
      <w:pStyle w:val="Stopka"/>
    </w:pPr>
    <w:r w:rsidRPr="00DA4A09">
      <w:rPr>
        <w:rFonts w:cs="Arial"/>
        <w:b/>
        <w:szCs w:val="22"/>
        <w:lang w:eastAsia="en-US"/>
      </w:rPr>
      <w:t>Nr postępowania PNP/TD-OJG/</w:t>
    </w:r>
    <w:r w:rsidRPr="00C56C17">
      <w:rPr>
        <w:rFonts w:cs="Arial"/>
        <w:color w:val="707173"/>
        <w:sz w:val="20"/>
        <w:szCs w:val="20"/>
      </w:rPr>
      <w:t xml:space="preserve"> </w:t>
    </w:r>
    <w:r w:rsidRPr="00C56C17">
      <w:rPr>
        <w:rFonts w:cs="Arial"/>
        <w:b/>
        <w:color w:val="707173"/>
        <w:szCs w:val="22"/>
      </w:rPr>
      <w:t>11854/2025</w:t>
    </w:r>
    <w:r>
      <w:rPr>
        <w:rFonts w:cs="Arial"/>
        <w:b/>
        <w:color w:val="707173"/>
        <w:szCs w:val="22"/>
      </w:rPr>
      <w:tab/>
    </w:r>
    <w:r>
      <w:rPr>
        <w:rFonts w:cs="Arial"/>
        <w:b/>
        <w:color w:val="707173"/>
        <w:szCs w:val="22"/>
      </w:rPr>
      <w:t xml:space="preserve">            </w:t>
    </w:r>
    <w:r>
      <w:rPr>
        <w:rFonts w:cs="Arial"/>
        <w:b/>
        <w:color w:val="707173"/>
        <w:szCs w:val="22"/>
      </w:rPr>
      <w:t>227/2025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6ECF" w14:textId="77777777" w:rsidR="006E5524" w:rsidRPr="00554764" w:rsidRDefault="006E5524" w:rsidP="006E5524">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54</w:t>
    </w:r>
    <w:r w:rsidRPr="00554764">
      <w:rPr>
        <w:rStyle w:val="Numerstrony"/>
        <w:rFonts w:cs="Arial"/>
        <w:i/>
        <w:sz w:val="16"/>
        <w:szCs w:val="16"/>
      </w:rPr>
      <w:fldChar w:fldCharType="end"/>
    </w:r>
  </w:p>
  <w:p w14:paraId="4748068A" w14:textId="45C5DC95" w:rsidR="006E5524" w:rsidRPr="006E5524" w:rsidRDefault="006E5524" w:rsidP="006E5524">
    <w:pPr>
      <w:pStyle w:val="Stopka"/>
      <w:tabs>
        <w:tab w:val="clear" w:pos="4536"/>
        <w:tab w:val="clear" w:pos="9072"/>
      </w:tabs>
      <w:rPr>
        <w:color w:val="000000"/>
        <w:sz w:val="20"/>
        <w:szCs w:val="20"/>
      </w:rPr>
    </w:pPr>
    <w:r w:rsidRPr="00DA4A09">
      <w:rPr>
        <w:rFonts w:cs="Arial"/>
        <w:b/>
        <w:szCs w:val="22"/>
        <w:lang w:eastAsia="en-US"/>
      </w:rPr>
      <w:t>Nr postępowania PNP/TD-OJG/</w:t>
    </w:r>
    <w:r w:rsidRPr="00C56C17">
      <w:rPr>
        <w:rFonts w:cs="Arial"/>
        <w:color w:val="707173"/>
        <w:sz w:val="20"/>
        <w:szCs w:val="20"/>
      </w:rPr>
      <w:t xml:space="preserve"> </w:t>
    </w:r>
    <w:r w:rsidRPr="00C56C17">
      <w:rPr>
        <w:rFonts w:cs="Arial"/>
        <w:b/>
        <w:color w:val="707173"/>
        <w:szCs w:val="22"/>
      </w:rPr>
      <w:t>11854/2025</w:t>
    </w:r>
    <w:r>
      <w:rPr>
        <w:rFonts w:cs="Arial"/>
        <w:b/>
        <w:color w:val="707173"/>
        <w:szCs w:val="22"/>
      </w:rPr>
      <w:tab/>
      <w:t xml:space="preserve">            227/2025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7A80" w14:textId="77777777" w:rsidR="00621CB5" w:rsidRDefault="00621CB5">
      <w:r>
        <w:separator/>
      </w:r>
    </w:p>
  </w:footnote>
  <w:footnote w:type="continuationSeparator" w:id="0">
    <w:p w14:paraId="43162895" w14:textId="77777777" w:rsidR="00621CB5" w:rsidRDefault="00621CB5">
      <w:r>
        <w:continuationSeparator/>
      </w:r>
    </w:p>
  </w:footnote>
  <w:footnote w:type="continuationNotice" w:id="1">
    <w:p w14:paraId="0E97C826" w14:textId="77777777" w:rsidR="00621CB5" w:rsidRDefault="00621CB5"/>
  </w:footnote>
  <w:footnote w:id="2">
    <w:p w14:paraId="0790B1CD" w14:textId="74C3E7E6" w:rsidR="001A0C9C" w:rsidRPr="00CA7421" w:rsidRDefault="001A0C9C" w:rsidP="00BB37E6">
      <w:pPr>
        <w:tabs>
          <w:tab w:val="left" w:pos="0"/>
        </w:tabs>
        <w:jc w:val="both"/>
        <w:rPr>
          <w:rFonts w:cs="Arial"/>
          <w:bCs/>
          <w:iCs/>
          <w:color w:val="000000"/>
          <w:sz w:val="16"/>
          <w:szCs w:val="16"/>
        </w:rPr>
      </w:pPr>
      <w:r w:rsidRPr="00F3312B">
        <w:rPr>
          <w:rStyle w:val="Odwoanieprzypisudolnego"/>
          <w:rFonts w:cs="Arial"/>
          <w:sz w:val="16"/>
          <w:szCs w:val="16"/>
        </w:rPr>
        <w:footnoteRef/>
      </w:r>
      <w:r w:rsidRPr="00F3312B">
        <w:rPr>
          <w:rFonts w:cs="Arial"/>
          <w:bCs/>
          <w:iCs/>
          <w:color w:val="000000"/>
          <w:sz w:val="16"/>
          <w:szCs w:val="16"/>
        </w:rPr>
        <w:t xml:space="preserve"> Dla każdej pozycji wykazu robót należy przedłożyć dowód należytego wykonania zamówienia</w:t>
      </w:r>
      <w:r>
        <w:rPr>
          <w:rFonts w:cs="Arial"/>
          <w:bCs/>
          <w:iCs/>
          <w:color w:val="000000"/>
          <w:sz w:val="16"/>
          <w:szCs w:val="16"/>
        </w:rPr>
        <w:t>.</w:t>
      </w:r>
      <w:r w:rsidRPr="00F3312B">
        <w:rPr>
          <w:rFonts w:cs="Arial"/>
          <w:bCs/>
          <w:iCs/>
          <w:color w:val="000000"/>
          <w:sz w:val="16"/>
          <w:szCs w:val="16"/>
        </w:rPr>
        <w:t xml:space="preserve"> </w:t>
      </w:r>
    </w:p>
    <w:p w14:paraId="22999859" w14:textId="77777777" w:rsidR="001A0C9C" w:rsidRPr="00F3312B" w:rsidRDefault="001A0C9C" w:rsidP="004C0043">
      <w:pPr>
        <w:tabs>
          <w:tab w:val="left" w:pos="0"/>
        </w:tabs>
        <w:jc w:val="both"/>
        <w:rPr>
          <w:rFonts w:cs="Arial"/>
          <w:bCs/>
          <w:iCs/>
          <w:color w:val="000000"/>
          <w:sz w:val="16"/>
          <w:szCs w:val="16"/>
        </w:rPr>
      </w:pPr>
    </w:p>
    <w:p w14:paraId="797641F4" w14:textId="77777777" w:rsidR="001A0C9C" w:rsidRDefault="001A0C9C" w:rsidP="004C0043">
      <w:pPr>
        <w:pStyle w:val="Tekstprzypisudolnego"/>
        <w:rPr>
          <w:sz w:val="16"/>
          <w:szCs w:val="16"/>
        </w:rPr>
      </w:pPr>
    </w:p>
  </w:footnote>
  <w:footnote w:id="3">
    <w:p w14:paraId="764B5652" w14:textId="378B5A0A" w:rsidR="001A0C9C" w:rsidRPr="006D7F3D" w:rsidRDefault="001A0C9C"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7A7AD1C8" w14:textId="77777777" w:rsidR="006E5524" w:rsidRPr="006E5524" w:rsidRDefault="006E5524" w:rsidP="006E5524">
      <w:pPr>
        <w:pStyle w:val="Tekstprzypisudolnego"/>
        <w:ind w:left="142" w:hanging="142"/>
        <w:jc w:val="both"/>
        <w:rPr>
          <w:szCs w:val="22"/>
        </w:rPr>
      </w:pPr>
      <w:r w:rsidRPr="006E5524">
        <w:rPr>
          <w:rStyle w:val="Odwoanieprzypisudolnego"/>
          <w:szCs w:val="22"/>
        </w:rPr>
        <w:footnoteRef/>
      </w:r>
      <w:r w:rsidRPr="006E5524">
        <w:rPr>
          <w:szCs w:val="22"/>
        </w:rPr>
        <w:t xml:space="preserve"> Oświadczenia Wykonawcy zawarte w ust. 6-9 stosuje się do umów zawieranych z kontrahentami krajowymi </w:t>
      </w:r>
      <w:r w:rsidRPr="006E5524">
        <w:rPr>
          <w:iCs/>
          <w:szCs w:val="22"/>
          <w:u w:val="single"/>
        </w:rPr>
        <w:t>po przekroczeniu progu 500 000 PLN w roku</w:t>
      </w:r>
      <w:r w:rsidRPr="006E5524">
        <w:rPr>
          <w:szCs w:val="22"/>
        </w:rPr>
        <w:t> kalendarzowym.</w:t>
      </w:r>
      <w:r w:rsidRPr="006E5524" w:rsidDel="00152F23">
        <w:rPr>
          <w:szCs w:val="22"/>
        </w:rPr>
        <w:t xml:space="preserve"> </w:t>
      </w:r>
    </w:p>
  </w:footnote>
  <w:footnote w:id="5">
    <w:p w14:paraId="54CEE482" w14:textId="77777777" w:rsidR="006E5524" w:rsidRPr="006E5524" w:rsidRDefault="006E5524" w:rsidP="006E5524">
      <w:pPr>
        <w:pStyle w:val="Tekstprzypisudolnego"/>
        <w:ind w:left="142" w:hanging="142"/>
        <w:jc w:val="both"/>
        <w:rPr>
          <w:sz w:val="18"/>
          <w:szCs w:val="18"/>
        </w:rPr>
      </w:pPr>
      <w:r w:rsidRPr="006E5524">
        <w:rPr>
          <w:rStyle w:val="Odwoanieprzypisudolnego"/>
        </w:rPr>
        <w:footnoteRef/>
      </w:r>
      <w:r w:rsidRPr="006E5524">
        <w:t xml:space="preserve"> Właściwe skreślić</w:t>
      </w:r>
    </w:p>
  </w:footnote>
  <w:footnote w:id="6">
    <w:p w14:paraId="20213D00" w14:textId="77777777" w:rsidR="006E5524" w:rsidRPr="006E5524" w:rsidRDefault="006E5524" w:rsidP="006E5524">
      <w:pPr>
        <w:pStyle w:val="Tekstprzypisudolnego"/>
        <w:ind w:left="142" w:hanging="142"/>
        <w:jc w:val="both"/>
        <w:rPr>
          <w:szCs w:val="22"/>
        </w:rPr>
      </w:pPr>
      <w:r w:rsidRPr="001143D3">
        <w:rPr>
          <w:rStyle w:val="Odwoanieprzypisudolnego"/>
          <w:color w:val="FF0000"/>
          <w:szCs w:val="22"/>
        </w:rPr>
        <w:footnoteRef/>
      </w:r>
      <w:r w:rsidRPr="001143D3">
        <w:rPr>
          <w:color w:val="FF0000"/>
          <w:szCs w:val="22"/>
        </w:rPr>
        <w:t xml:space="preserve"> </w:t>
      </w:r>
      <w:r w:rsidRPr="006E5524">
        <w:rPr>
          <w:szCs w:val="22"/>
        </w:rPr>
        <w:t xml:space="preserve">Oświadczenia Wykonawcy zawarte w ust. 1-3 stosuje się do umów zawieranych z kontrahentami krajowymi </w:t>
      </w:r>
      <w:r w:rsidRPr="006E5524">
        <w:rPr>
          <w:iCs/>
          <w:szCs w:val="22"/>
          <w:u w:val="single"/>
        </w:rPr>
        <w:t>po przekroczeniu progu 500 000 PLN w roku</w:t>
      </w:r>
      <w:r w:rsidRPr="006E5524">
        <w:rPr>
          <w:szCs w:val="22"/>
        </w:rPr>
        <w:t> kalendarzowym.</w:t>
      </w:r>
      <w:r w:rsidRPr="006E5524" w:rsidDel="00152F23">
        <w:rPr>
          <w:szCs w:val="22"/>
        </w:rPr>
        <w:t xml:space="preserve"> </w:t>
      </w:r>
    </w:p>
  </w:footnote>
  <w:footnote w:id="7">
    <w:p w14:paraId="362DE073" w14:textId="77777777" w:rsidR="006E5524" w:rsidRPr="006E5524" w:rsidRDefault="006E5524" w:rsidP="006E5524">
      <w:pPr>
        <w:pStyle w:val="Tekstprzypisudolnego"/>
        <w:ind w:left="142" w:hanging="142"/>
        <w:jc w:val="both"/>
        <w:rPr>
          <w:sz w:val="18"/>
          <w:szCs w:val="18"/>
        </w:rPr>
      </w:pPr>
      <w:r w:rsidRPr="006E5524">
        <w:rPr>
          <w:rStyle w:val="Odwoanieprzypisudolnego"/>
        </w:rPr>
        <w:footnoteRef/>
      </w:r>
      <w:r w:rsidRPr="006E5524">
        <w:t xml:space="preserve"> Właściwe skreślić</w:t>
      </w:r>
    </w:p>
  </w:footnote>
  <w:footnote w:id="8">
    <w:p w14:paraId="19085F24" w14:textId="77777777" w:rsidR="006E5524" w:rsidRDefault="006E5524" w:rsidP="006E5524">
      <w:pPr>
        <w:ind w:left="426"/>
        <w:rPr>
          <w:sz w:val="16"/>
          <w:szCs w:val="16"/>
        </w:rPr>
      </w:pPr>
      <w:r>
        <w:rPr>
          <w:sz w:val="16"/>
          <w:szCs w:val="16"/>
        </w:rPr>
        <w:t>data i podpis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064CED1C"/>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2" w15:restartNumberingAfterBreak="0">
    <w:nsid w:val="00000002"/>
    <w:multiLevelType w:val="singleLevel"/>
    <w:tmpl w:val="04150011"/>
    <w:lvl w:ilvl="0">
      <w:start w:val="1"/>
      <w:numFmt w:val="decimal"/>
      <w:lvlText w:val="%1)"/>
      <w:lvlJc w:val="left"/>
      <w:pPr>
        <w:ind w:left="1353" w:hanging="360"/>
      </w:pPr>
    </w:lvl>
  </w:abstractNum>
  <w:abstractNum w:abstractNumId="3" w15:restartNumberingAfterBreak="0">
    <w:nsid w:val="0024249B"/>
    <w:multiLevelType w:val="hybridMultilevel"/>
    <w:tmpl w:val="3FF6481E"/>
    <w:lvl w:ilvl="0" w:tplc="C136EC14">
      <w:start w:val="1"/>
      <w:numFmt w:val="upp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5"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1" w15:restartNumberingAfterBreak="0">
    <w:nsid w:val="035B6382"/>
    <w:multiLevelType w:val="hybridMultilevel"/>
    <w:tmpl w:val="EAAA1F7C"/>
    <w:lvl w:ilvl="0" w:tplc="04150011">
      <w:start w:val="1"/>
      <w:numFmt w:val="decimal"/>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12" w15:restartNumberingAfterBreak="0">
    <w:nsid w:val="0363256B"/>
    <w:multiLevelType w:val="hybridMultilevel"/>
    <w:tmpl w:val="1CA89D0E"/>
    <w:lvl w:ilvl="0" w:tplc="C584CBAC">
      <w:start w:val="5"/>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C979B6"/>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DB366D"/>
    <w:multiLevelType w:val="hybridMultilevel"/>
    <w:tmpl w:val="79542394"/>
    <w:lvl w:ilvl="0" w:tplc="2F2628BE">
      <w:start w:val="1"/>
      <w:numFmt w:val="decimal"/>
      <w:lvlText w:val="%1."/>
      <w:lvlJc w:val="left"/>
      <w:pPr>
        <w:ind w:left="360" w:hanging="360"/>
      </w:pPr>
      <w:rPr>
        <w:rFonts w:ascii="Arial"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EE06E1"/>
    <w:multiLevelType w:val="hybridMultilevel"/>
    <w:tmpl w:val="A6D26E98"/>
    <w:styleLink w:val="111111151"/>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07D82085"/>
    <w:multiLevelType w:val="hybridMultilevel"/>
    <w:tmpl w:val="A4165BF8"/>
    <w:styleLink w:val="WWNum101"/>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18172A"/>
    <w:multiLevelType w:val="hybridMultilevel"/>
    <w:tmpl w:val="44F83132"/>
    <w:styleLink w:val="Styl15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C473359"/>
    <w:multiLevelType w:val="hybridMultilevel"/>
    <w:tmpl w:val="D81C2B76"/>
    <w:lvl w:ilvl="0" w:tplc="518CC5F4">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C5D01B6"/>
    <w:multiLevelType w:val="hybridMultilevel"/>
    <w:tmpl w:val="A3D0D482"/>
    <w:lvl w:ilvl="0" w:tplc="04150017">
      <w:start w:val="1"/>
      <w:numFmt w:val="lowerLetter"/>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D9F4AB8"/>
    <w:multiLevelType w:val="multilevel"/>
    <w:tmpl w:val="9FDE9EBC"/>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hint="default"/>
        <w:b w:val="0"/>
        <w:i w:val="0"/>
        <w:sz w:val="20"/>
        <w:szCs w:val="22"/>
      </w:rPr>
    </w:lvl>
  </w:abstractNum>
  <w:abstractNum w:abstractNumId="27"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8"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0" w15:restartNumberingAfterBreak="0">
    <w:nsid w:val="10886CB0"/>
    <w:multiLevelType w:val="hybridMultilevel"/>
    <w:tmpl w:val="27D45CD8"/>
    <w:styleLink w:val="1111111121"/>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1"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145C5293"/>
    <w:multiLevelType w:val="hybridMultilevel"/>
    <w:tmpl w:val="47A4B8AE"/>
    <w:styleLink w:val="1111111"/>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14C27DD8"/>
    <w:multiLevelType w:val="hybridMultilevel"/>
    <w:tmpl w:val="28DA8A3A"/>
    <w:lvl w:ilvl="0" w:tplc="4704DFB2">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16527983"/>
    <w:multiLevelType w:val="hybridMultilevel"/>
    <w:tmpl w:val="A31E2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6A02F6F"/>
    <w:multiLevelType w:val="multilevel"/>
    <w:tmpl w:val="BFA6B8E0"/>
    <w:lvl w:ilvl="0">
      <w:start w:val="7"/>
      <w:numFmt w:val="decimal"/>
      <w:lvlText w:val="%1."/>
      <w:lvlJc w:val="left"/>
      <w:pPr>
        <w:tabs>
          <w:tab w:val="num" w:pos="720"/>
        </w:tabs>
        <w:ind w:left="720" w:hanging="360"/>
      </w:pPr>
      <w:rPr>
        <w:rFonts w:hint="default"/>
      </w:rPr>
    </w:lvl>
    <w:lvl w:ilvl="1">
      <w:start w:val="4"/>
      <w:numFmt w:val="decimal"/>
      <w:lvlText w:val="%2."/>
      <w:lvlJc w:val="left"/>
      <w:pPr>
        <w:ind w:left="502" w:hanging="360"/>
      </w:pPr>
      <w:rPr>
        <w:rFonts w:hint="default"/>
        <w:b w:val="0"/>
      </w:rPr>
    </w:lvl>
    <w:lvl w:ilvl="2">
      <w:start w:val="1"/>
      <w:numFmt w:val="decimal"/>
      <w:lvlText w:val="%3)"/>
      <w:lvlJc w:val="left"/>
      <w:pPr>
        <w:ind w:left="1146" w:hanging="720"/>
      </w:pPr>
      <w:rPr>
        <w:rFonts w:cs="Times New Roman" w:hint="default"/>
        <w:b w:val="0"/>
      </w:rPr>
    </w:lvl>
    <w:lvl w:ilvl="3">
      <w:start w:val="1"/>
      <w:numFmt w:val="decimal"/>
      <w:lvlText w:val="%4."/>
      <w:lvlJc w:val="left"/>
      <w:pPr>
        <w:ind w:left="4230" w:hanging="720"/>
      </w:pPr>
      <w:rPr>
        <w:rFonts w:ascii="Arial" w:eastAsia="Times New Roman" w:hAnsi="Arial" w:cs="Arial" w:hint="default"/>
        <w:b w:val="0"/>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9" w15:restartNumberingAfterBreak="0">
    <w:nsid w:val="174145BA"/>
    <w:multiLevelType w:val="hybridMultilevel"/>
    <w:tmpl w:val="5AFE184C"/>
    <w:styleLink w:val="11111111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0"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937006E"/>
    <w:multiLevelType w:val="hybridMultilevel"/>
    <w:tmpl w:val="5DA4F498"/>
    <w:lvl w:ilvl="0" w:tplc="04E66C56">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1AD348EB"/>
    <w:multiLevelType w:val="hybridMultilevel"/>
    <w:tmpl w:val="B9A8E894"/>
    <w:styleLink w:val="111111141"/>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1B332785"/>
    <w:multiLevelType w:val="hybridMultilevel"/>
    <w:tmpl w:val="97CE1FDE"/>
    <w:lvl w:ilvl="0" w:tplc="26366662">
      <w:start w:val="1"/>
      <w:numFmt w:val="bullet"/>
      <w:pStyle w:val="Normalnyzwyrnieniem"/>
      <w:lvlText w:val=""/>
      <w:lvlJc w:val="left"/>
      <w:pPr>
        <w:ind w:left="1684" w:hanging="360"/>
      </w:pPr>
      <w:rPr>
        <w:rFonts w:ascii="Symbol" w:hAnsi="Symbol" w:hint="default"/>
        <w:b w:val="0"/>
        <w:i w:val="0"/>
        <w:color w:val="auto"/>
        <w:sz w:val="22"/>
      </w:rPr>
    </w:lvl>
    <w:lvl w:ilvl="1" w:tplc="931ACD88">
      <w:start w:val="1"/>
      <w:numFmt w:val="lowerLetter"/>
      <w:lvlText w:val="%2)"/>
      <w:lvlJc w:val="left"/>
      <w:pPr>
        <w:ind w:left="2404" w:hanging="360"/>
      </w:pPr>
      <w:rPr>
        <w:rFonts w:ascii="Arial" w:hAnsi="Arial" w:hint="default"/>
        <w:b w:val="0"/>
        <w:i w:val="0"/>
        <w:sz w:val="22"/>
      </w:rPr>
    </w:lvl>
    <w:lvl w:ilvl="2" w:tplc="D48C8AC8">
      <w:start w:val="1"/>
      <w:numFmt w:val="decimal"/>
      <w:lvlText w:val="%3)"/>
      <w:lvlJc w:val="left"/>
      <w:pPr>
        <w:ind w:left="3919" w:hanging="975"/>
      </w:pPr>
      <w:rPr>
        <w:rFonts w:hint="default"/>
      </w:r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45"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6" w15:restartNumberingAfterBreak="0">
    <w:nsid w:val="1D7C434B"/>
    <w:multiLevelType w:val="hybridMultilevel"/>
    <w:tmpl w:val="DC46200A"/>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7"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E2237D5"/>
    <w:multiLevelType w:val="hybridMultilevel"/>
    <w:tmpl w:val="4336E7BE"/>
    <w:lvl w:ilvl="0" w:tplc="F8CC6044">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E346D30"/>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1" w15:restartNumberingAfterBreak="0">
    <w:nsid w:val="1E3D45F6"/>
    <w:multiLevelType w:val="hybridMultilevel"/>
    <w:tmpl w:val="677C77CA"/>
    <w:styleLink w:val="1111112111"/>
    <w:lvl w:ilvl="0" w:tplc="03009646">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1E696A4C"/>
    <w:multiLevelType w:val="hybridMultilevel"/>
    <w:tmpl w:val="C2FA6D00"/>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2D22F980">
      <w:start w:val="1"/>
      <w:numFmt w:val="lowerLetter"/>
      <w:lvlText w:val="%5)"/>
      <w:lvlJc w:val="left"/>
      <w:pPr>
        <w:ind w:left="3175" w:hanging="360"/>
      </w:pPr>
      <w:rPr>
        <w:rFonts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4"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6"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12E14F7"/>
    <w:multiLevelType w:val="hybridMultilevel"/>
    <w:tmpl w:val="5ACCD5F6"/>
    <w:styleLink w:val="111111811"/>
    <w:lvl w:ilvl="0" w:tplc="B4B0732E">
      <w:start w:val="1"/>
      <w:numFmt w:val="decimal"/>
      <w:lvlText w:val="%1."/>
      <w:lvlJc w:val="left"/>
      <w:pPr>
        <w:tabs>
          <w:tab w:val="num" w:pos="720"/>
        </w:tabs>
        <w:ind w:left="720" w:hanging="360"/>
      </w:pPr>
      <w:rPr>
        <w:rFonts w:hint="default"/>
        <w:i w:val="0"/>
        <w:color w:val="auto"/>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15A2CF3"/>
    <w:multiLevelType w:val="hybridMultilevel"/>
    <w:tmpl w:val="615436F8"/>
    <w:styleLink w:val="11111117"/>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5"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609533D"/>
    <w:multiLevelType w:val="multilevel"/>
    <w:tmpl w:val="1AC093DC"/>
    <w:styleLink w:val="1111116"/>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67"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7FE7C74"/>
    <w:multiLevelType w:val="hybridMultilevel"/>
    <w:tmpl w:val="08DE7952"/>
    <w:styleLink w:val="Styl1519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29C40B4D"/>
    <w:multiLevelType w:val="hybridMultilevel"/>
    <w:tmpl w:val="50204286"/>
    <w:styleLink w:val="Styl15211"/>
    <w:lvl w:ilvl="0" w:tplc="96666D2A">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2A3A3DB3"/>
    <w:multiLevelType w:val="multilevel"/>
    <w:tmpl w:val="6EF2C8CC"/>
    <w:styleLink w:val="Styl18"/>
    <w:lvl w:ilvl="0">
      <w:start w:val="1"/>
      <w:numFmt w:val="decimal"/>
      <w:lvlText w:val="%1"/>
      <w:lvlJc w:val="left"/>
      <w:pPr>
        <w:ind w:left="567" w:hanging="567"/>
      </w:pPr>
      <w:rPr>
        <w:color w:val="FFFFFF" w:themeColor="background1"/>
      </w:rPr>
    </w:lvl>
    <w:lvl w:ilvl="1">
      <w:start w:val="1"/>
      <w:numFmt w:val="decimal"/>
      <w:lvlText w:val="%1.%2"/>
      <w:lvlJc w:val="left"/>
      <w:pPr>
        <w:ind w:left="1277" w:hanging="567"/>
      </w:pPr>
      <w:rPr>
        <w:i w:val="0"/>
      </w:rPr>
    </w:lvl>
    <w:lvl w:ilvl="2">
      <w:start w:val="1"/>
      <w:numFmt w:val="bullet"/>
      <w:lvlText w:val=""/>
      <w:lvlJc w:val="left"/>
      <w:pPr>
        <w:ind w:left="3403" w:hanging="851"/>
      </w:pPr>
      <w:rPr>
        <w:rFonts w:ascii="Wingdings" w:hAnsi="Wingdings" w:hint="default"/>
        <w:b w:val="0"/>
        <w:i w:val="0"/>
      </w:rPr>
    </w:lvl>
    <w:lvl w:ilvl="3">
      <w:start w:val="1"/>
      <w:numFmt w:val="decimal"/>
      <w:lvlText w:val="%1.%2.%3.%4"/>
      <w:lvlJc w:val="left"/>
      <w:pPr>
        <w:tabs>
          <w:tab w:val="num" w:pos="2411"/>
        </w:tabs>
        <w:ind w:left="3261" w:hanging="850"/>
      </w:pPr>
      <w:rPr>
        <w:rFonts w:ascii="Arial" w:hAnsi="Arial" w:cs="Arial" w:hint="default"/>
        <w:b w:val="0"/>
        <w:i w:val="0"/>
      </w:rPr>
    </w:lvl>
    <w:lvl w:ilvl="4">
      <w:start w:val="1"/>
      <w:numFmt w:val="decimal"/>
      <w:lvlText w:val="%1.%2.%3.%4.%5"/>
      <w:lvlJc w:val="left"/>
      <w:pPr>
        <w:ind w:left="3402" w:hanging="850"/>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2C613B54"/>
    <w:multiLevelType w:val="hybridMultilevel"/>
    <w:tmpl w:val="AC282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0" w15:restartNumberingAfterBreak="0">
    <w:nsid w:val="2E1F1A09"/>
    <w:multiLevelType w:val="hybridMultilevel"/>
    <w:tmpl w:val="89643992"/>
    <w:styleLink w:val="11111131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81"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82"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0F445C0"/>
    <w:multiLevelType w:val="hybridMultilevel"/>
    <w:tmpl w:val="18C49A0A"/>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5" w15:restartNumberingAfterBreak="0">
    <w:nsid w:val="310D7A60"/>
    <w:multiLevelType w:val="multilevel"/>
    <w:tmpl w:val="80F00A9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87"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361E67AF"/>
    <w:multiLevelType w:val="hybridMultilevel"/>
    <w:tmpl w:val="4BFA1B9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1"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364A6696"/>
    <w:multiLevelType w:val="hybridMultilevel"/>
    <w:tmpl w:val="51546E6E"/>
    <w:lvl w:ilvl="0" w:tplc="032065E4">
      <w:start w:val="1"/>
      <w:numFmt w:val="decimal"/>
      <w:lvlText w:val="%1."/>
      <w:lvlJc w:val="left"/>
      <w:pPr>
        <w:ind w:left="441" w:hanging="360"/>
      </w:pPr>
      <w:rPr>
        <w:rFonts w:hint="default"/>
        <w:i w:val="0"/>
        <w:iCs/>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93" w15:restartNumberingAfterBreak="0">
    <w:nsid w:val="3679746A"/>
    <w:multiLevelType w:val="hybridMultilevel"/>
    <w:tmpl w:val="EF5A18A0"/>
    <w:styleLink w:val="111111221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4" w15:restartNumberingAfterBreak="0">
    <w:nsid w:val="38641C7A"/>
    <w:multiLevelType w:val="hybridMultilevel"/>
    <w:tmpl w:val="1FD0D438"/>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5"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3B434378"/>
    <w:multiLevelType w:val="multilevel"/>
    <w:tmpl w:val="17660038"/>
    <w:styleLink w:val="111111113"/>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97"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3FE02DB9"/>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1" w15:restartNumberingAfterBreak="0">
    <w:nsid w:val="40507508"/>
    <w:multiLevelType w:val="hybridMultilevel"/>
    <w:tmpl w:val="5A2E01EA"/>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E71CDAB4">
      <w:numFmt w:val="bullet"/>
      <w:lvlText w:val="•"/>
      <w:lvlJc w:val="left"/>
      <w:pPr>
        <w:ind w:left="2340" w:hanging="360"/>
      </w:pPr>
      <w:rPr>
        <w:rFonts w:ascii="Arial" w:eastAsia="Calibri" w:hAnsi="Arial" w:cs="Arial" w:hint="default"/>
      </w:rPr>
    </w:lvl>
    <w:lvl w:ilvl="3" w:tplc="DC5A10DA">
      <w:start w:val="1"/>
      <w:numFmt w:val="decimal"/>
      <w:lvlText w:val="%4."/>
      <w:lvlJc w:val="left"/>
      <w:pPr>
        <w:ind w:left="2880" w:hanging="360"/>
      </w:pPr>
      <w:rPr>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08F7337"/>
    <w:multiLevelType w:val="hybridMultilevel"/>
    <w:tmpl w:val="2A02DF2E"/>
    <w:styleLink w:val="Styl15212"/>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04" w15:restartNumberingAfterBreak="0">
    <w:nsid w:val="40F66B95"/>
    <w:multiLevelType w:val="hybridMultilevel"/>
    <w:tmpl w:val="C4187860"/>
    <w:styleLink w:val="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105"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06" w15:restartNumberingAfterBreak="0">
    <w:nsid w:val="41DA1768"/>
    <w:multiLevelType w:val="multilevel"/>
    <w:tmpl w:val="EB00007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15:restartNumberingAfterBreak="0">
    <w:nsid w:val="43C065E1"/>
    <w:multiLevelType w:val="hybridMultilevel"/>
    <w:tmpl w:val="008E8786"/>
    <w:styleLink w:val="11111161"/>
    <w:lvl w:ilvl="0" w:tplc="AE1845E2">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8" w15:restartNumberingAfterBreak="0">
    <w:nsid w:val="43E73443"/>
    <w:multiLevelType w:val="hybridMultilevel"/>
    <w:tmpl w:val="51189F36"/>
    <w:lvl w:ilvl="0" w:tplc="00FE6CDA">
      <w:start w:val="1"/>
      <w:numFmt w:val="decimal"/>
      <w:lvlText w:val="%1."/>
      <w:lvlJc w:val="left"/>
      <w:pPr>
        <w:ind w:left="360" w:hanging="360"/>
      </w:pPr>
      <w:rPr>
        <w:b/>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09" w15:restartNumberingAfterBreak="0">
    <w:nsid w:val="44583964"/>
    <w:multiLevelType w:val="hybridMultilevel"/>
    <w:tmpl w:val="5650D354"/>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C05ABFEE">
      <w:start w:val="1"/>
      <w:numFmt w:val="lowerLetter"/>
      <w:lvlText w:val="%4."/>
      <w:lvlJc w:val="left"/>
      <w:pPr>
        <w:ind w:left="502"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11"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2" w15:restartNumberingAfterBreak="0">
    <w:nsid w:val="47431AE6"/>
    <w:multiLevelType w:val="hybridMultilevel"/>
    <w:tmpl w:val="D3BC7742"/>
    <w:styleLink w:val="Styl16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5"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6" w15:restartNumberingAfterBreak="0">
    <w:nsid w:val="4B6110CB"/>
    <w:multiLevelType w:val="hybridMultilevel"/>
    <w:tmpl w:val="C87E3A32"/>
    <w:styleLink w:val="11111114"/>
    <w:lvl w:ilvl="0" w:tplc="5826223C">
      <w:start w:val="8"/>
      <w:numFmt w:val="decimal"/>
      <w:lvlText w:val="%1)"/>
      <w:lvlJc w:val="left"/>
      <w:pPr>
        <w:ind w:left="813" w:hanging="360"/>
      </w:pPr>
      <w:rPr>
        <w:rFonts w:hint="default"/>
      </w:rPr>
    </w:lvl>
    <w:lvl w:ilvl="1" w:tplc="04150019" w:tentative="1">
      <w:start w:val="1"/>
      <w:numFmt w:val="lowerLetter"/>
      <w:lvlText w:val="%2."/>
      <w:lvlJc w:val="left"/>
      <w:pPr>
        <w:ind w:left="1533" w:hanging="360"/>
      </w:pPr>
    </w:lvl>
    <w:lvl w:ilvl="2" w:tplc="0415001B">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117"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15:restartNumberingAfterBreak="0">
    <w:nsid w:val="4CDB3BDF"/>
    <w:multiLevelType w:val="hybridMultilevel"/>
    <w:tmpl w:val="30C2F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4CEE7FA8"/>
    <w:multiLevelType w:val="multilevel"/>
    <w:tmpl w:val="98F0B66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23"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513B0B99"/>
    <w:multiLevelType w:val="hybridMultilevel"/>
    <w:tmpl w:val="1902B2F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5" w15:restartNumberingAfterBreak="0">
    <w:nsid w:val="51A15F8A"/>
    <w:multiLevelType w:val="hybridMultilevel"/>
    <w:tmpl w:val="94FE41A8"/>
    <w:styleLink w:val="Styl1131"/>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26"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7"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8"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9"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0" w15:restartNumberingAfterBreak="0">
    <w:nsid w:val="55061F38"/>
    <w:multiLevelType w:val="multilevel"/>
    <w:tmpl w:val="79AA08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0"/>
        <w:szCs w:val="20"/>
        <w:u w:val="none"/>
      </w:rPr>
    </w:lvl>
  </w:abstractNum>
  <w:abstractNum w:abstractNumId="131"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2" w15:restartNumberingAfterBreak="0">
    <w:nsid w:val="580E699A"/>
    <w:multiLevelType w:val="hybridMultilevel"/>
    <w:tmpl w:val="2A4035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36"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9" w15:restartNumberingAfterBreak="0">
    <w:nsid w:val="5DA01844"/>
    <w:multiLevelType w:val="hybridMultilevel"/>
    <w:tmpl w:val="5D7CEC8C"/>
    <w:styleLink w:val="Styl15261"/>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5DF12DF1"/>
    <w:multiLevelType w:val="hybridMultilevel"/>
    <w:tmpl w:val="5AA6EC48"/>
    <w:lvl w:ilvl="0" w:tplc="8CFE7A98">
      <w:start w:val="6"/>
      <w:numFmt w:val="decimal"/>
      <w:lvlText w:val="%1."/>
      <w:lvlJc w:val="left"/>
      <w:pPr>
        <w:ind w:left="135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E5A67B8"/>
    <w:multiLevelType w:val="multilevel"/>
    <w:tmpl w:val="706E9E92"/>
    <w:styleLink w:val="111111321"/>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2" w15:restartNumberingAfterBreak="0">
    <w:nsid w:val="5EAC49DD"/>
    <w:multiLevelType w:val="hybridMultilevel"/>
    <w:tmpl w:val="B1E8820E"/>
    <w:lvl w:ilvl="0" w:tplc="C8BC8052">
      <w:start w:val="24"/>
      <w:numFmt w:val="bullet"/>
      <w:lvlText w:val="-"/>
      <w:lvlJc w:val="left"/>
      <w:pPr>
        <w:ind w:left="1003" w:hanging="360"/>
      </w:pPr>
      <w:rPr>
        <w:rFonts w:ascii="Arial" w:eastAsia="Calibri" w:hAnsi="Arial" w:cs="Aria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3"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5"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7" w15:restartNumberingAfterBreak="0">
    <w:nsid w:val="644501B8"/>
    <w:multiLevelType w:val="hybridMultilevel"/>
    <w:tmpl w:val="4374139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8"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49" w15:restartNumberingAfterBreak="0">
    <w:nsid w:val="646D011E"/>
    <w:multiLevelType w:val="hybridMultilevel"/>
    <w:tmpl w:val="64268D00"/>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0" w15:restartNumberingAfterBreak="0">
    <w:nsid w:val="64FF5978"/>
    <w:multiLevelType w:val="hybridMultilevel"/>
    <w:tmpl w:val="ADAA0994"/>
    <w:styleLink w:val="Styl11211"/>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655408E6"/>
    <w:multiLevelType w:val="hybridMultilevel"/>
    <w:tmpl w:val="7E1430FE"/>
    <w:lvl w:ilvl="0" w:tplc="BBCC24B4">
      <w:start w:val="20"/>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3" w15:restartNumberingAfterBreak="0">
    <w:nsid w:val="662F5F5E"/>
    <w:multiLevelType w:val="hybridMultilevel"/>
    <w:tmpl w:val="7540AC0E"/>
    <w:styleLink w:val="Styl1211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66A93615"/>
    <w:multiLevelType w:val="hybridMultilevel"/>
    <w:tmpl w:val="B2A4D30C"/>
    <w:lvl w:ilvl="0" w:tplc="E73A3A66">
      <w:numFmt w:val="bullet"/>
      <w:lvlText w:val="•"/>
      <w:lvlJc w:val="left"/>
      <w:pPr>
        <w:ind w:left="1060" w:hanging="360"/>
      </w:pPr>
      <w:rPr>
        <w:rFonts w:ascii="Arial" w:eastAsia="Times New Roman" w:hAnsi="Arial" w:cs="Aria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55" w15:restartNumberingAfterBreak="0">
    <w:nsid w:val="673771A5"/>
    <w:multiLevelType w:val="hybridMultilevel"/>
    <w:tmpl w:val="0D2EFB08"/>
    <w:lvl w:ilvl="0" w:tplc="5778F142">
      <w:start w:val="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6"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7" w15:restartNumberingAfterBreak="0">
    <w:nsid w:val="67FD21E9"/>
    <w:multiLevelType w:val="hybridMultilevel"/>
    <w:tmpl w:val="4C14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59" w15:restartNumberingAfterBreak="0">
    <w:nsid w:val="6879420D"/>
    <w:multiLevelType w:val="hybridMultilevel"/>
    <w:tmpl w:val="A112E224"/>
    <w:lvl w:ilvl="0" w:tplc="896C9D8A">
      <w:start w:val="3"/>
      <w:numFmt w:val="decimal"/>
      <w:lvlText w:val="%1."/>
      <w:lvlJc w:val="left"/>
      <w:pPr>
        <w:ind w:left="1437" w:hanging="360"/>
      </w:pPr>
      <w:rPr>
        <w:rFonts w:hint="default"/>
      </w:r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60"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1"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3" w15:restartNumberingAfterBreak="0">
    <w:nsid w:val="68E308C5"/>
    <w:multiLevelType w:val="hybridMultilevel"/>
    <w:tmpl w:val="C770ADD2"/>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6AA45ACE"/>
    <w:multiLevelType w:val="hybridMultilevel"/>
    <w:tmpl w:val="F8A8DD86"/>
    <w:styleLink w:val="Styl1241"/>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6AEF23E5"/>
    <w:multiLevelType w:val="hybridMultilevel"/>
    <w:tmpl w:val="D354F19A"/>
    <w:lvl w:ilvl="0" w:tplc="DAA45D7A">
      <w:start w:val="1"/>
      <w:numFmt w:val="decimal"/>
      <w:lvlText w:val="%1)"/>
      <w:lvlJc w:val="left"/>
      <w:pPr>
        <w:tabs>
          <w:tab w:val="num" w:pos="425"/>
        </w:tabs>
        <w:ind w:left="425" w:hanging="283"/>
      </w:pPr>
      <w:rPr>
        <w:b w:val="0"/>
      </w:rPr>
    </w:lvl>
    <w:lvl w:ilvl="1" w:tplc="04150019">
      <w:start w:val="1"/>
      <w:numFmt w:val="lowerLetter"/>
      <w:lvlText w:val="%2."/>
      <w:lvlJc w:val="left"/>
      <w:pPr>
        <w:ind w:left="502" w:hanging="360"/>
      </w:pPr>
    </w:lvl>
    <w:lvl w:ilvl="2" w:tplc="0415001B">
      <w:start w:val="1"/>
      <w:numFmt w:val="lowerRoman"/>
      <w:lvlText w:val="%3."/>
      <w:lvlJc w:val="right"/>
      <w:pPr>
        <w:ind w:left="1222" w:hanging="180"/>
      </w:pPr>
    </w:lvl>
    <w:lvl w:ilvl="3" w:tplc="0415000F">
      <w:start w:val="1"/>
      <w:numFmt w:val="decimal"/>
      <w:lvlText w:val="%4."/>
      <w:lvlJc w:val="left"/>
      <w:pPr>
        <w:ind w:left="1942" w:hanging="360"/>
      </w:pPr>
    </w:lvl>
    <w:lvl w:ilvl="4" w:tplc="04150019">
      <w:start w:val="1"/>
      <w:numFmt w:val="lowerLetter"/>
      <w:lvlText w:val="%5."/>
      <w:lvlJc w:val="left"/>
      <w:pPr>
        <w:ind w:left="2662" w:hanging="360"/>
      </w:pPr>
    </w:lvl>
    <w:lvl w:ilvl="5" w:tplc="0415001B">
      <w:start w:val="1"/>
      <w:numFmt w:val="lowerRoman"/>
      <w:lvlText w:val="%6."/>
      <w:lvlJc w:val="right"/>
      <w:pPr>
        <w:ind w:left="3382" w:hanging="180"/>
      </w:pPr>
    </w:lvl>
    <w:lvl w:ilvl="6" w:tplc="0415000F">
      <w:start w:val="1"/>
      <w:numFmt w:val="decimal"/>
      <w:lvlText w:val="%7."/>
      <w:lvlJc w:val="left"/>
      <w:pPr>
        <w:ind w:left="4102" w:hanging="360"/>
      </w:pPr>
    </w:lvl>
    <w:lvl w:ilvl="7" w:tplc="04150019">
      <w:start w:val="1"/>
      <w:numFmt w:val="lowerLetter"/>
      <w:lvlText w:val="%8."/>
      <w:lvlJc w:val="left"/>
      <w:pPr>
        <w:ind w:left="4822" w:hanging="360"/>
      </w:pPr>
    </w:lvl>
    <w:lvl w:ilvl="8" w:tplc="0415001B">
      <w:start w:val="1"/>
      <w:numFmt w:val="lowerRoman"/>
      <w:lvlText w:val="%9."/>
      <w:lvlJc w:val="right"/>
      <w:pPr>
        <w:ind w:left="5542" w:hanging="180"/>
      </w:pPr>
    </w:lvl>
  </w:abstractNum>
  <w:abstractNum w:abstractNumId="166" w15:restartNumberingAfterBreak="0">
    <w:nsid w:val="6B2C4671"/>
    <w:multiLevelType w:val="hybridMultilevel"/>
    <w:tmpl w:val="699CE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69"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70" w15:restartNumberingAfterBreak="0">
    <w:nsid w:val="6E242885"/>
    <w:multiLevelType w:val="hybridMultilevel"/>
    <w:tmpl w:val="D4C0418A"/>
    <w:lvl w:ilvl="0" w:tplc="04150011">
      <w:start w:val="1"/>
      <w:numFmt w:val="decimal"/>
      <w:lvlText w:val="%1)"/>
      <w:lvlJc w:val="left"/>
      <w:pPr>
        <w:ind w:left="1070" w:hanging="360"/>
      </w:pPr>
    </w:lvl>
    <w:lvl w:ilvl="1" w:tplc="04150011">
      <w:start w:val="1"/>
      <w:numFmt w:val="decimal"/>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1"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2" w15:restartNumberingAfterBreak="0">
    <w:nsid w:val="70A404D5"/>
    <w:multiLevelType w:val="hybridMultilevel"/>
    <w:tmpl w:val="52F625AC"/>
    <w:styleLink w:val="111111222"/>
    <w:lvl w:ilvl="0" w:tplc="AFE694D6">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1B61CA3"/>
    <w:multiLevelType w:val="multilevel"/>
    <w:tmpl w:val="94C6E6B8"/>
    <w:lvl w:ilvl="0">
      <w:start w:val="11"/>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3"/>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5" w15:restartNumberingAfterBreak="0">
    <w:nsid w:val="7243535C"/>
    <w:multiLevelType w:val="multilevel"/>
    <w:tmpl w:val="EC7E48CC"/>
    <w:styleLink w:val="Styl1213"/>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6" w15:restartNumberingAfterBreak="0">
    <w:nsid w:val="726737B9"/>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77"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8"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9" w15:restartNumberingAfterBreak="0">
    <w:nsid w:val="75687121"/>
    <w:multiLevelType w:val="hybridMultilevel"/>
    <w:tmpl w:val="85B873EC"/>
    <w:lvl w:ilvl="0" w:tplc="DBAC129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0"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6421564"/>
    <w:multiLevelType w:val="hybridMultilevel"/>
    <w:tmpl w:val="0D8633B4"/>
    <w:styleLink w:val="1111111121143"/>
    <w:lvl w:ilvl="0" w:tplc="0415000D">
      <w:start w:val="1"/>
      <w:numFmt w:val="bullet"/>
      <w:lvlText w:val=""/>
      <w:lvlJc w:val="left"/>
      <w:pPr>
        <w:ind w:left="3425" w:hanging="360"/>
      </w:pPr>
      <w:rPr>
        <w:rFonts w:ascii="Wingdings" w:hAnsi="Wingdings" w:hint="default"/>
      </w:rPr>
    </w:lvl>
    <w:lvl w:ilvl="1" w:tplc="04150003" w:tentative="1">
      <w:start w:val="1"/>
      <w:numFmt w:val="bullet"/>
      <w:lvlText w:val="o"/>
      <w:lvlJc w:val="left"/>
      <w:pPr>
        <w:ind w:left="4145" w:hanging="360"/>
      </w:pPr>
      <w:rPr>
        <w:rFonts w:ascii="Courier New" w:hAnsi="Courier New" w:cs="Courier New" w:hint="default"/>
      </w:rPr>
    </w:lvl>
    <w:lvl w:ilvl="2" w:tplc="04150005" w:tentative="1">
      <w:start w:val="1"/>
      <w:numFmt w:val="bullet"/>
      <w:lvlText w:val=""/>
      <w:lvlJc w:val="left"/>
      <w:pPr>
        <w:ind w:left="4865" w:hanging="360"/>
      </w:pPr>
      <w:rPr>
        <w:rFonts w:ascii="Wingdings" w:hAnsi="Wingdings" w:hint="default"/>
      </w:rPr>
    </w:lvl>
    <w:lvl w:ilvl="3" w:tplc="04150001" w:tentative="1">
      <w:start w:val="1"/>
      <w:numFmt w:val="bullet"/>
      <w:lvlText w:val=""/>
      <w:lvlJc w:val="left"/>
      <w:pPr>
        <w:ind w:left="5585" w:hanging="360"/>
      </w:pPr>
      <w:rPr>
        <w:rFonts w:ascii="Symbol" w:hAnsi="Symbol" w:hint="default"/>
      </w:rPr>
    </w:lvl>
    <w:lvl w:ilvl="4" w:tplc="04150003" w:tentative="1">
      <w:start w:val="1"/>
      <w:numFmt w:val="bullet"/>
      <w:lvlText w:val="o"/>
      <w:lvlJc w:val="left"/>
      <w:pPr>
        <w:ind w:left="6305" w:hanging="360"/>
      </w:pPr>
      <w:rPr>
        <w:rFonts w:ascii="Courier New" w:hAnsi="Courier New" w:cs="Courier New" w:hint="default"/>
      </w:rPr>
    </w:lvl>
    <w:lvl w:ilvl="5" w:tplc="04150005" w:tentative="1">
      <w:start w:val="1"/>
      <w:numFmt w:val="bullet"/>
      <w:lvlText w:val=""/>
      <w:lvlJc w:val="left"/>
      <w:pPr>
        <w:ind w:left="7025" w:hanging="360"/>
      </w:pPr>
      <w:rPr>
        <w:rFonts w:ascii="Wingdings" w:hAnsi="Wingdings" w:hint="default"/>
      </w:rPr>
    </w:lvl>
    <w:lvl w:ilvl="6" w:tplc="04150001" w:tentative="1">
      <w:start w:val="1"/>
      <w:numFmt w:val="bullet"/>
      <w:lvlText w:val=""/>
      <w:lvlJc w:val="left"/>
      <w:pPr>
        <w:ind w:left="7745" w:hanging="360"/>
      </w:pPr>
      <w:rPr>
        <w:rFonts w:ascii="Symbol" w:hAnsi="Symbol" w:hint="default"/>
      </w:rPr>
    </w:lvl>
    <w:lvl w:ilvl="7" w:tplc="04150003" w:tentative="1">
      <w:start w:val="1"/>
      <w:numFmt w:val="bullet"/>
      <w:lvlText w:val="o"/>
      <w:lvlJc w:val="left"/>
      <w:pPr>
        <w:ind w:left="8465" w:hanging="360"/>
      </w:pPr>
      <w:rPr>
        <w:rFonts w:ascii="Courier New" w:hAnsi="Courier New" w:cs="Courier New" w:hint="default"/>
      </w:rPr>
    </w:lvl>
    <w:lvl w:ilvl="8" w:tplc="04150005" w:tentative="1">
      <w:start w:val="1"/>
      <w:numFmt w:val="bullet"/>
      <w:lvlText w:val=""/>
      <w:lvlJc w:val="left"/>
      <w:pPr>
        <w:ind w:left="9185" w:hanging="360"/>
      </w:pPr>
      <w:rPr>
        <w:rFonts w:ascii="Wingdings" w:hAnsi="Wingdings" w:hint="default"/>
      </w:rPr>
    </w:lvl>
  </w:abstractNum>
  <w:abstractNum w:abstractNumId="182" w15:restartNumberingAfterBreak="0">
    <w:nsid w:val="76696742"/>
    <w:multiLevelType w:val="hybridMultilevel"/>
    <w:tmpl w:val="33825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6CA7428"/>
    <w:multiLevelType w:val="multilevel"/>
    <w:tmpl w:val="7A92CE0C"/>
    <w:styleLink w:val="Styl1560"/>
    <w:lvl w:ilvl="0">
      <w:start w:val="1"/>
      <w:numFmt w:val="decimal"/>
      <w:lvlText w:val="%1."/>
      <w:lvlJc w:val="left"/>
      <w:pPr>
        <w:tabs>
          <w:tab w:val="num" w:pos="360"/>
        </w:tabs>
        <w:ind w:left="0" w:firstLine="0"/>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4" w15:restartNumberingAfterBreak="0">
    <w:nsid w:val="76DD60CD"/>
    <w:multiLevelType w:val="hybridMultilevel"/>
    <w:tmpl w:val="A9C0C33C"/>
    <w:styleLink w:val="1111111311"/>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5"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6"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7"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9A46C06"/>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90"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91"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92"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4" w15:restartNumberingAfterBreak="0">
    <w:nsid w:val="7CE64C64"/>
    <w:multiLevelType w:val="hybridMultilevel"/>
    <w:tmpl w:val="8B189DD8"/>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D4D3DA6"/>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6"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8"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99" w15:restartNumberingAfterBreak="0">
    <w:nsid w:val="7F081EB5"/>
    <w:multiLevelType w:val="hybridMultilevel"/>
    <w:tmpl w:val="06987708"/>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0"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1" w15:restartNumberingAfterBreak="0">
    <w:nsid w:val="7F891254"/>
    <w:multiLevelType w:val="multilevel"/>
    <w:tmpl w:val="7D4AFAD2"/>
    <w:styleLink w:val="WWNum15121"/>
    <w:lvl w:ilvl="0">
      <w:start w:val="2"/>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2" w15:restartNumberingAfterBreak="0">
    <w:nsid w:val="7F942870"/>
    <w:multiLevelType w:val="hybridMultilevel"/>
    <w:tmpl w:val="376EFD84"/>
    <w:lvl w:ilvl="0" w:tplc="A37C459A">
      <w:start w:val="1"/>
      <w:numFmt w:val="decimal"/>
      <w:lvlText w:val="%1)"/>
      <w:lvlJc w:val="left"/>
      <w:pPr>
        <w:ind w:left="3479" w:hanging="360"/>
      </w:pPr>
    </w:lvl>
    <w:lvl w:ilvl="1" w:tplc="04150019" w:tentative="1">
      <w:start w:val="1"/>
      <w:numFmt w:val="lowerLetter"/>
      <w:lvlText w:val="%2."/>
      <w:lvlJc w:val="left"/>
      <w:pPr>
        <w:ind w:left="4777" w:hanging="360"/>
      </w:pPr>
    </w:lvl>
    <w:lvl w:ilvl="2" w:tplc="0415001B" w:tentative="1">
      <w:start w:val="1"/>
      <w:numFmt w:val="lowerRoman"/>
      <w:lvlText w:val="%3."/>
      <w:lvlJc w:val="right"/>
      <w:pPr>
        <w:ind w:left="5497" w:hanging="180"/>
      </w:pPr>
    </w:lvl>
    <w:lvl w:ilvl="3" w:tplc="0415000F" w:tentative="1">
      <w:start w:val="1"/>
      <w:numFmt w:val="decimal"/>
      <w:lvlText w:val="%4."/>
      <w:lvlJc w:val="left"/>
      <w:pPr>
        <w:ind w:left="6217" w:hanging="360"/>
      </w:pPr>
    </w:lvl>
    <w:lvl w:ilvl="4" w:tplc="04150019" w:tentative="1">
      <w:start w:val="1"/>
      <w:numFmt w:val="lowerLetter"/>
      <w:lvlText w:val="%5."/>
      <w:lvlJc w:val="left"/>
      <w:pPr>
        <w:ind w:left="6937" w:hanging="360"/>
      </w:pPr>
    </w:lvl>
    <w:lvl w:ilvl="5" w:tplc="0415001B" w:tentative="1">
      <w:start w:val="1"/>
      <w:numFmt w:val="lowerRoman"/>
      <w:lvlText w:val="%6."/>
      <w:lvlJc w:val="right"/>
      <w:pPr>
        <w:ind w:left="7657" w:hanging="180"/>
      </w:pPr>
    </w:lvl>
    <w:lvl w:ilvl="6" w:tplc="0415000F" w:tentative="1">
      <w:start w:val="1"/>
      <w:numFmt w:val="decimal"/>
      <w:lvlText w:val="%7."/>
      <w:lvlJc w:val="left"/>
      <w:pPr>
        <w:ind w:left="8377" w:hanging="360"/>
      </w:pPr>
    </w:lvl>
    <w:lvl w:ilvl="7" w:tplc="04150019" w:tentative="1">
      <w:start w:val="1"/>
      <w:numFmt w:val="lowerLetter"/>
      <w:lvlText w:val="%8."/>
      <w:lvlJc w:val="left"/>
      <w:pPr>
        <w:ind w:left="9097" w:hanging="360"/>
      </w:pPr>
    </w:lvl>
    <w:lvl w:ilvl="8" w:tplc="0415001B" w:tentative="1">
      <w:start w:val="1"/>
      <w:numFmt w:val="lowerRoman"/>
      <w:lvlText w:val="%9."/>
      <w:lvlJc w:val="right"/>
      <w:pPr>
        <w:ind w:left="9817" w:hanging="180"/>
      </w:pPr>
    </w:lvl>
  </w:abstractNum>
  <w:num w:numId="1" w16cid:durableId="1008944563">
    <w:abstractNumId w:val="55"/>
  </w:num>
  <w:num w:numId="2" w16cid:durableId="2007396768">
    <w:abstractNumId w:val="29"/>
  </w:num>
  <w:num w:numId="3" w16cid:durableId="767964609">
    <w:abstractNumId w:val="64"/>
  </w:num>
  <w:num w:numId="4" w16cid:durableId="1167987222">
    <w:abstractNumId w:val="139"/>
  </w:num>
  <w:num w:numId="5" w16cid:durableId="1843739321">
    <w:abstractNumId w:val="79"/>
  </w:num>
  <w:num w:numId="6" w16cid:durableId="595599140">
    <w:abstractNumId w:val="100"/>
  </w:num>
  <w:num w:numId="7" w16cid:durableId="1881670394">
    <w:abstractNumId w:val="16"/>
  </w:num>
  <w:num w:numId="8" w16cid:durableId="1591229800">
    <w:abstractNumId w:val="125"/>
  </w:num>
  <w:num w:numId="9" w16cid:durableId="1620914876">
    <w:abstractNumId w:val="111"/>
  </w:num>
  <w:num w:numId="10" w16cid:durableId="1775901872">
    <w:abstractNumId w:val="141"/>
  </w:num>
  <w:num w:numId="11" w16cid:durableId="182518032">
    <w:abstractNumId w:val="174"/>
  </w:num>
  <w:num w:numId="12" w16cid:durableId="1767379341">
    <w:abstractNumId w:val="126"/>
  </w:num>
  <w:num w:numId="13" w16cid:durableId="2095928207">
    <w:abstractNumId w:val="150"/>
  </w:num>
  <w:num w:numId="14" w16cid:durableId="1181969909">
    <w:abstractNumId w:val="121"/>
  </w:num>
  <w:num w:numId="15" w16cid:durableId="1025788133">
    <w:abstractNumId w:val="175"/>
  </w:num>
  <w:num w:numId="16" w16cid:durableId="915280894">
    <w:abstractNumId w:val="58"/>
  </w:num>
  <w:num w:numId="17" w16cid:durableId="1098913631">
    <w:abstractNumId w:val="201"/>
  </w:num>
  <w:num w:numId="18" w16cid:durableId="535849247">
    <w:abstractNumId w:val="173"/>
  </w:num>
  <w:num w:numId="19" w16cid:durableId="1704095065">
    <w:abstractNumId w:val="181"/>
  </w:num>
  <w:num w:numId="20" w16cid:durableId="693579084">
    <w:abstractNumId w:val="74"/>
  </w:num>
  <w:num w:numId="21" w16cid:durableId="126330038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0409814">
    <w:abstractNumId w:val="21"/>
  </w:num>
  <w:num w:numId="23" w16cid:durableId="403382569">
    <w:abstractNumId w:val="184"/>
  </w:num>
  <w:num w:numId="24" w16cid:durableId="1658268164">
    <w:abstractNumId w:val="6"/>
  </w:num>
  <w:num w:numId="25" w16cid:durableId="547030880">
    <w:abstractNumId w:val="33"/>
  </w:num>
  <w:num w:numId="26" w16cid:durableId="722295472">
    <w:abstractNumId w:val="44"/>
  </w:num>
  <w:num w:numId="27" w16cid:durableId="1870677893">
    <w:abstractNumId w:val="39"/>
  </w:num>
  <w:num w:numId="28" w16cid:durableId="906188064">
    <w:abstractNumId w:val="73"/>
  </w:num>
  <w:num w:numId="29" w16cid:durableId="1425345192">
    <w:abstractNumId w:val="182"/>
  </w:num>
  <w:num w:numId="30" w16cid:durableId="238449220">
    <w:abstractNumId w:val="50"/>
  </w:num>
  <w:num w:numId="31" w16cid:durableId="18133994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2813978">
    <w:abstractNumId w:val="65"/>
  </w:num>
  <w:num w:numId="33" w16cid:durableId="1082065490">
    <w:abstractNumId w:val="183"/>
  </w:num>
  <w:num w:numId="34" w16cid:durableId="1829438683">
    <w:abstractNumId w:val="102"/>
  </w:num>
  <w:num w:numId="35" w16cid:durableId="931625752">
    <w:abstractNumId w:val="93"/>
  </w:num>
  <w:num w:numId="36" w16cid:durableId="384179546">
    <w:abstractNumId w:val="51"/>
  </w:num>
  <w:num w:numId="37" w16cid:durableId="845438957">
    <w:abstractNumId w:val="153"/>
  </w:num>
  <w:num w:numId="38" w16cid:durableId="1277517701">
    <w:abstractNumId w:val="42"/>
  </w:num>
  <w:num w:numId="39" w16cid:durableId="2075353118">
    <w:abstractNumId w:val="112"/>
  </w:num>
  <w:num w:numId="40" w16cid:durableId="1919973039">
    <w:abstractNumId w:val="164"/>
  </w:num>
  <w:num w:numId="41" w16cid:durableId="1634289945">
    <w:abstractNumId w:val="68"/>
  </w:num>
  <w:num w:numId="42" w16cid:durableId="1719476301">
    <w:abstractNumId w:val="80"/>
  </w:num>
  <w:num w:numId="43" w16cid:durableId="1814105325">
    <w:abstractNumId w:val="196"/>
  </w:num>
  <w:num w:numId="44" w16cid:durableId="11540981">
    <w:abstractNumId w:val="52"/>
  </w:num>
  <w:num w:numId="45" w16cid:durableId="864368001">
    <w:abstractNumId w:val="83"/>
  </w:num>
  <w:num w:numId="46" w16cid:durableId="867644130">
    <w:abstractNumId w:val="131"/>
  </w:num>
  <w:num w:numId="47" w16cid:durableId="501698675">
    <w:abstractNumId w:val="152"/>
  </w:num>
  <w:num w:numId="48" w16cid:durableId="865559350">
    <w:abstractNumId w:val="95"/>
  </w:num>
  <w:num w:numId="49" w16cid:durableId="322971062">
    <w:abstractNumId w:val="134"/>
  </w:num>
  <w:num w:numId="50" w16cid:durableId="24781388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014588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99388714">
    <w:abstractNumId w:val="9"/>
  </w:num>
  <w:num w:numId="53" w16cid:durableId="1661929785">
    <w:abstractNumId w:val="161"/>
  </w:num>
  <w:num w:numId="54" w16cid:durableId="255600089">
    <w:abstractNumId w:val="193"/>
  </w:num>
  <w:num w:numId="55" w16cid:durableId="881670654">
    <w:abstractNumId w:val="113"/>
  </w:num>
  <w:num w:numId="56" w16cid:durableId="1696884645">
    <w:abstractNumId w:val="162"/>
  </w:num>
  <w:num w:numId="57" w16cid:durableId="33967170">
    <w:abstractNumId w:val="57"/>
  </w:num>
  <w:num w:numId="58" w16cid:durableId="2129229272">
    <w:abstractNumId w:val="171"/>
  </w:num>
  <w:num w:numId="59" w16cid:durableId="271209150">
    <w:abstractNumId w:val="88"/>
  </w:num>
  <w:num w:numId="60" w16cid:durableId="1433356714">
    <w:abstractNumId w:val="47"/>
  </w:num>
  <w:num w:numId="61" w16cid:durableId="9467351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38535723">
    <w:abstractNumId w:val="45"/>
  </w:num>
  <w:num w:numId="63" w16cid:durableId="1350721768">
    <w:abstractNumId w:val="81"/>
  </w:num>
  <w:num w:numId="64" w16cid:durableId="2054771402">
    <w:abstractNumId w:val="135"/>
  </w:num>
  <w:num w:numId="65" w16cid:durableId="2057699561">
    <w:abstractNumId w:val="70"/>
  </w:num>
  <w:num w:numId="66" w16cid:durableId="2034570899">
    <w:abstractNumId w:val="109"/>
  </w:num>
  <w:num w:numId="67" w16cid:durableId="1429161052">
    <w:abstractNumId w:val="145"/>
  </w:num>
  <w:num w:numId="68" w16cid:durableId="1896624197">
    <w:abstractNumId w:val="5"/>
  </w:num>
  <w:num w:numId="69" w16cid:durableId="1736272859">
    <w:abstractNumId w:val="8"/>
  </w:num>
  <w:num w:numId="70" w16cid:durableId="1749884533">
    <w:abstractNumId w:val="18"/>
  </w:num>
  <w:num w:numId="71" w16cid:durableId="2101369853">
    <w:abstractNumId w:val="78"/>
  </w:num>
  <w:num w:numId="72" w16cid:durableId="1197693929">
    <w:abstractNumId w:val="103"/>
  </w:num>
  <w:num w:numId="73" w16cid:durableId="658651495">
    <w:abstractNumId w:val="117"/>
  </w:num>
  <w:num w:numId="74" w16cid:durableId="440955344">
    <w:abstractNumId w:val="158"/>
    <w:lvlOverride w:ilvl="0">
      <w:lvl w:ilvl="0" w:tplc="46B4E272">
        <w:start w:val="1"/>
        <w:numFmt w:val="decimal"/>
        <w:lvlText w:val="%1."/>
        <w:lvlJc w:val="left"/>
        <w:pPr>
          <w:ind w:left="740" w:hanging="360"/>
        </w:pPr>
        <w:rPr>
          <w:b w:val="0"/>
        </w:rPr>
      </w:lvl>
    </w:lvlOverride>
  </w:num>
  <w:num w:numId="75" w16cid:durableId="1442216140">
    <w:abstractNumId w:val="4"/>
  </w:num>
  <w:num w:numId="76" w16cid:durableId="98180968">
    <w:abstractNumId w:val="7"/>
  </w:num>
  <w:num w:numId="77" w16cid:durableId="1434667889">
    <w:abstractNumId w:val="20"/>
  </w:num>
  <w:num w:numId="78" w16cid:durableId="1163395649">
    <w:abstractNumId w:val="25"/>
  </w:num>
  <w:num w:numId="79" w16cid:durableId="779954213">
    <w:abstractNumId w:val="40"/>
  </w:num>
  <w:num w:numId="80" w16cid:durableId="146480585">
    <w:abstractNumId w:val="67"/>
  </w:num>
  <w:num w:numId="81" w16cid:durableId="1905753380">
    <w:abstractNumId w:val="87"/>
  </w:num>
  <w:num w:numId="82" w16cid:durableId="1689327109">
    <w:abstractNumId w:val="136"/>
  </w:num>
  <w:num w:numId="83" w16cid:durableId="769469438">
    <w:abstractNumId w:val="146"/>
  </w:num>
  <w:num w:numId="84" w16cid:durableId="1026978415">
    <w:abstractNumId w:val="169"/>
  </w:num>
  <w:num w:numId="85" w16cid:durableId="848131723">
    <w:abstractNumId w:val="192"/>
  </w:num>
  <w:num w:numId="86" w16cid:durableId="570888964">
    <w:abstractNumId w:val="60"/>
  </w:num>
  <w:num w:numId="87" w16cid:durableId="453183505">
    <w:abstractNumId w:val="187"/>
  </w:num>
  <w:num w:numId="88" w16cid:durableId="1335689873">
    <w:abstractNumId w:val="35"/>
  </w:num>
  <w:num w:numId="89" w16cid:durableId="147601667">
    <w:abstractNumId w:val="71"/>
  </w:num>
  <w:num w:numId="90" w16cid:durableId="2093969259">
    <w:abstractNumId w:val="28"/>
  </w:num>
  <w:num w:numId="91" w16cid:durableId="756053310">
    <w:abstractNumId w:val="48"/>
  </w:num>
  <w:num w:numId="92" w16cid:durableId="856390524">
    <w:abstractNumId w:val="86"/>
    <w:lvlOverride w:ilvl="0">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Override>
  </w:num>
  <w:num w:numId="93" w16cid:durableId="1436057400">
    <w:abstractNumId w:val="97"/>
  </w:num>
  <w:num w:numId="94" w16cid:durableId="1474980216">
    <w:abstractNumId w:val="98"/>
  </w:num>
  <w:num w:numId="95" w16cid:durableId="1791826863">
    <w:abstractNumId w:val="115"/>
  </w:num>
  <w:num w:numId="96" w16cid:durableId="590821440">
    <w:abstractNumId w:val="127"/>
  </w:num>
  <w:num w:numId="97" w16cid:durableId="378436528">
    <w:abstractNumId w:val="137"/>
  </w:num>
  <w:num w:numId="98" w16cid:durableId="964122737">
    <w:abstractNumId w:val="148"/>
  </w:num>
  <w:num w:numId="99" w16cid:durableId="889070999">
    <w:abstractNumId w:val="160"/>
  </w:num>
  <w:num w:numId="100" w16cid:durableId="1231385141">
    <w:abstractNumId w:val="168"/>
  </w:num>
  <w:num w:numId="101" w16cid:durableId="511455402">
    <w:abstractNumId w:val="0"/>
    <w:lvlOverride w:ilvl="0">
      <w:startOverride w:val="1"/>
    </w:lvlOverride>
  </w:num>
  <w:num w:numId="102" w16cid:durableId="116439996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5186327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51143838">
    <w:abstractNumId w:val="1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63110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05422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355710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8012904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71791926">
    <w:abstractNumId w:val="73"/>
    <w:lvlOverride w:ilvl="0">
      <w:startOverride w:val="1"/>
      <w:lvl w:ilvl="0" w:tplc="96666D2A">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10" w16cid:durableId="77498301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0493115">
    <w:abstractNumId w:val="176"/>
  </w:num>
  <w:num w:numId="112" w16cid:durableId="20615131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0572859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10595710">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452625390">
    <w:abstractNumId w:val="70"/>
    <w:lvlOverride w:ilvl="0">
      <w:startOverride w:val="1"/>
      <w:lvl w:ilvl="0" w:tplc="5BA2BED8">
        <w:start w:val="1"/>
        <w:numFmt w:val="decimal"/>
        <w:lvlText w:val=""/>
        <w:lvlJc w:val="left"/>
      </w:lvl>
    </w:lvlOverride>
    <w:lvlOverride w:ilvl="1">
      <w:lvl w:ilvl="1" w:tplc="C8BC8052">
        <w:numFmt w:val="decimal"/>
        <w:lvlText w:val=""/>
        <w:lvlJc w:val="left"/>
      </w:lvl>
    </w:lvlOverride>
    <w:lvlOverride w:ilvl="2">
      <w:startOverride w:val="1"/>
      <w:lvl w:ilvl="2" w:tplc="6A801676">
        <w:start w:val="1"/>
        <w:numFmt w:val="decimal"/>
        <w:lvlText w:val=""/>
        <w:lvlJc w:val="left"/>
      </w:lvl>
    </w:lvlOverride>
    <w:lvlOverride w:ilvl="3">
      <w:startOverride w:val="1"/>
      <w:lvl w:ilvl="3" w:tplc="04150011">
        <w:start w:val="1"/>
        <w:numFmt w:val="decimal"/>
        <w:lvlText w:val="%4)"/>
        <w:lvlJc w:val="left"/>
        <w:pPr>
          <w:ind w:left="2880" w:hanging="360"/>
        </w:pPr>
      </w:lvl>
    </w:lvlOverride>
  </w:num>
  <w:num w:numId="116" w16cid:durableId="3999846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974831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83953939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051682337">
    <w:abstractNumId w:val="1"/>
    <w:lvlOverride w:ilvl="0">
      <w:startOverride w:val="1"/>
    </w:lvlOverride>
  </w:num>
  <w:num w:numId="120" w16cid:durableId="888686446">
    <w:abstractNumId w:val="2"/>
    <w:lvlOverride w:ilvl="0">
      <w:startOverride w:val="1"/>
    </w:lvlOverride>
  </w:num>
  <w:num w:numId="121" w16cid:durableId="1317733233">
    <w:abstractNumId w:val="18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060883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111700716">
    <w:abstractNumId w:val="109"/>
    <w:lvlOverride w:ilvl="0">
      <w:startOverride w:val="1"/>
      <w:lvl w:ilvl="0" w:tplc="7D28C538">
        <w:start w:val="1"/>
        <w:numFmt w:val="decimal"/>
        <w:lvlText w:val=""/>
        <w:lvlJc w:val="left"/>
      </w:lvl>
    </w:lvlOverride>
    <w:lvlOverride w:ilvl="1">
      <w:startOverride w:val="1"/>
      <w:lvl w:ilvl="1" w:tplc="04150017">
        <w:start w:val="1"/>
        <w:numFmt w:val="decimal"/>
        <w:lvlText w:val=""/>
        <w:lvlJc w:val="left"/>
      </w:lvl>
    </w:lvlOverride>
    <w:lvlOverride w:ilvl="2">
      <w:startOverride w:val="1"/>
      <w:lvl w:ilvl="2" w:tplc="04150017">
        <w:start w:val="1"/>
        <w:numFmt w:val="decimal"/>
        <w:lvlText w:val=""/>
        <w:lvlJc w:val="left"/>
      </w:lvl>
    </w:lvlOverride>
    <w:lvlOverride w:ilvl="3">
      <w:startOverride w:val="1"/>
      <w:lvl w:ilvl="3" w:tplc="C05ABFEE">
        <w:start w:val="1"/>
        <w:numFmt w:val="decimal"/>
        <w:lvlText w:val="%4)"/>
        <w:lvlJc w:val="left"/>
        <w:pPr>
          <w:ind w:left="786" w:hanging="360"/>
        </w:pPr>
        <w:rPr>
          <w:rFonts w:ascii="Arial" w:eastAsiaTheme="minorHAnsi" w:hAnsi="Arial" w:cs="Arial"/>
          <w:b w:val="0"/>
          <w:sz w:val="18"/>
          <w:szCs w:val="18"/>
        </w:rPr>
      </w:lvl>
    </w:lvlOverride>
    <w:lvlOverride w:ilvl="4">
      <w:startOverride w:val="1"/>
      <w:lvl w:ilvl="4" w:tplc="04150019">
        <w:start w:val="1"/>
        <w:numFmt w:val="decimal"/>
        <w:lvlText w:val=""/>
        <w:lvlJc w:val="left"/>
      </w:lvl>
    </w:lvlOverride>
  </w:num>
  <w:num w:numId="124" w16cid:durableId="108818709">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664746193">
    <w:abstractNumId w:val="199"/>
  </w:num>
  <w:num w:numId="126" w16cid:durableId="847209221">
    <w:abstractNumId w:val="41"/>
  </w:num>
  <w:num w:numId="127" w16cid:durableId="1288318434">
    <w:abstractNumId w:val="180"/>
  </w:num>
  <w:num w:numId="128" w16cid:durableId="466896291">
    <w:abstractNumId w:val="69"/>
  </w:num>
  <w:num w:numId="129" w16cid:durableId="1515071984">
    <w:abstractNumId w:val="114"/>
  </w:num>
  <w:num w:numId="130" w16cid:durableId="129715656">
    <w:abstractNumId w:val="156"/>
  </w:num>
  <w:num w:numId="131" w16cid:durableId="882715568">
    <w:abstractNumId w:val="167"/>
  </w:num>
  <w:num w:numId="132" w16cid:durableId="184222673">
    <w:abstractNumId w:val="191"/>
  </w:num>
  <w:num w:numId="133" w16cid:durableId="298457274">
    <w:abstractNumId w:val="154"/>
  </w:num>
  <w:num w:numId="134" w16cid:durableId="759789908">
    <w:abstractNumId w:val="177"/>
  </w:num>
  <w:num w:numId="135" w16cid:durableId="593171379">
    <w:abstractNumId w:val="53"/>
  </w:num>
  <w:num w:numId="136" w16cid:durableId="735475467">
    <w:abstractNumId w:val="14"/>
  </w:num>
  <w:num w:numId="137" w16cid:durableId="2004695430">
    <w:abstractNumId w:val="15"/>
  </w:num>
  <w:num w:numId="138" w16cid:durableId="85348211">
    <w:abstractNumId w:val="198"/>
  </w:num>
  <w:num w:numId="139" w16cid:durableId="1243829616">
    <w:abstractNumId w:val="110"/>
  </w:num>
  <w:num w:numId="140" w16cid:durableId="1756050630">
    <w:abstractNumId w:val="158"/>
  </w:num>
  <w:num w:numId="141" w16cid:durableId="1760248049">
    <w:abstractNumId w:val="82"/>
  </w:num>
  <w:num w:numId="142" w16cid:durableId="1962806548">
    <w:abstractNumId w:val="129"/>
  </w:num>
  <w:num w:numId="143" w16cid:durableId="1712027980">
    <w:abstractNumId w:val="62"/>
  </w:num>
  <w:num w:numId="144" w16cid:durableId="1717701477">
    <w:abstractNumId w:val="200"/>
  </w:num>
  <w:num w:numId="145" w16cid:durableId="555355672">
    <w:abstractNumId w:val="22"/>
  </w:num>
  <w:num w:numId="146" w16cid:durableId="1600723900">
    <w:abstractNumId w:val="26"/>
  </w:num>
  <w:num w:numId="147" w16cid:durableId="2074621054">
    <w:abstractNumId w:val="130"/>
  </w:num>
  <w:num w:numId="148" w16cid:durableId="196817817">
    <w:abstractNumId w:val="147"/>
  </w:num>
  <w:num w:numId="149" w16cid:durableId="1661809017">
    <w:abstractNumId w:val="189"/>
  </w:num>
  <w:num w:numId="150" w16cid:durableId="2108841688">
    <w:abstractNumId w:val="91"/>
  </w:num>
  <w:num w:numId="151" w16cid:durableId="725639772">
    <w:abstractNumId w:val="143"/>
  </w:num>
  <w:num w:numId="152" w16cid:durableId="1837914829">
    <w:abstractNumId w:val="31"/>
  </w:num>
  <w:num w:numId="153" w16cid:durableId="526530012">
    <w:abstractNumId w:val="105"/>
  </w:num>
  <w:num w:numId="154" w16cid:durableId="16446528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06548722">
    <w:abstractNumId w:val="13"/>
  </w:num>
  <w:num w:numId="156" w16cid:durableId="961837702">
    <w:abstractNumId w:val="61"/>
  </w:num>
  <w:num w:numId="157" w16cid:durableId="779958065">
    <w:abstractNumId w:val="86"/>
  </w:num>
  <w:num w:numId="158" w16cid:durableId="330256057">
    <w:abstractNumId w:val="99"/>
  </w:num>
  <w:num w:numId="159" w16cid:durableId="1456217346">
    <w:abstractNumId w:val="172"/>
  </w:num>
  <w:num w:numId="160" w16cid:durableId="175123066">
    <w:abstractNumId w:val="10"/>
  </w:num>
  <w:num w:numId="161" w16cid:durableId="1501190340">
    <w:abstractNumId w:val="30"/>
  </w:num>
  <w:num w:numId="162" w16cid:durableId="1169564253">
    <w:abstractNumId w:val="63"/>
  </w:num>
  <w:num w:numId="163" w16cid:durableId="148249802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50444203">
    <w:abstractNumId w:val="56"/>
  </w:num>
  <w:num w:numId="165" w16cid:durableId="16928953">
    <w:abstractNumId w:val="66"/>
  </w:num>
  <w:num w:numId="166" w16cid:durableId="230821794">
    <w:abstractNumId w:val="116"/>
  </w:num>
  <w:num w:numId="167" w16cid:durableId="1246960709">
    <w:abstractNumId w:val="17"/>
  </w:num>
  <w:num w:numId="168" w16cid:durableId="1268275334">
    <w:abstractNumId w:val="104"/>
  </w:num>
  <w:num w:numId="169" w16cid:durableId="1671061645">
    <w:abstractNumId w:val="96"/>
  </w:num>
  <w:num w:numId="170" w16cid:durableId="1328289927">
    <w:abstractNumId w:val="19"/>
  </w:num>
  <w:num w:numId="171" w16cid:durableId="336544417">
    <w:abstractNumId w:val="133"/>
  </w:num>
  <w:num w:numId="172" w16cid:durableId="156894576">
    <w:abstractNumId w:val="107"/>
  </w:num>
  <w:num w:numId="173" w16cid:durableId="680469656">
    <w:abstractNumId w:val="92"/>
  </w:num>
  <w:num w:numId="174" w16cid:durableId="536040218">
    <w:abstractNumId w:val="149"/>
  </w:num>
  <w:num w:numId="175" w16cid:durableId="14636112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974719722">
    <w:abstractNumId w:val="13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81871730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336808860">
    <w:abstractNumId w:val="3"/>
  </w:num>
  <w:num w:numId="179" w16cid:durableId="762997611">
    <w:abstractNumId w:val="120"/>
  </w:num>
  <w:num w:numId="180" w16cid:durableId="277105821">
    <w:abstractNumId w:val="106"/>
  </w:num>
  <w:num w:numId="181" w16cid:durableId="108241448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8894636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467823064">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832797162">
    <w:abstractNumId w:val="118"/>
  </w:num>
  <w:num w:numId="185" w16cid:durableId="1226457458">
    <w:abstractNumId w:val="179"/>
  </w:num>
  <w:num w:numId="186" w16cid:durableId="522208016">
    <w:abstractNumId w:val="123"/>
  </w:num>
  <w:num w:numId="187" w16cid:durableId="133454053">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373045759">
    <w:abstractNumId w:val="157"/>
  </w:num>
  <w:num w:numId="189" w16cid:durableId="1166896665">
    <w:abstractNumId w:val="61"/>
    <w:lvlOverride w:ilvl="0">
      <w:lvl w:ilvl="0" w:tplc="85242A98">
        <w:start w:val="1"/>
        <w:numFmt w:val="decimal"/>
        <w:lvlText w:val="%1."/>
        <w:lvlJc w:val="left"/>
        <w:pPr>
          <w:tabs>
            <w:tab w:val="num" w:pos="360"/>
          </w:tabs>
          <w:ind w:left="360" w:hanging="360"/>
        </w:pPr>
        <w:rPr>
          <w:strike w:val="0"/>
        </w:rPr>
      </w:lvl>
    </w:lvlOverride>
    <w:lvlOverride w:ilvl="1">
      <w:lvl w:ilvl="1" w:tplc="04150011">
        <w:start w:val="1"/>
        <w:numFmt w:val="decimal"/>
        <w:lvlText w:val="%2)"/>
        <w:lvlJc w:val="left"/>
        <w:pPr>
          <w:tabs>
            <w:tab w:val="num" w:pos="1070"/>
          </w:tabs>
          <w:ind w:left="1070" w:hanging="360"/>
        </w:pPr>
      </w:lvl>
    </w:lvlOverride>
  </w:num>
  <w:num w:numId="190" w16cid:durableId="1796868346">
    <w:abstractNumId w:val="89"/>
  </w:num>
  <w:num w:numId="191" w16cid:durableId="477695688">
    <w:abstractNumId w:val="11"/>
  </w:num>
  <w:num w:numId="192" w16cid:durableId="616449673">
    <w:abstractNumId w:val="36"/>
  </w:num>
  <w:num w:numId="193" w16cid:durableId="2065593281">
    <w:abstractNumId w:val="185"/>
  </w:num>
  <w:num w:numId="194" w16cid:durableId="1270546930">
    <w:abstractNumId w:val="194"/>
  </w:num>
  <w:num w:numId="195" w16cid:durableId="1917201762">
    <w:abstractNumId w:val="170"/>
  </w:num>
  <w:num w:numId="196" w16cid:durableId="215052873">
    <w:abstractNumId w:val="202"/>
  </w:num>
  <w:num w:numId="197" w16cid:durableId="1688209502">
    <w:abstractNumId w:val="84"/>
  </w:num>
  <w:num w:numId="198" w16cid:durableId="1065834898">
    <w:abstractNumId w:val="163"/>
  </w:num>
  <w:num w:numId="199" w16cid:durableId="1874994180">
    <w:abstractNumId w:val="155"/>
  </w:num>
  <w:num w:numId="200" w16cid:durableId="390691226">
    <w:abstractNumId w:val="151"/>
  </w:num>
  <w:num w:numId="201" w16cid:durableId="1776898375">
    <w:abstractNumId w:val="124"/>
  </w:num>
  <w:num w:numId="202" w16cid:durableId="1197280001">
    <w:abstractNumId w:val="142"/>
  </w:num>
  <w:num w:numId="203" w16cid:durableId="1337421209">
    <w:abstractNumId w:val="132"/>
  </w:num>
  <w:num w:numId="204" w16cid:durableId="1617103467">
    <w:abstractNumId w:val="140"/>
  </w:num>
  <w:num w:numId="205" w16cid:durableId="1406026554">
    <w:abstractNumId w:val="159"/>
  </w:num>
  <w:num w:numId="206" w16cid:durableId="1109275853">
    <w:abstractNumId w:val="77"/>
  </w:num>
  <w:num w:numId="207" w16cid:durableId="292373962">
    <w:abstractNumId w:val="38"/>
  </w:num>
  <w:num w:numId="208" w16cid:durableId="26195436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88432076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7059058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9844351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53844471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278679554">
    <w:abstractNumId w:val="46"/>
  </w:num>
  <w:num w:numId="214" w16cid:durableId="644354175">
    <w:abstractNumId w:val="94"/>
  </w:num>
  <w:num w:numId="215" w16cid:durableId="14044531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707493259">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682195840">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31225148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444418094">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542C"/>
    <w:rsid w:val="00006874"/>
    <w:rsid w:val="0000750D"/>
    <w:rsid w:val="000078BA"/>
    <w:rsid w:val="00010015"/>
    <w:rsid w:val="00012A4E"/>
    <w:rsid w:val="00012D12"/>
    <w:rsid w:val="000136AF"/>
    <w:rsid w:val="00013D8F"/>
    <w:rsid w:val="000154C7"/>
    <w:rsid w:val="0001554A"/>
    <w:rsid w:val="00015C19"/>
    <w:rsid w:val="00015D44"/>
    <w:rsid w:val="0001626D"/>
    <w:rsid w:val="000204C4"/>
    <w:rsid w:val="000207BE"/>
    <w:rsid w:val="000209C4"/>
    <w:rsid w:val="000211B9"/>
    <w:rsid w:val="000224A3"/>
    <w:rsid w:val="00023464"/>
    <w:rsid w:val="0002417B"/>
    <w:rsid w:val="000246C4"/>
    <w:rsid w:val="00024A8B"/>
    <w:rsid w:val="0002506D"/>
    <w:rsid w:val="00026DAF"/>
    <w:rsid w:val="00027C18"/>
    <w:rsid w:val="00027FE0"/>
    <w:rsid w:val="00033127"/>
    <w:rsid w:val="00033F0A"/>
    <w:rsid w:val="0003453F"/>
    <w:rsid w:val="00034885"/>
    <w:rsid w:val="00037854"/>
    <w:rsid w:val="0004035B"/>
    <w:rsid w:val="00040A88"/>
    <w:rsid w:val="00042641"/>
    <w:rsid w:val="000426F7"/>
    <w:rsid w:val="00042B13"/>
    <w:rsid w:val="00042F56"/>
    <w:rsid w:val="00044337"/>
    <w:rsid w:val="00044DCB"/>
    <w:rsid w:val="00045460"/>
    <w:rsid w:val="00046901"/>
    <w:rsid w:val="000502CD"/>
    <w:rsid w:val="0005128A"/>
    <w:rsid w:val="000516C7"/>
    <w:rsid w:val="000528CA"/>
    <w:rsid w:val="0005322B"/>
    <w:rsid w:val="000546B1"/>
    <w:rsid w:val="00054E22"/>
    <w:rsid w:val="000555C3"/>
    <w:rsid w:val="00055B87"/>
    <w:rsid w:val="00056041"/>
    <w:rsid w:val="000609C6"/>
    <w:rsid w:val="00061109"/>
    <w:rsid w:val="00061A45"/>
    <w:rsid w:val="000624BE"/>
    <w:rsid w:val="00063124"/>
    <w:rsid w:val="00063A46"/>
    <w:rsid w:val="000644F6"/>
    <w:rsid w:val="000664E9"/>
    <w:rsid w:val="000670ED"/>
    <w:rsid w:val="00067586"/>
    <w:rsid w:val="00070BB8"/>
    <w:rsid w:val="00071B56"/>
    <w:rsid w:val="00073EE1"/>
    <w:rsid w:val="00075FA5"/>
    <w:rsid w:val="00076281"/>
    <w:rsid w:val="00076F01"/>
    <w:rsid w:val="00077996"/>
    <w:rsid w:val="00077FA1"/>
    <w:rsid w:val="00081B78"/>
    <w:rsid w:val="00082CF9"/>
    <w:rsid w:val="00083EAC"/>
    <w:rsid w:val="0008630E"/>
    <w:rsid w:val="00090643"/>
    <w:rsid w:val="000907A9"/>
    <w:rsid w:val="00090DF2"/>
    <w:rsid w:val="00090FD8"/>
    <w:rsid w:val="00092847"/>
    <w:rsid w:val="00092905"/>
    <w:rsid w:val="00092F12"/>
    <w:rsid w:val="000941E7"/>
    <w:rsid w:val="00094A4D"/>
    <w:rsid w:val="00095D97"/>
    <w:rsid w:val="00096266"/>
    <w:rsid w:val="000A0B09"/>
    <w:rsid w:val="000A15F3"/>
    <w:rsid w:val="000A233F"/>
    <w:rsid w:val="000A3521"/>
    <w:rsid w:val="000A371B"/>
    <w:rsid w:val="000A3BC3"/>
    <w:rsid w:val="000A4B23"/>
    <w:rsid w:val="000A4F29"/>
    <w:rsid w:val="000A5BE8"/>
    <w:rsid w:val="000A6A0A"/>
    <w:rsid w:val="000B41CE"/>
    <w:rsid w:val="000B5ECE"/>
    <w:rsid w:val="000B5F26"/>
    <w:rsid w:val="000B60D1"/>
    <w:rsid w:val="000B7B98"/>
    <w:rsid w:val="000C1B2C"/>
    <w:rsid w:val="000C2265"/>
    <w:rsid w:val="000C3CB0"/>
    <w:rsid w:val="000C6801"/>
    <w:rsid w:val="000C6C69"/>
    <w:rsid w:val="000C722B"/>
    <w:rsid w:val="000C7A3F"/>
    <w:rsid w:val="000C7D30"/>
    <w:rsid w:val="000D0190"/>
    <w:rsid w:val="000D036B"/>
    <w:rsid w:val="000D0EDE"/>
    <w:rsid w:val="000D2B29"/>
    <w:rsid w:val="000D3441"/>
    <w:rsid w:val="000D3D9B"/>
    <w:rsid w:val="000D42FC"/>
    <w:rsid w:val="000D4883"/>
    <w:rsid w:val="000D568F"/>
    <w:rsid w:val="000D5FCD"/>
    <w:rsid w:val="000E0180"/>
    <w:rsid w:val="000E1248"/>
    <w:rsid w:val="000E44C0"/>
    <w:rsid w:val="000E484B"/>
    <w:rsid w:val="000E4AE1"/>
    <w:rsid w:val="000E5BBD"/>
    <w:rsid w:val="000E797E"/>
    <w:rsid w:val="000F0A2C"/>
    <w:rsid w:val="000F0E86"/>
    <w:rsid w:val="000F2886"/>
    <w:rsid w:val="000F34AA"/>
    <w:rsid w:val="000F4636"/>
    <w:rsid w:val="000F5EEC"/>
    <w:rsid w:val="000F687C"/>
    <w:rsid w:val="000F7EBD"/>
    <w:rsid w:val="0010484E"/>
    <w:rsid w:val="00104F5F"/>
    <w:rsid w:val="001051AB"/>
    <w:rsid w:val="001071C3"/>
    <w:rsid w:val="00107CEC"/>
    <w:rsid w:val="001107F2"/>
    <w:rsid w:val="00110842"/>
    <w:rsid w:val="00110942"/>
    <w:rsid w:val="0011260B"/>
    <w:rsid w:val="00112B80"/>
    <w:rsid w:val="00113391"/>
    <w:rsid w:val="001146D6"/>
    <w:rsid w:val="001148E2"/>
    <w:rsid w:val="001149B7"/>
    <w:rsid w:val="001150BA"/>
    <w:rsid w:val="00115183"/>
    <w:rsid w:val="00115B5C"/>
    <w:rsid w:val="001160A6"/>
    <w:rsid w:val="001172A2"/>
    <w:rsid w:val="0011790D"/>
    <w:rsid w:val="0012088F"/>
    <w:rsid w:val="00120C9B"/>
    <w:rsid w:val="00124908"/>
    <w:rsid w:val="0012624B"/>
    <w:rsid w:val="00127051"/>
    <w:rsid w:val="001276D3"/>
    <w:rsid w:val="00127B18"/>
    <w:rsid w:val="00127EA2"/>
    <w:rsid w:val="001311E1"/>
    <w:rsid w:val="00131670"/>
    <w:rsid w:val="00131793"/>
    <w:rsid w:val="00131E55"/>
    <w:rsid w:val="00132219"/>
    <w:rsid w:val="001347DD"/>
    <w:rsid w:val="0013564F"/>
    <w:rsid w:val="00135979"/>
    <w:rsid w:val="0013698A"/>
    <w:rsid w:val="001373A1"/>
    <w:rsid w:val="0014012B"/>
    <w:rsid w:val="001408E8"/>
    <w:rsid w:val="0014178D"/>
    <w:rsid w:val="0014383E"/>
    <w:rsid w:val="001440EB"/>
    <w:rsid w:val="0014420D"/>
    <w:rsid w:val="00144AC2"/>
    <w:rsid w:val="00144D2E"/>
    <w:rsid w:val="001462B3"/>
    <w:rsid w:val="001475B5"/>
    <w:rsid w:val="00147AD0"/>
    <w:rsid w:val="00153DA1"/>
    <w:rsid w:val="001551D6"/>
    <w:rsid w:val="00155425"/>
    <w:rsid w:val="00155E94"/>
    <w:rsid w:val="00156331"/>
    <w:rsid w:val="001570E4"/>
    <w:rsid w:val="00160E1F"/>
    <w:rsid w:val="0016320F"/>
    <w:rsid w:val="00163307"/>
    <w:rsid w:val="001634FD"/>
    <w:rsid w:val="00163802"/>
    <w:rsid w:val="00163806"/>
    <w:rsid w:val="00163D22"/>
    <w:rsid w:val="0016562E"/>
    <w:rsid w:val="001665A1"/>
    <w:rsid w:val="00166681"/>
    <w:rsid w:val="0017163B"/>
    <w:rsid w:val="001723DD"/>
    <w:rsid w:val="00172815"/>
    <w:rsid w:val="0017314A"/>
    <w:rsid w:val="001731F1"/>
    <w:rsid w:val="00173768"/>
    <w:rsid w:val="00173C7F"/>
    <w:rsid w:val="00175936"/>
    <w:rsid w:val="00175B8A"/>
    <w:rsid w:val="00176B51"/>
    <w:rsid w:val="00176D26"/>
    <w:rsid w:val="00177078"/>
    <w:rsid w:val="00180E04"/>
    <w:rsid w:val="00180E15"/>
    <w:rsid w:val="00182108"/>
    <w:rsid w:val="00183195"/>
    <w:rsid w:val="001866CE"/>
    <w:rsid w:val="00186854"/>
    <w:rsid w:val="001868CF"/>
    <w:rsid w:val="001877BF"/>
    <w:rsid w:val="001905DF"/>
    <w:rsid w:val="001917C1"/>
    <w:rsid w:val="00192358"/>
    <w:rsid w:val="00192B98"/>
    <w:rsid w:val="00193103"/>
    <w:rsid w:val="00193853"/>
    <w:rsid w:val="00195A8B"/>
    <w:rsid w:val="00195EE7"/>
    <w:rsid w:val="00196D3A"/>
    <w:rsid w:val="001A0C9C"/>
    <w:rsid w:val="001A1DF0"/>
    <w:rsid w:val="001A2F4D"/>
    <w:rsid w:val="001A42B9"/>
    <w:rsid w:val="001A4310"/>
    <w:rsid w:val="001A4A2C"/>
    <w:rsid w:val="001A572A"/>
    <w:rsid w:val="001A6992"/>
    <w:rsid w:val="001B0036"/>
    <w:rsid w:val="001B1254"/>
    <w:rsid w:val="001B2D9B"/>
    <w:rsid w:val="001B33BA"/>
    <w:rsid w:val="001B4058"/>
    <w:rsid w:val="001B4277"/>
    <w:rsid w:val="001B44DE"/>
    <w:rsid w:val="001B52D0"/>
    <w:rsid w:val="001B5323"/>
    <w:rsid w:val="001B54D9"/>
    <w:rsid w:val="001B7AED"/>
    <w:rsid w:val="001C01D8"/>
    <w:rsid w:val="001C0624"/>
    <w:rsid w:val="001C2146"/>
    <w:rsid w:val="001C40BE"/>
    <w:rsid w:val="001C44D2"/>
    <w:rsid w:val="001C573C"/>
    <w:rsid w:val="001D09DD"/>
    <w:rsid w:val="001D0EE6"/>
    <w:rsid w:val="001D2EF1"/>
    <w:rsid w:val="001D56F8"/>
    <w:rsid w:val="001D6BA7"/>
    <w:rsid w:val="001D7EB2"/>
    <w:rsid w:val="001E0042"/>
    <w:rsid w:val="001E0BA7"/>
    <w:rsid w:val="001E0D45"/>
    <w:rsid w:val="001E0E18"/>
    <w:rsid w:val="001E1A03"/>
    <w:rsid w:val="001E2215"/>
    <w:rsid w:val="001E5BCB"/>
    <w:rsid w:val="001E7674"/>
    <w:rsid w:val="001E7AFD"/>
    <w:rsid w:val="001E7F79"/>
    <w:rsid w:val="001F1EE2"/>
    <w:rsid w:val="001F50D3"/>
    <w:rsid w:val="001F5C86"/>
    <w:rsid w:val="001F6418"/>
    <w:rsid w:val="001F66E1"/>
    <w:rsid w:val="001F7983"/>
    <w:rsid w:val="002014B1"/>
    <w:rsid w:val="00202BB4"/>
    <w:rsid w:val="0020363B"/>
    <w:rsid w:val="00203D79"/>
    <w:rsid w:val="0020430B"/>
    <w:rsid w:val="00204C49"/>
    <w:rsid w:val="002067B9"/>
    <w:rsid w:val="00206BC1"/>
    <w:rsid w:val="002117A0"/>
    <w:rsid w:val="002132AD"/>
    <w:rsid w:val="00213BD5"/>
    <w:rsid w:val="00215AC7"/>
    <w:rsid w:val="002160C7"/>
    <w:rsid w:val="002178D1"/>
    <w:rsid w:val="002205D0"/>
    <w:rsid w:val="002212BF"/>
    <w:rsid w:val="0022142A"/>
    <w:rsid w:val="00221DEC"/>
    <w:rsid w:val="00221FD6"/>
    <w:rsid w:val="002223BD"/>
    <w:rsid w:val="002223E6"/>
    <w:rsid w:val="0022398E"/>
    <w:rsid w:val="002244BC"/>
    <w:rsid w:val="00224AD0"/>
    <w:rsid w:val="002250D5"/>
    <w:rsid w:val="002305CB"/>
    <w:rsid w:val="00236534"/>
    <w:rsid w:val="00236A1F"/>
    <w:rsid w:val="002375E8"/>
    <w:rsid w:val="002401F0"/>
    <w:rsid w:val="0024069E"/>
    <w:rsid w:val="00240715"/>
    <w:rsid w:val="00241ED7"/>
    <w:rsid w:val="0024249A"/>
    <w:rsid w:val="0024295E"/>
    <w:rsid w:val="00242C3E"/>
    <w:rsid w:val="002448BF"/>
    <w:rsid w:val="00245B81"/>
    <w:rsid w:val="00245F83"/>
    <w:rsid w:val="00250B1A"/>
    <w:rsid w:val="0025103E"/>
    <w:rsid w:val="00251C99"/>
    <w:rsid w:val="00251F1C"/>
    <w:rsid w:val="00253C63"/>
    <w:rsid w:val="00254FD3"/>
    <w:rsid w:val="002566CC"/>
    <w:rsid w:val="002567CB"/>
    <w:rsid w:val="002568B2"/>
    <w:rsid w:val="002605AD"/>
    <w:rsid w:val="00265AEA"/>
    <w:rsid w:val="0026777D"/>
    <w:rsid w:val="00267EE8"/>
    <w:rsid w:val="002712F3"/>
    <w:rsid w:val="00272A44"/>
    <w:rsid w:val="00273325"/>
    <w:rsid w:val="002736B0"/>
    <w:rsid w:val="002742D8"/>
    <w:rsid w:val="00274C19"/>
    <w:rsid w:val="00275400"/>
    <w:rsid w:val="00276AA1"/>
    <w:rsid w:val="002807C2"/>
    <w:rsid w:val="0028083F"/>
    <w:rsid w:val="002826EE"/>
    <w:rsid w:val="00283613"/>
    <w:rsid w:val="00283872"/>
    <w:rsid w:val="002838F2"/>
    <w:rsid w:val="002845BB"/>
    <w:rsid w:val="002849E7"/>
    <w:rsid w:val="00284AD4"/>
    <w:rsid w:val="00285270"/>
    <w:rsid w:val="002879DD"/>
    <w:rsid w:val="00287A69"/>
    <w:rsid w:val="00290602"/>
    <w:rsid w:val="002908E2"/>
    <w:rsid w:val="0029545F"/>
    <w:rsid w:val="00295C0E"/>
    <w:rsid w:val="00295DFF"/>
    <w:rsid w:val="00297142"/>
    <w:rsid w:val="00297676"/>
    <w:rsid w:val="002979DE"/>
    <w:rsid w:val="002A20C6"/>
    <w:rsid w:val="002A2A20"/>
    <w:rsid w:val="002A3E4C"/>
    <w:rsid w:val="002A46E7"/>
    <w:rsid w:val="002A4D08"/>
    <w:rsid w:val="002A5207"/>
    <w:rsid w:val="002A5DA1"/>
    <w:rsid w:val="002A5E1E"/>
    <w:rsid w:val="002A60E9"/>
    <w:rsid w:val="002A701C"/>
    <w:rsid w:val="002B0F5E"/>
    <w:rsid w:val="002B21AC"/>
    <w:rsid w:val="002B2AC0"/>
    <w:rsid w:val="002B3DC3"/>
    <w:rsid w:val="002B4044"/>
    <w:rsid w:val="002B5A6F"/>
    <w:rsid w:val="002B5B9D"/>
    <w:rsid w:val="002C0302"/>
    <w:rsid w:val="002C043F"/>
    <w:rsid w:val="002C0934"/>
    <w:rsid w:val="002C0BB6"/>
    <w:rsid w:val="002C116E"/>
    <w:rsid w:val="002C141F"/>
    <w:rsid w:val="002C20F6"/>
    <w:rsid w:val="002C20FD"/>
    <w:rsid w:val="002C522A"/>
    <w:rsid w:val="002C544E"/>
    <w:rsid w:val="002C5702"/>
    <w:rsid w:val="002C5FA2"/>
    <w:rsid w:val="002C7E23"/>
    <w:rsid w:val="002D0787"/>
    <w:rsid w:val="002D1354"/>
    <w:rsid w:val="002D2894"/>
    <w:rsid w:val="002D489D"/>
    <w:rsid w:val="002D4C40"/>
    <w:rsid w:val="002D6984"/>
    <w:rsid w:val="002E06D7"/>
    <w:rsid w:val="002E0A2A"/>
    <w:rsid w:val="002E0A4E"/>
    <w:rsid w:val="002E1D35"/>
    <w:rsid w:val="002E20F9"/>
    <w:rsid w:val="002E2441"/>
    <w:rsid w:val="002E2835"/>
    <w:rsid w:val="002E3311"/>
    <w:rsid w:val="002E48B3"/>
    <w:rsid w:val="002E5F91"/>
    <w:rsid w:val="002E61FB"/>
    <w:rsid w:val="002E6293"/>
    <w:rsid w:val="002E7A30"/>
    <w:rsid w:val="002F12F5"/>
    <w:rsid w:val="002F1682"/>
    <w:rsid w:val="002F2F7C"/>
    <w:rsid w:val="002F340D"/>
    <w:rsid w:val="002F50F2"/>
    <w:rsid w:val="002F53A8"/>
    <w:rsid w:val="002F6254"/>
    <w:rsid w:val="002F7ABD"/>
    <w:rsid w:val="00300EB6"/>
    <w:rsid w:val="00301468"/>
    <w:rsid w:val="00301559"/>
    <w:rsid w:val="003020BA"/>
    <w:rsid w:val="00302667"/>
    <w:rsid w:val="00302A75"/>
    <w:rsid w:val="003033AF"/>
    <w:rsid w:val="003070A0"/>
    <w:rsid w:val="0030778C"/>
    <w:rsid w:val="00311921"/>
    <w:rsid w:val="0031223C"/>
    <w:rsid w:val="00312DAE"/>
    <w:rsid w:val="0031315B"/>
    <w:rsid w:val="00313C18"/>
    <w:rsid w:val="00314423"/>
    <w:rsid w:val="00315328"/>
    <w:rsid w:val="003159C6"/>
    <w:rsid w:val="00316853"/>
    <w:rsid w:val="003175A1"/>
    <w:rsid w:val="00317E21"/>
    <w:rsid w:val="003212FB"/>
    <w:rsid w:val="003219E3"/>
    <w:rsid w:val="003219F5"/>
    <w:rsid w:val="00324256"/>
    <w:rsid w:val="00324F47"/>
    <w:rsid w:val="00326380"/>
    <w:rsid w:val="00326436"/>
    <w:rsid w:val="003265A4"/>
    <w:rsid w:val="00326BC4"/>
    <w:rsid w:val="00327225"/>
    <w:rsid w:val="0033051B"/>
    <w:rsid w:val="003312A5"/>
    <w:rsid w:val="00332BE6"/>
    <w:rsid w:val="003347A9"/>
    <w:rsid w:val="00334E2D"/>
    <w:rsid w:val="00334FBD"/>
    <w:rsid w:val="003352EF"/>
    <w:rsid w:val="00335D1A"/>
    <w:rsid w:val="00336485"/>
    <w:rsid w:val="00337468"/>
    <w:rsid w:val="0034061B"/>
    <w:rsid w:val="00351653"/>
    <w:rsid w:val="00351EB2"/>
    <w:rsid w:val="003532CA"/>
    <w:rsid w:val="003535E2"/>
    <w:rsid w:val="00354022"/>
    <w:rsid w:val="00354E18"/>
    <w:rsid w:val="00355BA1"/>
    <w:rsid w:val="0035765F"/>
    <w:rsid w:val="00357C41"/>
    <w:rsid w:val="00361B62"/>
    <w:rsid w:val="00363FAE"/>
    <w:rsid w:val="00366CB9"/>
    <w:rsid w:val="00366CFB"/>
    <w:rsid w:val="003672AF"/>
    <w:rsid w:val="0037024C"/>
    <w:rsid w:val="003707B1"/>
    <w:rsid w:val="00372147"/>
    <w:rsid w:val="0037222E"/>
    <w:rsid w:val="003744D5"/>
    <w:rsid w:val="003746F6"/>
    <w:rsid w:val="00375732"/>
    <w:rsid w:val="0037585A"/>
    <w:rsid w:val="00380A6D"/>
    <w:rsid w:val="00381869"/>
    <w:rsid w:val="00381F38"/>
    <w:rsid w:val="003834DA"/>
    <w:rsid w:val="00384075"/>
    <w:rsid w:val="00384405"/>
    <w:rsid w:val="00384AF5"/>
    <w:rsid w:val="00385F45"/>
    <w:rsid w:val="00386075"/>
    <w:rsid w:val="00386996"/>
    <w:rsid w:val="003915E2"/>
    <w:rsid w:val="003916DF"/>
    <w:rsid w:val="003918E7"/>
    <w:rsid w:val="00393CF8"/>
    <w:rsid w:val="00393FEB"/>
    <w:rsid w:val="00395275"/>
    <w:rsid w:val="0039555E"/>
    <w:rsid w:val="003957C4"/>
    <w:rsid w:val="00397AE5"/>
    <w:rsid w:val="00397F86"/>
    <w:rsid w:val="003A08B7"/>
    <w:rsid w:val="003A120B"/>
    <w:rsid w:val="003A2956"/>
    <w:rsid w:val="003A2E08"/>
    <w:rsid w:val="003A2ED5"/>
    <w:rsid w:val="003A3C17"/>
    <w:rsid w:val="003A4CA6"/>
    <w:rsid w:val="003A5ABC"/>
    <w:rsid w:val="003B15F7"/>
    <w:rsid w:val="003B28AE"/>
    <w:rsid w:val="003B2A0D"/>
    <w:rsid w:val="003B3451"/>
    <w:rsid w:val="003B4177"/>
    <w:rsid w:val="003B561D"/>
    <w:rsid w:val="003B5840"/>
    <w:rsid w:val="003B5CA3"/>
    <w:rsid w:val="003B65A9"/>
    <w:rsid w:val="003B66EA"/>
    <w:rsid w:val="003C0B04"/>
    <w:rsid w:val="003C1DC3"/>
    <w:rsid w:val="003C7E7E"/>
    <w:rsid w:val="003D1A41"/>
    <w:rsid w:val="003D25D8"/>
    <w:rsid w:val="003D2A22"/>
    <w:rsid w:val="003D2E7A"/>
    <w:rsid w:val="003D32E3"/>
    <w:rsid w:val="003D48E3"/>
    <w:rsid w:val="003D4A7D"/>
    <w:rsid w:val="003D6119"/>
    <w:rsid w:val="003D67FF"/>
    <w:rsid w:val="003D73D3"/>
    <w:rsid w:val="003E008A"/>
    <w:rsid w:val="003E0434"/>
    <w:rsid w:val="003E0577"/>
    <w:rsid w:val="003E180F"/>
    <w:rsid w:val="003E25C2"/>
    <w:rsid w:val="003E2FA3"/>
    <w:rsid w:val="003E3BF6"/>
    <w:rsid w:val="003E40BA"/>
    <w:rsid w:val="003E4D85"/>
    <w:rsid w:val="003E62D6"/>
    <w:rsid w:val="003E7376"/>
    <w:rsid w:val="003E7A9A"/>
    <w:rsid w:val="003F123F"/>
    <w:rsid w:val="003F26D7"/>
    <w:rsid w:val="003F3CBA"/>
    <w:rsid w:val="003F4832"/>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066EE"/>
    <w:rsid w:val="00407651"/>
    <w:rsid w:val="004119D0"/>
    <w:rsid w:val="004146B0"/>
    <w:rsid w:val="00414F76"/>
    <w:rsid w:val="00415655"/>
    <w:rsid w:val="00415E30"/>
    <w:rsid w:val="00416290"/>
    <w:rsid w:val="00416D31"/>
    <w:rsid w:val="00417183"/>
    <w:rsid w:val="004215DD"/>
    <w:rsid w:val="00422548"/>
    <w:rsid w:val="004248D3"/>
    <w:rsid w:val="0042504F"/>
    <w:rsid w:val="00425230"/>
    <w:rsid w:val="0042590E"/>
    <w:rsid w:val="00425BE0"/>
    <w:rsid w:val="0042666F"/>
    <w:rsid w:val="00427A6C"/>
    <w:rsid w:val="004306CF"/>
    <w:rsid w:val="00430EF8"/>
    <w:rsid w:val="004312A4"/>
    <w:rsid w:val="00431A88"/>
    <w:rsid w:val="004336C0"/>
    <w:rsid w:val="0043690A"/>
    <w:rsid w:val="00436BF7"/>
    <w:rsid w:val="00437308"/>
    <w:rsid w:val="004373AD"/>
    <w:rsid w:val="004410B7"/>
    <w:rsid w:val="00442007"/>
    <w:rsid w:val="004428F4"/>
    <w:rsid w:val="00443F0B"/>
    <w:rsid w:val="004450B1"/>
    <w:rsid w:val="00445934"/>
    <w:rsid w:val="004462C4"/>
    <w:rsid w:val="004464B8"/>
    <w:rsid w:val="004503C9"/>
    <w:rsid w:val="004508F7"/>
    <w:rsid w:val="00450FE0"/>
    <w:rsid w:val="00451700"/>
    <w:rsid w:val="00451774"/>
    <w:rsid w:val="004522F5"/>
    <w:rsid w:val="00452C44"/>
    <w:rsid w:val="004533B3"/>
    <w:rsid w:val="00457452"/>
    <w:rsid w:val="00457FE3"/>
    <w:rsid w:val="00462B8F"/>
    <w:rsid w:val="00462C2F"/>
    <w:rsid w:val="00463D6A"/>
    <w:rsid w:val="004646DD"/>
    <w:rsid w:val="00465789"/>
    <w:rsid w:val="00466A92"/>
    <w:rsid w:val="00470796"/>
    <w:rsid w:val="004711EC"/>
    <w:rsid w:val="00471E87"/>
    <w:rsid w:val="00474126"/>
    <w:rsid w:val="0047496B"/>
    <w:rsid w:val="00474E18"/>
    <w:rsid w:val="00474F25"/>
    <w:rsid w:val="00476C09"/>
    <w:rsid w:val="004823C8"/>
    <w:rsid w:val="004859BB"/>
    <w:rsid w:val="00485A8A"/>
    <w:rsid w:val="00486955"/>
    <w:rsid w:val="00487E28"/>
    <w:rsid w:val="00491F8A"/>
    <w:rsid w:val="0049494B"/>
    <w:rsid w:val="00496AEB"/>
    <w:rsid w:val="00496E5F"/>
    <w:rsid w:val="004A000F"/>
    <w:rsid w:val="004A052F"/>
    <w:rsid w:val="004A1D3C"/>
    <w:rsid w:val="004A3DF3"/>
    <w:rsid w:val="004A4665"/>
    <w:rsid w:val="004A6CB6"/>
    <w:rsid w:val="004B10EA"/>
    <w:rsid w:val="004B1111"/>
    <w:rsid w:val="004B2C37"/>
    <w:rsid w:val="004B2F41"/>
    <w:rsid w:val="004B4284"/>
    <w:rsid w:val="004B6F76"/>
    <w:rsid w:val="004C0043"/>
    <w:rsid w:val="004C0C79"/>
    <w:rsid w:val="004C26DD"/>
    <w:rsid w:val="004C3454"/>
    <w:rsid w:val="004C5CD6"/>
    <w:rsid w:val="004C5EF4"/>
    <w:rsid w:val="004D03A4"/>
    <w:rsid w:val="004D0C60"/>
    <w:rsid w:val="004D1C8F"/>
    <w:rsid w:val="004D23CC"/>
    <w:rsid w:val="004D26A5"/>
    <w:rsid w:val="004D4A26"/>
    <w:rsid w:val="004D5353"/>
    <w:rsid w:val="004D5388"/>
    <w:rsid w:val="004D6424"/>
    <w:rsid w:val="004D7D2E"/>
    <w:rsid w:val="004E1335"/>
    <w:rsid w:val="004E340F"/>
    <w:rsid w:val="004E42E5"/>
    <w:rsid w:val="004E49FD"/>
    <w:rsid w:val="004E5541"/>
    <w:rsid w:val="004E5E35"/>
    <w:rsid w:val="004E6104"/>
    <w:rsid w:val="004E7C7F"/>
    <w:rsid w:val="004F19D5"/>
    <w:rsid w:val="004F1A63"/>
    <w:rsid w:val="004F52D1"/>
    <w:rsid w:val="004F5D4F"/>
    <w:rsid w:val="004F6625"/>
    <w:rsid w:val="004F6EBB"/>
    <w:rsid w:val="00503C70"/>
    <w:rsid w:val="005043F3"/>
    <w:rsid w:val="00504C13"/>
    <w:rsid w:val="00505E5E"/>
    <w:rsid w:val="005075F0"/>
    <w:rsid w:val="00510896"/>
    <w:rsid w:val="00512E76"/>
    <w:rsid w:val="00515F44"/>
    <w:rsid w:val="00516900"/>
    <w:rsid w:val="00516F3B"/>
    <w:rsid w:val="0052019A"/>
    <w:rsid w:val="00521691"/>
    <w:rsid w:val="005237CB"/>
    <w:rsid w:val="00523FBE"/>
    <w:rsid w:val="005262AE"/>
    <w:rsid w:val="00531D1F"/>
    <w:rsid w:val="00533AED"/>
    <w:rsid w:val="00533E2C"/>
    <w:rsid w:val="0053572B"/>
    <w:rsid w:val="005359CD"/>
    <w:rsid w:val="00537859"/>
    <w:rsid w:val="0054095A"/>
    <w:rsid w:val="005414BF"/>
    <w:rsid w:val="00541631"/>
    <w:rsid w:val="00541EAA"/>
    <w:rsid w:val="00543F6A"/>
    <w:rsid w:val="0054408D"/>
    <w:rsid w:val="005440B1"/>
    <w:rsid w:val="00546513"/>
    <w:rsid w:val="0055336F"/>
    <w:rsid w:val="00554764"/>
    <w:rsid w:val="005566C4"/>
    <w:rsid w:val="0055727C"/>
    <w:rsid w:val="00557B41"/>
    <w:rsid w:val="00562B96"/>
    <w:rsid w:val="0056352F"/>
    <w:rsid w:val="00563675"/>
    <w:rsid w:val="00563F84"/>
    <w:rsid w:val="0056491F"/>
    <w:rsid w:val="0056549A"/>
    <w:rsid w:val="00565872"/>
    <w:rsid w:val="00565F55"/>
    <w:rsid w:val="0056608F"/>
    <w:rsid w:val="005665E5"/>
    <w:rsid w:val="00566FC0"/>
    <w:rsid w:val="0057342E"/>
    <w:rsid w:val="00575090"/>
    <w:rsid w:val="0058111A"/>
    <w:rsid w:val="005815A9"/>
    <w:rsid w:val="00582478"/>
    <w:rsid w:val="0058457D"/>
    <w:rsid w:val="00585C69"/>
    <w:rsid w:val="005867CC"/>
    <w:rsid w:val="005867D8"/>
    <w:rsid w:val="0059190A"/>
    <w:rsid w:val="005921E5"/>
    <w:rsid w:val="00592434"/>
    <w:rsid w:val="00593BD2"/>
    <w:rsid w:val="00597ACE"/>
    <w:rsid w:val="005A0981"/>
    <w:rsid w:val="005A0A17"/>
    <w:rsid w:val="005A11CE"/>
    <w:rsid w:val="005A2A98"/>
    <w:rsid w:val="005A3473"/>
    <w:rsid w:val="005A3654"/>
    <w:rsid w:val="005A45DD"/>
    <w:rsid w:val="005A4F20"/>
    <w:rsid w:val="005A4F45"/>
    <w:rsid w:val="005A5259"/>
    <w:rsid w:val="005A6805"/>
    <w:rsid w:val="005B0256"/>
    <w:rsid w:val="005B3533"/>
    <w:rsid w:val="005B3DC3"/>
    <w:rsid w:val="005B4946"/>
    <w:rsid w:val="005B51FC"/>
    <w:rsid w:val="005B5CE6"/>
    <w:rsid w:val="005B69A7"/>
    <w:rsid w:val="005B7297"/>
    <w:rsid w:val="005B76B4"/>
    <w:rsid w:val="005C0C1A"/>
    <w:rsid w:val="005C198C"/>
    <w:rsid w:val="005C2346"/>
    <w:rsid w:val="005C3169"/>
    <w:rsid w:val="005C4C76"/>
    <w:rsid w:val="005C5C61"/>
    <w:rsid w:val="005C7664"/>
    <w:rsid w:val="005C7953"/>
    <w:rsid w:val="005D1CC9"/>
    <w:rsid w:val="005D26D0"/>
    <w:rsid w:val="005D2CC5"/>
    <w:rsid w:val="005D394A"/>
    <w:rsid w:val="005D3C55"/>
    <w:rsid w:val="005D4A33"/>
    <w:rsid w:val="005E3875"/>
    <w:rsid w:val="005E62C3"/>
    <w:rsid w:val="005E671D"/>
    <w:rsid w:val="005E7A52"/>
    <w:rsid w:val="005F0FE5"/>
    <w:rsid w:val="005F1D52"/>
    <w:rsid w:val="005F2BD6"/>
    <w:rsid w:val="005F3A44"/>
    <w:rsid w:val="005F41C9"/>
    <w:rsid w:val="005F5D72"/>
    <w:rsid w:val="005F6046"/>
    <w:rsid w:val="005F6DE5"/>
    <w:rsid w:val="005F742C"/>
    <w:rsid w:val="006001E2"/>
    <w:rsid w:val="006006B8"/>
    <w:rsid w:val="00600CC7"/>
    <w:rsid w:val="00601372"/>
    <w:rsid w:val="0060195B"/>
    <w:rsid w:val="00602419"/>
    <w:rsid w:val="0060404E"/>
    <w:rsid w:val="00604528"/>
    <w:rsid w:val="0060593A"/>
    <w:rsid w:val="00605D30"/>
    <w:rsid w:val="00606CAA"/>
    <w:rsid w:val="00606EF9"/>
    <w:rsid w:val="0060788A"/>
    <w:rsid w:val="0060799B"/>
    <w:rsid w:val="006114E1"/>
    <w:rsid w:val="00611A0F"/>
    <w:rsid w:val="00611AF6"/>
    <w:rsid w:val="00611B63"/>
    <w:rsid w:val="0061202B"/>
    <w:rsid w:val="006141BB"/>
    <w:rsid w:val="00614227"/>
    <w:rsid w:val="0061477D"/>
    <w:rsid w:val="0061564C"/>
    <w:rsid w:val="00616266"/>
    <w:rsid w:val="00616DA5"/>
    <w:rsid w:val="0061788C"/>
    <w:rsid w:val="00617A60"/>
    <w:rsid w:val="0062040C"/>
    <w:rsid w:val="0062047E"/>
    <w:rsid w:val="00621CB5"/>
    <w:rsid w:val="00622A20"/>
    <w:rsid w:val="006253C6"/>
    <w:rsid w:val="00625599"/>
    <w:rsid w:val="006259D5"/>
    <w:rsid w:val="00627A29"/>
    <w:rsid w:val="00632DBB"/>
    <w:rsid w:val="00633392"/>
    <w:rsid w:val="006349CD"/>
    <w:rsid w:val="00637444"/>
    <w:rsid w:val="00641D72"/>
    <w:rsid w:val="00642E03"/>
    <w:rsid w:val="006437EE"/>
    <w:rsid w:val="00644957"/>
    <w:rsid w:val="006453F9"/>
    <w:rsid w:val="00645578"/>
    <w:rsid w:val="00646323"/>
    <w:rsid w:val="00647BC8"/>
    <w:rsid w:val="0065088C"/>
    <w:rsid w:val="00655562"/>
    <w:rsid w:val="0065584E"/>
    <w:rsid w:val="006571DC"/>
    <w:rsid w:val="00660572"/>
    <w:rsid w:val="006609EF"/>
    <w:rsid w:val="00661818"/>
    <w:rsid w:val="006642C9"/>
    <w:rsid w:val="006642F6"/>
    <w:rsid w:val="00666011"/>
    <w:rsid w:val="00670084"/>
    <w:rsid w:val="00670791"/>
    <w:rsid w:val="0067107E"/>
    <w:rsid w:val="00671F38"/>
    <w:rsid w:val="006739FF"/>
    <w:rsid w:val="006761D1"/>
    <w:rsid w:val="006769F9"/>
    <w:rsid w:val="0068099A"/>
    <w:rsid w:val="00681C30"/>
    <w:rsid w:val="00682BBD"/>
    <w:rsid w:val="00682CCE"/>
    <w:rsid w:val="0068577F"/>
    <w:rsid w:val="0068748C"/>
    <w:rsid w:val="00687E52"/>
    <w:rsid w:val="006910E3"/>
    <w:rsid w:val="00691BEE"/>
    <w:rsid w:val="00691F78"/>
    <w:rsid w:val="00693AA3"/>
    <w:rsid w:val="006944A9"/>
    <w:rsid w:val="00694531"/>
    <w:rsid w:val="006A19D7"/>
    <w:rsid w:val="006A29C3"/>
    <w:rsid w:val="006A3D29"/>
    <w:rsid w:val="006A4F57"/>
    <w:rsid w:val="006A5AAD"/>
    <w:rsid w:val="006A5C45"/>
    <w:rsid w:val="006A66FF"/>
    <w:rsid w:val="006A71DE"/>
    <w:rsid w:val="006A78BD"/>
    <w:rsid w:val="006A79EB"/>
    <w:rsid w:val="006B0641"/>
    <w:rsid w:val="006B1D24"/>
    <w:rsid w:val="006B23B4"/>
    <w:rsid w:val="006B3DFC"/>
    <w:rsid w:val="006B5AC9"/>
    <w:rsid w:val="006C0366"/>
    <w:rsid w:val="006C0E59"/>
    <w:rsid w:val="006C2A75"/>
    <w:rsid w:val="006C2A80"/>
    <w:rsid w:val="006C4A1D"/>
    <w:rsid w:val="006D03CC"/>
    <w:rsid w:val="006D127C"/>
    <w:rsid w:val="006D2176"/>
    <w:rsid w:val="006D2F20"/>
    <w:rsid w:val="006D3A06"/>
    <w:rsid w:val="006D3D9B"/>
    <w:rsid w:val="006D52A8"/>
    <w:rsid w:val="006D5705"/>
    <w:rsid w:val="006D711A"/>
    <w:rsid w:val="006D73D8"/>
    <w:rsid w:val="006D7F3D"/>
    <w:rsid w:val="006E18A6"/>
    <w:rsid w:val="006E1C98"/>
    <w:rsid w:val="006E45B2"/>
    <w:rsid w:val="006E4EB2"/>
    <w:rsid w:val="006E5524"/>
    <w:rsid w:val="006E6FC0"/>
    <w:rsid w:val="006E768C"/>
    <w:rsid w:val="006E7708"/>
    <w:rsid w:val="006F13FC"/>
    <w:rsid w:val="006F14D8"/>
    <w:rsid w:val="006F3BE3"/>
    <w:rsid w:val="006F4746"/>
    <w:rsid w:val="006F4968"/>
    <w:rsid w:val="006F7731"/>
    <w:rsid w:val="007018EA"/>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37E"/>
    <w:rsid w:val="0070769F"/>
    <w:rsid w:val="0071130C"/>
    <w:rsid w:val="00711C70"/>
    <w:rsid w:val="00711CB7"/>
    <w:rsid w:val="00713B4C"/>
    <w:rsid w:val="0071552D"/>
    <w:rsid w:val="00716A15"/>
    <w:rsid w:val="0071736E"/>
    <w:rsid w:val="00720283"/>
    <w:rsid w:val="0072095D"/>
    <w:rsid w:val="007215B9"/>
    <w:rsid w:val="00721B94"/>
    <w:rsid w:val="00721C45"/>
    <w:rsid w:val="00722FBA"/>
    <w:rsid w:val="00725B5F"/>
    <w:rsid w:val="00727DB6"/>
    <w:rsid w:val="007312DD"/>
    <w:rsid w:val="00735AE0"/>
    <w:rsid w:val="007360DB"/>
    <w:rsid w:val="007411BC"/>
    <w:rsid w:val="00741D56"/>
    <w:rsid w:val="007424BC"/>
    <w:rsid w:val="00742964"/>
    <w:rsid w:val="00742E15"/>
    <w:rsid w:val="0074319A"/>
    <w:rsid w:val="00744336"/>
    <w:rsid w:val="007451CB"/>
    <w:rsid w:val="00745B61"/>
    <w:rsid w:val="00746CFE"/>
    <w:rsid w:val="00747AAB"/>
    <w:rsid w:val="007558D1"/>
    <w:rsid w:val="00756DF9"/>
    <w:rsid w:val="007576BE"/>
    <w:rsid w:val="0076025C"/>
    <w:rsid w:val="00760BE5"/>
    <w:rsid w:val="00760FD2"/>
    <w:rsid w:val="0076179F"/>
    <w:rsid w:val="007623A9"/>
    <w:rsid w:val="00762F82"/>
    <w:rsid w:val="0076341D"/>
    <w:rsid w:val="00763C8F"/>
    <w:rsid w:val="00764F41"/>
    <w:rsid w:val="00766028"/>
    <w:rsid w:val="007673C3"/>
    <w:rsid w:val="007676DB"/>
    <w:rsid w:val="00767E97"/>
    <w:rsid w:val="00771AB6"/>
    <w:rsid w:val="00780243"/>
    <w:rsid w:val="00780E38"/>
    <w:rsid w:val="007826DD"/>
    <w:rsid w:val="007830C9"/>
    <w:rsid w:val="0078418D"/>
    <w:rsid w:val="00784C09"/>
    <w:rsid w:val="00786559"/>
    <w:rsid w:val="007868B9"/>
    <w:rsid w:val="007904B7"/>
    <w:rsid w:val="0079194D"/>
    <w:rsid w:val="00792E76"/>
    <w:rsid w:val="007952EA"/>
    <w:rsid w:val="007A10CE"/>
    <w:rsid w:val="007A15DC"/>
    <w:rsid w:val="007A36CF"/>
    <w:rsid w:val="007A37BB"/>
    <w:rsid w:val="007A3D10"/>
    <w:rsid w:val="007A54FC"/>
    <w:rsid w:val="007A694C"/>
    <w:rsid w:val="007B0919"/>
    <w:rsid w:val="007B12D2"/>
    <w:rsid w:val="007B19FD"/>
    <w:rsid w:val="007B1C52"/>
    <w:rsid w:val="007B23BC"/>
    <w:rsid w:val="007B2F8C"/>
    <w:rsid w:val="007B475F"/>
    <w:rsid w:val="007B521D"/>
    <w:rsid w:val="007B55BA"/>
    <w:rsid w:val="007B5B92"/>
    <w:rsid w:val="007B7682"/>
    <w:rsid w:val="007B7730"/>
    <w:rsid w:val="007B7948"/>
    <w:rsid w:val="007B7B38"/>
    <w:rsid w:val="007C008C"/>
    <w:rsid w:val="007C099D"/>
    <w:rsid w:val="007C1530"/>
    <w:rsid w:val="007C305D"/>
    <w:rsid w:val="007C4163"/>
    <w:rsid w:val="007C4CA2"/>
    <w:rsid w:val="007C5540"/>
    <w:rsid w:val="007D0500"/>
    <w:rsid w:val="007D33C1"/>
    <w:rsid w:val="007D6ADF"/>
    <w:rsid w:val="007D6E25"/>
    <w:rsid w:val="007E0287"/>
    <w:rsid w:val="007E1BF6"/>
    <w:rsid w:val="007E45CD"/>
    <w:rsid w:val="007E6A41"/>
    <w:rsid w:val="007E7951"/>
    <w:rsid w:val="007E7ECC"/>
    <w:rsid w:val="007F0721"/>
    <w:rsid w:val="007F3B4E"/>
    <w:rsid w:val="007F4522"/>
    <w:rsid w:val="007F539B"/>
    <w:rsid w:val="007F686A"/>
    <w:rsid w:val="00800735"/>
    <w:rsid w:val="008014D3"/>
    <w:rsid w:val="00801830"/>
    <w:rsid w:val="008026AF"/>
    <w:rsid w:val="0080729A"/>
    <w:rsid w:val="008106C7"/>
    <w:rsid w:val="00812BA7"/>
    <w:rsid w:val="00812E1E"/>
    <w:rsid w:val="00814BEC"/>
    <w:rsid w:val="00816C06"/>
    <w:rsid w:val="00817157"/>
    <w:rsid w:val="00817315"/>
    <w:rsid w:val="00817D42"/>
    <w:rsid w:val="00817D80"/>
    <w:rsid w:val="00821E24"/>
    <w:rsid w:val="008222C9"/>
    <w:rsid w:val="0082335D"/>
    <w:rsid w:val="0082335E"/>
    <w:rsid w:val="00823C9D"/>
    <w:rsid w:val="00823DB7"/>
    <w:rsid w:val="0082700B"/>
    <w:rsid w:val="00830B9B"/>
    <w:rsid w:val="00831600"/>
    <w:rsid w:val="00831976"/>
    <w:rsid w:val="008330FF"/>
    <w:rsid w:val="008335EB"/>
    <w:rsid w:val="0083456B"/>
    <w:rsid w:val="00834B95"/>
    <w:rsid w:val="00835EBA"/>
    <w:rsid w:val="008362A3"/>
    <w:rsid w:val="00840026"/>
    <w:rsid w:val="008422B9"/>
    <w:rsid w:val="00842704"/>
    <w:rsid w:val="00842B34"/>
    <w:rsid w:val="00843EFA"/>
    <w:rsid w:val="00844159"/>
    <w:rsid w:val="008446D4"/>
    <w:rsid w:val="00845BA2"/>
    <w:rsid w:val="00846567"/>
    <w:rsid w:val="008472F7"/>
    <w:rsid w:val="008473D5"/>
    <w:rsid w:val="00847783"/>
    <w:rsid w:val="008505A7"/>
    <w:rsid w:val="00850F7F"/>
    <w:rsid w:val="0085163C"/>
    <w:rsid w:val="0085197B"/>
    <w:rsid w:val="00852556"/>
    <w:rsid w:val="008526B3"/>
    <w:rsid w:val="00852D77"/>
    <w:rsid w:val="008532E4"/>
    <w:rsid w:val="0085422B"/>
    <w:rsid w:val="00854256"/>
    <w:rsid w:val="0085461A"/>
    <w:rsid w:val="00855BBA"/>
    <w:rsid w:val="00856E88"/>
    <w:rsid w:val="008572C6"/>
    <w:rsid w:val="008604F4"/>
    <w:rsid w:val="00861949"/>
    <w:rsid w:val="0086396B"/>
    <w:rsid w:val="00863A92"/>
    <w:rsid w:val="008640B8"/>
    <w:rsid w:val="00865FE3"/>
    <w:rsid w:val="008679F3"/>
    <w:rsid w:val="00870551"/>
    <w:rsid w:val="00871973"/>
    <w:rsid w:val="008734B4"/>
    <w:rsid w:val="00873BAB"/>
    <w:rsid w:val="008746BC"/>
    <w:rsid w:val="00875726"/>
    <w:rsid w:val="008763BE"/>
    <w:rsid w:val="00876750"/>
    <w:rsid w:val="0087684B"/>
    <w:rsid w:val="008769D8"/>
    <w:rsid w:val="00876D53"/>
    <w:rsid w:val="00876EB0"/>
    <w:rsid w:val="0088081B"/>
    <w:rsid w:val="00880B02"/>
    <w:rsid w:val="008810BC"/>
    <w:rsid w:val="00881690"/>
    <w:rsid w:val="00882D93"/>
    <w:rsid w:val="00883843"/>
    <w:rsid w:val="00883DD0"/>
    <w:rsid w:val="00883E5E"/>
    <w:rsid w:val="0088437C"/>
    <w:rsid w:val="00885C84"/>
    <w:rsid w:val="00887E5E"/>
    <w:rsid w:val="00890A88"/>
    <w:rsid w:val="00893F25"/>
    <w:rsid w:val="008940C2"/>
    <w:rsid w:val="008948FF"/>
    <w:rsid w:val="00895F9A"/>
    <w:rsid w:val="00896C73"/>
    <w:rsid w:val="00897710"/>
    <w:rsid w:val="008A1B9E"/>
    <w:rsid w:val="008A3138"/>
    <w:rsid w:val="008A3752"/>
    <w:rsid w:val="008A3CBE"/>
    <w:rsid w:val="008A4E8D"/>
    <w:rsid w:val="008A6322"/>
    <w:rsid w:val="008A75E5"/>
    <w:rsid w:val="008A7F31"/>
    <w:rsid w:val="008B5C9F"/>
    <w:rsid w:val="008B67EE"/>
    <w:rsid w:val="008B6EE4"/>
    <w:rsid w:val="008B7E63"/>
    <w:rsid w:val="008C4975"/>
    <w:rsid w:val="008C5366"/>
    <w:rsid w:val="008C5D54"/>
    <w:rsid w:val="008C6046"/>
    <w:rsid w:val="008C64F2"/>
    <w:rsid w:val="008C6AC4"/>
    <w:rsid w:val="008C727D"/>
    <w:rsid w:val="008C7425"/>
    <w:rsid w:val="008C76D0"/>
    <w:rsid w:val="008C7FC3"/>
    <w:rsid w:val="008D017C"/>
    <w:rsid w:val="008D0F6B"/>
    <w:rsid w:val="008D184F"/>
    <w:rsid w:val="008D35F6"/>
    <w:rsid w:val="008D36B0"/>
    <w:rsid w:val="008D3981"/>
    <w:rsid w:val="008D63A8"/>
    <w:rsid w:val="008D7347"/>
    <w:rsid w:val="008E1853"/>
    <w:rsid w:val="008E18E1"/>
    <w:rsid w:val="008E1BAC"/>
    <w:rsid w:val="008E2AFA"/>
    <w:rsid w:val="008E2DDB"/>
    <w:rsid w:val="008E52D4"/>
    <w:rsid w:val="008E5F26"/>
    <w:rsid w:val="008E741F"/>
    <w:rsid w:val="008F0BDE"/>
    <w:rsid w:val="008F118B"/>
    <w:rsid w:val="008F1E4D"/>
    <w:rsid w:val="008F2D9A"/>
    <w:rsid w:val="008F38CF"/>
    <w:rsid w:val="008F4919"/>
    <w:rsid w:val="008F4BB9"/>
    <w:rsid w:val="008F4C7E"/>
    <w:rsid w:val="008F4D4B"/>
    <w:rsid w:val="008F4E92"/>
    <w:rsid w:val="008F4ED4"/>
    <w:rsid w:val="009004DC"/>
    <w:rsid w:val="0090059F"/>
    <w:rsid w:val="009021CD"/>
    <w:rsid w:val="00903C16"/>
    <w:rsid w:val="00903FFD"/>
    <w:rsid w:val="009058A0"/>
    <w:rsid w:val="00905C5C"/>
    <w:rsid w:val="00906449"/>
    <w:rsid w:val="00907454"/>
    <w:rsid w:val="009074D0"/>
    <w:rsid w:val="00910EA2"/>
    <w:rsid w:val="009112FD"/>
    <w:rsid w:val="0091326E"/>
    <w:rsid w:val="00913422"/>
    <w:rsid w:val="009142B4"/>
    <w:rsid w:val="0091438D"/>
    <w:rsid w:val="0091478B"/>
    <w:rsid w:val="00915CDA"/>
    <w:rsid w:val="009175BB"/>
    <w:rsid w:val="00917C96"/>
    <w:rsid w:val="009229B4"/>
    <w:rsid w:val="00923682"/>
    <w:rsid w:val="00923FD0"/>
    <w:rsid w:val="00924B14"/>
    <w:rsid w:val="00924E90"/>
    <w:rsid w:val="0092517B"/>
    <w:rsid w:val="00926676"/>
    <w:rsid w:val="00926904"/>
    <w:rsid w:val="00931E45"/>
    <w:rsid w:val="00932EA6"/>
    <w:rsid w:val="009346CF"/>
    <w:rsid w:val="00936DC9"/>
    <w:rsid w:val="009407AA"/>
    <w:rsid w:val="00941589"/>
    <w:rsid w:val="00941903"/>
    <w:rsid w:val="00941B56"/>
    <w:rsid w:val="00942592"/>
    <w:rsid w:val="00943A7B"/>
    <w:rsid w:val="00944192"/>
    <w:rsid w:val="00952DF0"/>
    <w:rsid w:val="009532D2"/>
    <w:rsid w:val="009560FD"/>
    <w:rsid w:val="00957060"/>
    <w:rsid w:val="00957207"/>
    <w:rsid w:val="0095757A"/>
    <w:rsid w:val="009577B2"/>
    <w:rsid w:val="00960045"/>
    <w:rsid w:val="00960210"/>
    <w:rsid w:val="00960F2B"/>
    <w:rsid w:val="00961228"/>
    <w:rsid w:val="00961A33"/>
    <w:rsid w:val="009632D8"/>
    <w:rsid w:val="009639E1"/>
    <w:rsid w:val="00966731"/>
    <w:rsid w:val="009673D9"/>
    <w:rsid w:val="00967B90"/>
    <w:rsid w:val="00970D2D"/>
    <w:rsid w:val="00972E28"/>
    <w:rsid w:val="00974082"/>
    <w:rsid w:val="009740C2"/>
    <w:rsid w:val="009744E3"/>
    <w:rsid w:val="0097591D"/>
    <w:rsid w:val="009767F0"/>
    <w:rsid w:val="009803DD"/>
    <w:rsid w:val="00983982"/>
    <w:rsid w:val="00984493"/>
    <w:rsid w:val="00984F80"/>
    <w:rsid w:val="00985220"/>
    <w:rsid w:val="0098643A"/>
    <w:rsid w:val="00990A80"/>
    <w:rsid w:val="00990F77"/>
    <w:rsid w:val="00991026"/>
    <w:rsid w:val="00991557"/>
    <w:rsid w:val="009916FF"/>
    <w:rsid w:val="0099296E"/>
    <w:rsid w:val="00992F4F"/>
    <w:rsid w:val="00993EEE"/>
    <w:rsid w:val="00994461"/>
    <w:rsid w:val="00994991"/>
    <w:rsid w:val="00994BEF"/>
    <w:rsid w:val="009963D9"/>
    <w:rsid w:val="00996A56"/>
    <w:rsid w:val="009971B4"/>
    <w:rsid w:val="009A0D6F"/>
    <w:rsid w:val="009A11EF"/>
    <w:rsid w:val="009A17D9"/>
    <w:rsid w:val="009A1BFB"/>
    <w:rsid w:val="009A1EA0"/>
    <w:rsid w:val="009A2460"/>
    <w:rsid w:val="009A2B2F"/>
    <w:rsid w:val="009A46BD"/>
    <w:rsid w:val="009A7269"/>
    <w:rsid w:val="009A7B99"/>
    <w:rsid w:val="009B19C0"/>
    <w:rsid w:val="009B281F"/>
    <w:rsid w:val="009B2A58"/>
    <w:rsid w:val="009B2A77"/>
    <w:rsid w:val="009B422E"/>
    <w:rsid w:val="009B44AD"/>
    <w:rsid w:val="009B4550"/>
    <w:rsid w:val="009B455E"/>
    <w:rsid w:val="009B4640"/>
    <w:rsid w:val="009B4ADE"/>
    <w:rsid w:val="009B55AB"/>
    <w:rsid w:val="009B59CD"/>
    <w:rsid w:val="009B6809"/>
    <w:rsid w:val="009B7011"/>
    <w:rsid w:val="009C097D"/>
    <w:rsid w:val="009C0ABC"/>
    <w:rsid w:val="009C1224"/>
    <w:rsid w:val="009C150B"/>
    <w:rsid w:val="009C1F93"/>
    <w:rsid w:val="009C2D77"/>
    <w:rsid w:val="009C411B"/>
    <w:rsid w:val="009C46C2"/>
    <w:rsid w:val="009C54C0"/>
    <w:rsid w:val="009C7529"/>
    <w:rsid w:val="009D31B5"/>
    <w:rsid w:val="009D3C52"/>
    <w:rsid w:val="009D44C7"/>
    <w:rsid w:val="009D4A69"/>
    <w:rsid w:val="009D50EB"/>
    <w:rsid w:val="009D659D"/>
    <w:rsid w:val="009E0133"/>
    <w:rsid w:val="009E0792"/>
    <w:rsid w:val="009E0807"/>
    <w:rsid w:val="009E13CA"/>
    <w:rsid w:val="009E15AE"/>
    <w:rsid w:val="009E22D8"/>
    <w:rsid w:val="009E38AD"/>
    <w:rsid w:val="009E3A3B"/>
    <w:rsid w:val="009F0A84"/>
    <w:rsid w:val="009F138C"/>
    <w:rsid w:val="009F1945"/>
    <w:rsid w:val="009F4A6D"/>
    <w:rsid w:val="009F4E91"/>
    <w:rsid w:val="009F5315"/>
    <w:rsid w:val="009F61EA"/>
    <w:rsid w:val="009F6E9F"/>
    <w:rsid w:val="009F746F"/>
    <w:rsid w:val="009F7BEC"/>
    <w:rsid w:val="00A00E4A"/>
    <w:rsid w:val="00A01CF0"/>
    <w:rsid w:val="00A0254D"/>
    <w:rsid w:val="00A035AB"/>
    <w:rsid w:val="00A03F00"/>
    <w:rsid w:val="00A0532B"/>
    <w:rsid w:val="00A05719"/>
    <w:rsid w:val="00A06A22"/>
    <w:rsid w:val="00A10FA1"/>
    <w:rsid w:val="00A113C2"/>
    <w:rsid w:val="00A11E20"/>
    <w:rsid w:val="00A12882"/>
    <w:rsid w:val="00A12A96"/>
    <w:rsid w:val="00A12AF5"/>
    <w:rsid w:val="00A13732"/>
    <w:rsid w:val="00A1459F"/>
    <w:rsid w:val="00A15CB0"/>
    <w:rsid w:val="00A16523"/>
    <w:rsid w:val="00A17D5F"/>
    <w:rsid w:val="00A20523"/>
    <w:rsid w:val="00A2134C"/>
    <w:rsid w:val="00A21900"/>
    <w:rsid w:val="00A2193C"/>
    <w:rsid w:val="00A222E4"/>
    <w:rsid w:val="00A2405A"/>
    <w:rsid w:val="00A26CAB"/>
    <w:rsid w:val="00A27A4E"/>
    <w:rsid w:val="00A27C53"/>
    <w:rsid w:val="00A304EC"/>
    <w:rsid w:val="00A30B15"/>
    <w:rsid w:val="00A323B7"/>
    <w:rsid w:val="00A32865"/>
    <w:rsid w:val="00A33DC3"/>
    <w:rsid w:val="00A34A8C"/>
    <w:rsid w:val="00A34FAD"/>
    <w:rsid w:val="00A371D1"/>
    <w:rsid w:val="00A37D34"/>
    <w:rsid w:val="00A418A9"/>
    <w:rsid w:val="00A42565"/>
    <w:rsid w:val="00A43376"/>
    <w:rsid w:val="00A4507F"/>
    <w:rsid w:val="00A4627C"/>
    <w:rsid w:val="00A47BA6"/>
    <w:rsid w:val="00A51214"/>
    <w:rsid w:val="00A519E0"/>
    <w:rsid w:val="00A528BC"/>
    <w:rsid w:val="00A53379"/>
    <w:rsid w:val="00A53A29"/>
    <w:rsid w:val="00A542D6"/>
    <w:rsid w:val="00A5442D"/>
    <w:rsid w:val="00A55573"/>
    <w:rsid w:val="00A55F93"/>
    <w:rsid w:val="00A57788"/>
    <w:rsid w:val="00A60B35"/>
    <w:rsid w:val="00A60FBA"/>
    <w:rsid w:val="00A64D82"/>
    <w:rsid w:val="00A65D65"/>
    <w:rsid w:val="00A67430"/>
    <w:rsid w:val="00A70090"/>
    <w:rsid w:val="00A709D7"/>
    <w:rsid w:val="00A7172C"/>
    <w:rsid w:val="00A74163"/>
    <w:rsid w:val="00A75DCE"/>
    <w:rsid w:val="00A775B9"/>
    <w:rsid w:val="00A809DF"/>
    <w:rsid w:val="00A80B59"/>
    <w:rsid w:val="00A80E21"/>
    <w:rsid w:val="00A81D95"/>
    <w:rsid w:val="00A835C2"/>
    <w:rsid w:val="00A83751"/>
    <w:rsid w:val="00A84282"/>
    <w:rsid w:val="00A84E3E"/>
    <w:rsid w:val="00A85008"/>
    <w:rsid w:val="00A87C4F"/>
    <w:rsid w:val="00A90593"/>
    <w:rsid w:val="00A9090F"/>
    <w:rsid w:val="00A913D1"/>
    <w:rsid w:val="00A914F8"/>
    <w:rsid w:val="00A91C49"/>
    <w:rsid w:val="00A923DD"/>
    <w:rsid w:val="00A92A55"/>
    <w:rsid w:val="00A92D56"/>
    <w:rsid w:val="00A93935"/>
    <w:rsid w:val="00A944A3"/>
    <w:rsid w:val="00A95618"/>
    <w:rsid w:val="00A95C04"/>
    <w:rsid w:val="00A9680C"/>
    <w:rsid w:val="00A97299"/>
    <w:rsid w:val="00AA0875"/>
    <w:rsid w:val="00AA1AE5"/>
    <w:rsid w:val="00AA251D"/>
    <w:rsid w:val="00AA319B"/>
    <w:rsid w:val="00AA32DD"/>
    <w:rsid w:val="00AA4245"/>
    <w:rsid w:val="00AA5C2E"/>
    <w:rsid w:val="00AA5D1F"/>
    <w:rsid w:val="00AA5DCB"/>
    <w:rsid w:val="00AA68B6"/>
    <w:rsid w:val="00AB114B"/>
    <w:rsid w:val="00AB2CB2"/>
    <w:rsid w:val="00AB3120"/>
    <w:rsid w:val="00AB4938"/>
    <w:rsid w:val="00AB7D22"/>
    <w:rsid w:val="00AC0B80"/>
    <w:rsid w:val="00AC260C"/>
    <w:rsid w:val="00AC2AF9"/>
    <w:rsid w:val="00AC4380"/>
    <w:rsid w:val="00AC4E55"/>
    <w:rsid w:val="00AC5C10"/>
    <w:rsid w:val="00AC6430"/>
    <w:rsid w:val="00AC7B3E"/>
    <w:rsid w:val="00AD01C4"/>
    <w:rsid w:val="00AD0BFE"/>
    <w:rsid w:val="00AD11B2"/>
    <w:rsid w:val="00AD142D"/>
    <w:rsid w:val="00AD16B7"/>
    <w:rsid w:val="00AD1C2D"/>
    <w:rsid w:val="00AD22F9"/>
    <w:rsid w:val="00AD2B07"/>
    <w:rsid w:val="00AD2B8C"/>
    <w:rsid w:val="00AD4751"/>
    <w:rsid w:val="00AD4E4E"/>
    <w:rsid w:val="00AD5613"/>
    <w:rsid w:val="00AE0511"/>
    <w:rsid w:val="00AE2330"/>
    <w:rsid w:val="00AE3D22"/>
    <w:rsid w:val="00AE6659"/>
    <w:rsid w:val="00AE68B7"/>
    <w:rsid w:val="00AF09BF"/>
    <w:rsid w:val="00AF12FB"/>
    <w:rsid w:val="00AF2278"/>
    <w:rsid w:val="00AF40AC"/>
    <w:rsid w:val="00AF5CC2"/>
    <w:rsid w:val="00AF600A"/>
    <w:rsid w:val="00AF7F54"/>
    <w:rsid w:val="00B0078E"/>
    <w:rsid w:val="00B00B47"/>
    <w:rsid w:val="00B01AB2"/>
    <w:rsid w:val="00B03FC0"/>
    <w:rsid w:val="00B06EDB"/>
    <w:rsid w:val="00B07DA7"/>
    <w:rsid w:val="00B12DFD"/>
    <w:rsid w:val="00B135FE"/>
    <w:rsid w:val="00B158E0"/>
    <w:rsid w:val="00B15BC0"/>
    <w:rsid w:val="00B15FCE"/>
    <w:rsid w:val="00B16540"/>
    <w:rsid w:val="00B202BC"/>
    <w:rsid w:val="00B20598"/>
    <w:rsid w:val="00B24ADD"/>
    <w:rsid w:val="00B24C21"/>
    <w:rsid w:val="00B30EAA"/>
    <w:rsid w:val="00B32841"/>
    <w:rsid w:val="00B35663"/>
    <w:rsid w:val="00B35A8F"/>
    <w:rsid w:val="00B35CB1"/>
    <w:rsid w:val="00B35D99"/>
    <w:rsid w:val="00B40EC8"/>
    <w:rsid w:val="00B421CC"/>
    <w:rsid w:val="00B463CD"/>
    <w:rsid w:val="00B50343"/>
    <w:rsid w:val="00B50C83"/>
    <w:rsid w:val="00B52BFD"/>
    <w:rsid w:val="00B55412"/>
    <w:rsid w:val="00B55E2E"/>
    <w:rsid w:val="00B571A4"/>
    <w:rsid w:val="00B57AF3"/>
    <w:rsid w:val="00B57DCF"/>
    <w:rsid w:val="00B60D2E"/>
    <w:rsid w:val="00B60DEF"/>
    <w:rsid w:val="00B611DD"/>
    <w:rsid w:val="00B61B87"/>
    <w:rsid w:val="00B63B3D"/>
    <w:rsid w:val="00B64627"/>
    <w:rsid w:val="00B66BA5"/>
    <w:rsid w:val="00B709FD"/>
    <w:rsid w:val="00B7310A"/>
    <w:rsid w:val="00B7389D"/>
    <w:rsid w:val="00B740F1"/>
    <w:rsid w:val="00B74336"/>
    <w:rsid w:val="00B74C0B"/>
    <w:rsid w:val="00B74FBD"/>
    <w:rsid w:val="00B75648"/>
    <w:rsid w:val="00B75E4D"/>
    <w:rsid w:val="00B766CB"/>
    <w:rsid w:val="00B819A5"/>
    <w:rsid w:val="00B82040"/>
    <w:rsid w:val="00B82248"/>
    <w:rsid w:val="00B82EFA"/>
    <w:rsid w:val="00B836BD"/>
    <w:rsid w:val="00B83DB4"/>
    <w:rsid w:val="00B855B8"/>
    <w:rsid w:val="00B85919"/>
    <w:rsid w:val="00B91523"/>
    <w:rsid w:val="00B91D2F"/>
    <w:rsid w:val="00B9202D"/>
    <w:rsid w:val="00B9496F"/>
    <w:rsid w:val="00B95B09"/>
    <w:rsid w:val="00B95DB0"/>
    <w:rsid w:val="00B97A7D"/>
    <w:rsid w:val="00BA047D"/>
    <w:rsid w:val="00BA0804"/>
    <w:rsid w:val="00BA14FD"/>
    <w:rsid w:val="00BA3C2F"/>
    <w:rsid w:val="00BA71FF"/>
    <w:rsid w:val="00BB1762"/>
    <w:rsid w:val="00BB2681"/>
    <w:rsid w:val="00BB37E6"/>
    <w:rsid w:val="00BB4108"/>
    <w:rsid w:val="00BB4B53"/>
    <w:rsid w:val="00BB5671"/>
    <w:rsid w:val="00BB66C9"/>
    <w:rsid w:val="00BB7849"/>
    <w:rsid w:val="00BC0436"/>
    <w:rsid w:val="00BC1B11"/>
    <w:rsid w:val="00BC22FE"/>
    <w:rsid w:val="00BC25FD"/>
    <w:rsid w:val="00BC629C"/>
    <w:rsid w:val="00BD0AC4"/>
    <w:rsid w:val="00BD0EB8"/>
    <w:rsid w:val="00BD2952"/>
    <w:rsid w:val="00BD2B43"/>
    <w:rsid w:val="00BD460A"/>
    <w:rsid w:val="00BD4BBE"/>
    <w:rsid w:val="00BD5333"/>
    <w:rsid w:val="00BD7076"/>
    <w:rsid w:val="00BD7399"/>
    <w:rsid w:val="00BE13C4"/>
    <w:rsid w:val="00BE1E51"/>
    <w:rsid w:val="00BE4E61"/>
    <w:rsid w:val="00BE5CB1"/>
    <w:rsid w:val="00BE61CE"/>
    <w:rsid w:val="00BE70B3"/>
    <w:rsid w:val="00BE75AB"/>
    <w:rsid w:val="00BE7C32"/>
    <w:rsid w:val="00BF1A72"/>
    <w:rsid w:val="00BF35CB"/>
    <w:rsid w:val="00BF41B3"/>
    <w:rsid w:val="00BF6175"/>
    <w:rsid w:val="00BF6FC3"/>
    <w:rsid w:val="00C02156"/>
    <w:rsid w:val="00C02F18"/>
    <w:rsid w:val="00C030BB"/>
    <w:rsid w:val="00C03862"/>
    <w:rsid w:val="00C03941"/>
    <w:rsid w:val="00C03C99"/>
    <w:rsid w:val="00C04355"/>
    <w:rsid w:val="00C04E25"/>
    <w:rsid w:val="00C05F3C"/>
    <w:rsid w:val="00C071AC"/>
    <w:rsid w:val="00C1099D"/>
    <w:rsid w:val="00C1190F"/>
    <w:rsid w:val="00C11E82"/>
    <w:rsid w:val="00C12215"/>
    <w:rsid w:val="00C1475A"/>
    <w:rsid w:val="00C14B3A"/>
    <w:rsid w:val="00C1574F"/>
    <w:rsid w:val="00C16D6D"/>
    <w:rsid w:val="00C16DFF"/>
    <w:rsid w:val="00C20E65"/>
    <w:rsid w:val="00C222C3"/>
    <w:rsid w:val="00C229AC"/>
    <w:rsid w:val="00C22A0D"/>
    <w:rsid w:val="00C22E99"/>
    <w:rsid w:val="00C230ED"/>
    <w:rsid w:val="00C23165"/>
    <w:rsid w:val="00C24ADF"/>
    <w:rsid w:val="00C250E0"/>
    <w:rsid w:val="00C26128"/>
    <w:rsid w:val="00C26C73"/>
    <w:rsid w:val="00C2746B"/>
    <w:rsid w:val="00C319F0"/>
    <w:rsid w:val="00C32F27"/>
    <w:rsid w:val="00C339DF"/>
    <w:rsid w:val="00C34AD2"/>
    <w:rsid w:val="00C35EC4"/>
    <w:rsid w:val="00C36860"/>
    <w:rsid w:val="00C37EB5"/>
    <w:rsid w:val="00C40CB0"/>
    <w:rsid w:val="00C415EC"/>
    <w:rsid w:val="00C4289F"/>
    <w:rsid w:val="00C43846"/>
    <w:rsid w:val="00C43915"/>
    <w:rsid w:val="00C43DB0"/>
    <w:rsid w:val="00C4525E"/>
    <w:rsid w:val="00C45976"/>
    <w:rsid w:val="00C47739"/>
    <w:rsid w:val="00C47833"/>
    <w:rsid w:val="00C47A74"/>
    <w:rsid w:val="00C51B58"/>
    <w:rsid w:val="00C5365D"/>
    <w:rsid w:val="00C546E0"/>
    <w:rsid w:val="00C56680"/>
    <w:rsid w:val="00C56C17"/>
    <w:rsid w:val="00C56C89"/>
    <w:rsid w:val="00C57150"/>
    <w:rsid w:val="00C6040C"/>
    <w:rsid w:val="00C611B7"/>
    <w:rsid w:val="00C61DDE"/>
    <w:rsid w:val="00C62B83"/>
    <w:rsid w:val="00C66559"/>
    <w:rsid w:val="00C66EE3"/>
    <w:rsid w:val="00C710DA"/>
    <w:rsid w:val="00C73405"/>
    <w:rsid w:val="00C736C6"/>
    <w:rsid w:val="00C74590"/>
    <w:rsid w:val="00C7520D"/>
    <w:rsid w:val="00C76635"/>
    <w:rsid w:val="00C775B3"/>
    <w:rsid w:val="00C80216"/>
    <w:rsid w:val="00C8370E"/>
    <w:rsid w:val="00C83747"/>
    <w:rsid w:val="00C8472B"/>
    <w:rsid w:val="00C85427"/>
    <w:rsid w:val="00C85575"/>
    <w:rsid w:val="00C85E50"/>
    <w:rsid w:val="00C86202"/>
    <w:rsid w:val="00C86AB4"/>
    <w:rsid w:val="00C87308"/>
    <w:rsid w:val="00C87BB9"/>
    <w:rsid w:val="00C909E7"/>
    <w:rsid w:val="00C91FD9"/>
    <w:rsid w:val="00C93D0D"/>
    <w:rsid w:val="00C95534"/>
    <w:rsid w:val="00C95E3E"/>
    <w:rsid w:val="00C96565"/>
    <w:rsid w:val="00C96CFE"/>
    <w:rsid w:val="00C9777D"/>
    <w:rsid w:val="00C977F0"/>
    <w:rsid w:val="00CA2078"/>
    <w:rsid w:val="00CA29DF"/>
    <w:rsid w:val="00CA37C7"/>
    <w:rsid w:val="00CA52AF"/>
    <w:rsid w:val="00CA568D"/>
    <w:rsid w:val="00CA5B9D"/>
    <w:rsid w:val="00CA5C03"/>
    <w:rsid w:val="00CA6104"/>
    <w:rsid w:val="00CA67F3"/>
    <w:rsid w:val="00CA7421"/>
    <w:rsid w:val="00CB037E"/>
    <w:rsid w:val="00CB185C"/>
    <w:rsid w:val="00CB220B"/>
    <w:rsid w:val="00CB372C"/>
    <w:rsid w:val="00CB453B"/>
    <w:rsid w:val="00CB511A"/>
    <w:rsid w:val="00CB53CD"/>
    <w:rsid w:val="00CB5608"/>
    <w:rsid w:val="00CB57DA"/>
    <w:rsid w:val="00CB5EB5"/>
    <w:rsid w:val="00CB65F8"/>
    <w:rsid w:val="00CB7697"/>
    <w:rsid w:val="00CC3AEB"/>
    <w:rsid w:val="00CD0D59"/>
    <w:rsid w:val="00CD15AC"/>
    <w:rsid w:val="00CD37BF"/>
    <w:rsid w:val="00CD3FEA"/>
    <w:rsid w:val="00CD40D2"/>
    <w:rsid w:val="00CD4E1E"/>
    <w:rsid w:val="00CD5B2C"/>
    <w:rsid w:val="00CD6038"/>
    <w:rsid w:val="00CD6238"/>
    <w:rsid w:val="00CD6D97"/>
    <w:rsid w:val="00CD78F9"/>
    <w:rsid w:val="00CD79E5"/>
    <w:rsid w:val="00CE02CD"/>
    <w:rsid w:val="00CE2444"/>
    <w:rsid w:val="00CE681F"/>
    <w:rsid w:val="00CE6B60"/>
    <w:rsid w:val="00CE6E69"/>
    <w:rsid w:val="00CF0D6C"/>
    <w:rsid w:val="00CF0F72"/>
    <w:rsid w:val="00CF137A"/>
    <w:rsid w:val="00CF154B"/>
    <w:rsid w:val="00CF2819"/>
    <w:rsid w:val="00CF2A97"/>
    <w:rsid w:val="00CF31F9"/>
    <w:rsid w:val="00CF490E"/>
    <w:rsid w:val="00CF789B"/>
    <w:rsid w:val="00CF7AE8"/>
    <w:rsid w:val="00CF7BBB"/>
    <w:rsid w:val="00D037D6"/>
    <w:rsid w:val="00D03F1A"/>
    <w:rsid w:val="00D04A11"/>
    <w:rsid w:val="00D10C41"/>
    <w:rsid w:val="00D131B6"/>
    <w:rsid w:val="00D136EC"/>
    <w:rsid w:val="00D140B2"/>
    <w:rsid w:val="00D14A83"/>
    <w:rsid w:val="00D163C8"/>
    <w:rsid w:val="00D17FB5"/>
    <w:rsid w:val="00D2081C"/>
    <w:rsid w:val="00D21FB6"/>
    <w:rsid w:val="00D239F4"/>
    <w:rsid w:val="00D24B8B"/>
    <w:rsid w:val="00D306C9"/>
    <w:rsid w:val="00D30FD7"/>
    <w:rsid w:val="00D31BF8"/>
    <w:rsid w:val="00D32ED7"/>
    <w:rsid w:val="00D33B0A"/>
    <w:rsid w:val="00D33D90"/>
    <w:rsid w:val="00D37291"/>
    <w:rsid w:val="00D40AD9"/>
    <w:rsid w:val="00D40CCE"/>
    <w:rsid w:val="00D414C8"/>
    <w:rsid w:val="00D424A9"/>
    <w:rsid w:val="00D440DB"/>
    <w:rsid w:val="00D44A37"/>
    <w:rsid w:val="00D44D71"/>
    <w:rsid w:val="00D46FDB"/>
    <w:rsid w:val="00D47488"/>
    <w:rsid w:val="00D50788"/>
    <w:rsid w:val="00D507BC"/>
    <w:rsid w:val="00D507D3"/>
    <w:rsid w:val="00D514AD"/>
    <w:rsid w:val="00D5254B"/>
    <w:rsid w:val="00D53571"/>
    <w:rsid w:val="00D53ABC"/>
    <w:rsid w:val="00D5590C"/>
    <w:rsid w:val="00D56291"/>
    <w:rsid w:val="00D5639B"/>
    <w:rsid w:val="00D5681C"/>
    <w:rsid w:val="00D5696D"/>
    <w:rsid w:val="00D56A17"/>
    <w:rsid w:val="00D60553"/>
    <w:rsid w:val="00D60BB6"/>
    <w:rsid w:val="00D61A64"/>
    <w:rsid w:val="00D61ABA"/>
    <w:rsid w:val="00D62AD2"/>
    <w:rsid w:val="00D62D26"/>
    <w:rsid w:val="00D62EEB"/>
    <w:rsid w:val="00D6389D"/>
    <w:rsid w:val="00D63C27"/>
    <w:rsid w:val="00D63EFD"/>
    <w:rsid w:val="00D64D48"/>
    <w:rsid w:val="00D64ED0"/>
    <w:rsid w:val="00D65ADE"/>
    <w:rsid w:val="00D67A79"/>
    <w:rsid w:val="00D67EE7"/>
    <w:rsid w:val="00D70EEA"/>
    <w:rsid w:val="00D7289D"/>
    <w:rsid w:val="00D72EAC"/>
    <w:rsid w:val="00D7321E"/>
    <w:rsid w:val="00D7330B"/>
    <w:rsid w:val="00D73B45"/>
    <w:rsid w:val="00D757BC"/>
    <w:rsid w:val="00D766A4"/>
    <w:rsid w:val="00D77D6E"/>
    <w:rsid w:val="00D806D8"/>
    <w:rsid w:val="00D8378F"/>
    <w:rsid w:val="00D84D9B"/>
    <w:rsid w:val="00D85B25"/>
    <w:rsid w:val="00D85B73"/>
    <w:rsid w:val="00D879D1"/>
    <w:rsid w:val="00D912D3"/>
    <w:rsid w:val="00D91611"/>
    <w:rsid w:val="00D91879"/>
    <w:rsid w:val="00D933C3"/>
    <w:rsid w:val="00D96BBF"/>
    <w:rsid w:val="00DA0BA2"/>
    <w:rsid w:val="00DA32F3"/>
    <w:rsid w:val="00DA38DC"/>
    <w:rsid w:val="00DA4285"/>
    <w:rsid w:val="00DA4463"/>
    <w:rsid w:val="00DA4A09"/>
    <w:rsid w:val="00DA633E"/>
    <w:rsid w:val="00DA65DF"/>
    <w:rsid w:val="00DA65E7"/>
    <w:rsid w:val="00DB035C"/>
    <w:rsid w:val="00DB0966"/>
    <w:rsid w:val="00DB3D04"/>
    <w:rsid w:val="00DC10C8"/>
    <w:rsid w:val="00DC2638"/>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372E"/>
    <w:rsid w:val="00DE4142"/>
    <w:rsid w:val="00DE49AA"/>
    <w:rsid w:val="00DE579F"/>
    <w:rsid w:val="00DE5CA6"/>
    <w:rsid w:val="00DE608A"/>
    <w:rsid w:val="00DE6460"/>
    <w:rsid w:val="00DF0509"/>
    <w:rsid w:val="00DF07E7"/>
    <w:rsid w:val="00DF1162"/>
    <w:rsid w:val="00DF13F6"/>
    <w:rsid w:val="00DF1B68"/>
    <w:rsid w:val="00DF1CFA"/>
    <w:rsid w:val="00DF28B1"/>
    <w:rsid w:val="00DF7472"/>
    <w:rsid w:val="00DF7B66"/>
    <w:rsid w:val="00DF7CB8"/>
    <w:rsid w:val="00E0047E"/>
    <w:rsid w:val="00E00937"/>
    <w:rsid w:val="00E01DF9"/>
    <w:rsid w:val="00E02059"/>
    <w:rsid w:val="00E02F50"/>
    <w:rsid w:val="00E0342A"/>
    <w:rsid w:val="00E11145"/>
    <w:rsid w:val="00E11316"/>
    <w:rsid w:val="00E12BCF"/>
    <w:rsid w:val="00E12E35"/>
    <w:rsid w:val="00E13750"/>
    <w:rsid w:val="00E151C4"/>
    <w:rsid w:val="00E15512"/>
    <w:rsid w:val="00E16615"/>
    <w:rsid w:val="00E169B9"/>
    <w:rsid w:val="00E17147"/>
    <w:rsid w:val="00E207F3"/>
    <w:rsid w:val="00E20B00"/>
    <w:rsid w:val="00E24640"/>
    <w:rsid w:val="00E24AC9"/>
    <w:rsid w:val="00E24E43"/>
    <w:rsid w:val="00E2609F"/>
    <w:rsid w:val="00E2661B"/>
    <w:rsid w:val="00E302FB"/>
    <w:rsid w:val="00E3094C"/>
    <w:rsid w:val="00E30D5B"/>
    <w:rsid w:val="00E327E0"/>
    <w:rsid w:val="00E34098"/>
    <w:rsid w:val="00E343B0"/>
    <w:rsid w:val="00E35660"/>
    <w:rsid w:val="00E3574C"/>
    <w:rsid w:val="00E37BE2"/>
    <w:rsid w:val="00E37D22"/>
    <w:rsid w:val="00E4044D"/>
    <w:rsid w:val="00E4138B"/>
    <w:rsid w:val="00E41CFE"/>
    <w:rsid w:val="00E42D3E"/>
    <w:rsid w:val="00E4324F"/>
    <w:rsid w:val="00E45665"/>
    <w:rsid w:val="00E4569B"/>
    <w:rsid w:val="00E45B0F"/>
    <w:rsid w:val="00E45E5F"/>
    <w:rsid w:val="00E50BDD"/>
    <w:rsid w:val="00E52024"/>
    <w:rsid w:val="00E524FE"/>
    <w:rsid w:val="00E563CC"/>
    <w:rsid w:val="00E570D5"/>
    <w:rsid w:val="00E57101"/>
    <w:rsid w:val="00E602EB"/>
    <w:rsid w:val="00E60E1A"/>
    <w:rsid w:val="00E61FA7"/>
    <w:rsid w:val="00E6206E"/>
    <w:rsid w:val="00E6293D"/>
    <w:rsid w:val="00E700D7"/>
    <w:rsid w:val="00E71535"/>
    <w:rsid w:val="00E72741"/>
    <w:rsid w:val="00E72CE0"/>
    <w:rsid w:val="00E738EE"/>
    <w:rsid w:val="00E73E9B"/>
    <w:rsid w:val="00E77357"/>
    <w:rsid w:val="00E77F03"/>
    <w:rsid w:val="00E81C78"/>
    <w:rsid w:val="00E83CA2"/>
    <w:rsid w:val="00E84AD5"/>
    <w:rsid w:val="00E85391"/>
    <w:rsid w:val="00E85A8E"/>
    <w:rsid w:val="00E87510"/>
    <w:rsid w:val="00E90CEE"/>
    <w:rsid w:val="00E92410"/>
    <w:rsid w:val="00E924CE"/>
    <w:rsid w:val="00E93096"/>
    <w:rsid w:val="00E939CB"/>
    <w:rsid w:val="00EA051A"/>
    <w:rsid w:val="00EA0E7C"/>
    <w:rsid w:val="00EA15F5"/>
    <w:rsid w:val="00EA16D5"/>
    <w:rsid w:val="00EA1C00"/>
    <w:rsid w:val="00EA2848"/>
    <w:rsid w:val="00EA3849"/>
    <w:rsid w:val="00EA38CD"/>
    <w:rsid w:val="00EA53D1"/>
    <w:rsid w:val="00EA5473"/>
    <w:rsid w:val="00EA7103"/>
    <w:rsid w:val="00EA7A27"/>
    <w:rsid w:val="00EA7C17"/>
    <w:rsid w:val="00EB2328"/>
    <w:rsid w:val="00EB2E6D"/>
    <w:rsid w:val="00EB2F37"/>
    <w:rsid w:val="00EB3984"/>
    <w:rsid w:val="00EB4539"/>
    <w:rsid w:val="00EB4A3A"/>
    <w:rsid w:val="00EB53C8"/>
    <w:rsid w:val="00EB54C5"/>
    <w:rsid w:val="00EB7C3B"/>
    <w:rsid w:val="00EC0AC7"/>
    <w:rsid w:val="00EC1AEC"/>
    <w:rsid w:val="00EC3522"/>
    <w:rsid w:val="00EC3540"/>
    <w:rsid w:val="00EC36BC"/>
    <w:rsid w:val="00EC5689"/>
    <w:rsid w:val="00EC5728"/>
    <w:rsid w:val="00EC5D3F"/>
    <w:rsid w:val="00EC651B"/>
    <w:rsid w:val="00ED04CF"/>
    <w:rsid w:val="00ED2134"/>
    <w:rsid w:val="00ED2D95"/>
    <w:rsid w:val="00ED4490"/>
    <w:rsid w:val="00ED6431"/>
    <w:rsid w:val="00ED69D0"/>
    <w:rsid w:val="00ED7E5D"/>
    <w:rsid w:val="00EE1186"/>
    <w:rsid w:val="00EE4743"/>
    <w:rsid w:val="00EE517A"/>
    <w:rsid w:val="00EE643B"/>
    <w:rsid w:val="00EE6826"/>
    <w:rsid w:val="00EF01B0"/>
    <w:rsid w:val="00EF0308"/>
    <w:rsid w:val="00EF3CDB"/>
    <w:rsid w:val="00EF3D86"/>
    <w:rsid w:val="00EF407B"/>
    <w:rsid w:val="00EF6623"/>
    <w:rsid w:val="00EF705C"/>
    <w:rsid w:val="00EF7111"/>
    <w:rsid w:val="00EF770B"/>
    <w:rsid w:val="00F022AD"/>
    <w:rsid w:val="00F02A72"/>
    <w:rsid w:val="00F031BB"/>
    <w:rsid w:val="00F03C35"/>
    <w:rsid w:val="00F041D2"/>
    <w:rsid w:val="00F0674D"/>
    <w:rsid w:val="00F12EBC"/>
    <w:rsid w:val="00F13F03"/>
    <w:rsid w:val="00F14510"/>
    <w:rsid w:val="00F16F33"/>
    <w:rsid w:val="00F17260"/>
    <w:rsid w:val="00F2112C"/>
    <w:rsid w:val="00F2299E"/>
    <w:rsid w:val="00F22A3A"/>
    <w:rsid w:val="00F22E00"/>
    <w:rsid w:val="00F24256"/>
    <w:rsid w:val="00F27A77"/>
    <w:rsid w:val="00F30162"/>
    <w:rsid w:val="00F314A1"/>
    <w:rsid w:val="00F31AED"/>
    <w:rsid w:val="00F31BA8"/>
    <w:rsid w:val="00F330A0"/>
    <w:rsid w:val="00F333D6"/>
    <w:rsid w:val="00F3423A"/>
    <w:rsid w:val="00F354A3"/>
    <w:rsid w:val="00F35E53"/>
    <w:rsid w:val="00F36DD1"/>
    <w:rsid w:val="00F40BCF"/>
    <w:rsid w:val="00F43C55"/>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57E83"/>
    <w:rsid w:val="00F62634"/>
    <w:rsid w:val="00F62A7F"/>
    <w:rsid w:val="00F62E38"/>
    <w:rsid w:val="00F64AA5"/>
    <w:rsid w:val="00F64EE2"/>
    <w:rsid w:val="00F64FD9"/>
    <w:rsid w:val="00F66912"/>
    <w:rsid w:val="00F67742"/>
    <w:rsid w:val="00F67E5C"/>
    <w:rsid w:val="00F709EB"/>
    <w:rsid w:val="00F711F7"/>
    <w:rsid w:val="00F7142B"/>
    <w:rsid w:val="00F72CD9"/>
    <w:rsid w:val="00F731AD"/>
    <w:rsid w:val="00F74247"/>
    <w:rsid w:val="00F745AF"/>
    <w:rsid w:val="00F75F11"/>
    <w:rsid w:val="00F76009"/>
    <w:rsid w:val="00F778BB"/>
    <w:rsid w:val="00F8240C"/>
    <w:rsid w:val="00F836C5"/>
    <w:rsid w:val="00F84153"/>
    <w:rsid w:val="00F846CF"/>
    <w:rsid w:val="00F84D13"/>
    <w:rsid w:val="00F861B1"/>
    <w:rsid w:val="00F91BEE"/>
    <w:rsid w:val="00F91D39"/>
    <w:rsid w:val="00F922D7"/>
    <w:rsid w:val="00F9485B"/>
    <w:rsid w:val="00F95770"/>
    <w:rsid w:val="00F962D2"/>
    <w:rsid w:val="00F96664"/>
    <w:rsid w:val="00F970A8"/>
    <w:rsid w:val="00FA154E"/>
    <w:rsid w:val="00FA1C6C"/>
    <w:rsid w:val="00FA56DF"/>
    <w:rsid w:val="00FA6D9C"/>
    <w:rsid w:val="00FA77EA"/>
    <w:rsid w:val="00FB014B"/>
    <w:rsid w:val="00FB0622"/>
    <w:rsid w:val="00FB06A4"/>
    <w:rsid w:val="00FB14AD"/>
    <w:rsid w:val="00FB1AEF"/>
    <w:rsid w:val="00FB22A0"/>
    <w:rsid w:val="00FB234D"/>
    <w:rsid w:val="00FB3B53"/>
    <w:rsid w:val="00FB5C0E"/>
    <w:rsid w:val="00FB627D"/>
    <w:rsid w:val="00FB75D3"/>
    <w:rsid w:val="00FC057C"/>
    <w:rsid w:val="00FC127E"/>
    <w:rsid w:val="00FC3589"/>
    <w:rsid w:val="00FC3E97"/>
    <w:rsid w:val="00FC4942"/>
    <w:rsid w:val="00FC6275"/>
    <w:rsid w:val="00FC66F3"/>
    <w:rsid w:val="00FC6701"/>
    <w:rsid w:val="00FC7908"/>
    <w:rsid w:val="00FD1A3F"/>
    <w:rsid w:val="00FD2965"/>
    <w:rsid w:val="00FD3AC6"/>
    <w:rsid w:val="00FD4132"/>
    <w:rsid w:val="00FD5AF4"/>
    <w:rsid w:val="00FD7A39"/>
    <w:rsid w:val="00FE0503"/>
    <w:rsid w:val="00FE0B99"/>
    <w:rsid w:val="00FE0CB6"/>
    <w:rsid w:val="00FE3C6C"/>
    <w:rsid w:val="00FE45C0"/>
    <w:rsid w:val="00FE4DC8"/>
    <w:rsid w:val="00FE5EE5"/>
    <w:rsid w:val="00FE63FA"/>
    <w:rsid w:val="00FE7ED5"/>
    <w:rsid w:val="00FF1919"/>
    <w:rsid w:val="00FF1DAC"/>
    <w:rsid w:val="00FF1DD2"/>
    <w:rsid w:val="00FF1F7A"/>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unhideWhenUsed/>
    <w:qFormat/>
    <w:rsid w:val="005F6046"/>
    <w:pPr>
      <w:keepNext/>
      <w:outlineLvl w:val="7"/>
    </w:pPr>
    <w:rPr>
      <w:rFonts w:eastAsiaTheme="minorHAnsi" w:cs="Arial"/>
      <w:b/>
      <w:sz w:val="28"/>
      <w:szCs w:val="28"/>
      <w:lang w:eastAsia="en-US"/>
    </w:rPr>
  </w:style>
  <w:style w:type="paragraph" w:styleId="Nagwek9">
    <w:name w:val="heading 9"/>
    <w:basedOn w:val="Normalny"/>
    <w:next w:val="Normalny"/>
    <w:link w:val="Nagwek9Znak"/>
    <w:uiPriority w:val="99"/>
    <w:unhideWhenUsed/>
    <w:qFormat/>
    <w:rsid w:val="005F6046"/>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Tekst podstawowy Znak Znak Znak,Tekst podstawowy Znak Znak Znak Znak Znak,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Preambuła,Lista num,Lista - poziom 1,Tabela - naglowek,SM-nagłówek2,CP-UC,Normalny2,Normalny3,wypounktowanie,myslniki,wzory,Normalny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Tekst podstawowy Znak Znak Znak Znak,Tekst podstawowy Znak Znak Znak Znak Znak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Preambuła Znak,Lista num Znak,Lista - poziom 1 Znak,Tabela - naglowek Znak,SM-nagłówek2 Znak,CP-UC Znak"/>
    <w:link w:val="Akapitzlist"/>
    <w:uiPriority w:val="34"/>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Teksttreci">
    <w:name w:val="Tekst treści_"/>
    <w:basedOn w:val="Domylnaczcionkaakapitu"/>
    <w:link w:val="Teksttreci1"/>
    <w:uiPriority w:val="99"/>
    <w:locked/>
    <w:rsid w:val="00B64627"/>
    <w:rPr>
      <w:rFonts w:ascii="Arial" w:hAnsi="Arial" w:cs="Arial"/>
      <w:shd w:val="clear" w:color="auto" w:fill="FFFFFF"/>
    </w:rPr>
  </w:style>
  <w:style w:type="paragraph" w:customStyle="1" w:styleId="Teksttreci1">
    <w:name w:val="Tekst treści1"/>
    <w:basedOn w:val="Normalny"/>
    <w:link w:val="Teksttreci"/>
    <w:uiPriority w:val="99"/>
    <w:rsid w:val="00B64627"/>
    <w:pPr>
      <w:widowControl w:val="0"/>
      <w:shd w:val="clear" w:color="auto" w:fill="FFFFFF"/>
      <w:spacing w:line="240" w:lineRule="atLeast"/>
      <w:ind w:hanging="920"/>
    </w:pPr>
    <w:rPr>
      <w:rFonts w:cs="Arial"/>
      <w:sz w:val="20"/>
      <w:szCs w:val="20"/>
    </w:rPr>
  </w:style>
  <w:style w:type="character" w:customStyle="1" w:styleId="ui-provider">
    <w:name w:val="ui-provider"/>
    <w:basedOn w:val="Domylnaczcionkaakapitu"/>
    <w:rsid w:val="00F91BEE"/>
  </w:style>
  <w:style w:type="numbering" w:customStyle="1" w:styleId="111111114">
    <w:name w:val="1 / 1.1 / 1.1.1114"/>
    <w:basedOn w:val="Bezlisty"/>
    <w:next w:val="111111"/>
    <w:locked/>
    <w:rsid w:val="008F1E4D"/>
  </w:style>
  <w:style w:type="numbering" w:styleId="111111">
    <w:name w:val="Outline List 2"/>
    <w:basedOn w:val="Bezlisty"/>
    <w:unhideWhenUsed/>
    <w:rsid w:val="008F1E4D"/>
    <w:pPr>
      <w:numPr>
        <w:numId w:val="24"/>
      </w:numPr>
    </w:pPr>
  </w:style>
  <w:style w:type="paragraph" w:customStyle="1" w:styleId="Punktumowy">
    <w:name w:val="Punkt umowy"/>
    <w:basedOn w:val="Normalny"/>
    <w:rsid w:val="002B5A6F"/>
    <w:pPr>
      <w:spacing w:line="360" w:lineRule="auto"/>
      <w:jc w:val="both"/>
    </w:pPr>
    <w:rPr>
      <w:szCs w:val="20"/>
      <w:lang w:eastAsia="zh-CN"/>
    </w:rPr>
  </w:style>
  <w:style w:type="numbering" w:customStyle="1" w:styleId="1111111121143">
    <w:name w:val="1 / 1.1 / 1.1.11121143"/>
    <w:basedOn w:val="Bezlisty"/>
    <w:next w:val="111111"/>
    <w:locked/>
    <w:rsid w:val="002B5A6F"/>
    <w:pPr>
      <w:numPr>
        <w:numId w:val="19"/>
      </w:numPr>
    </w:pPr>
  </w:style>
  <w:style w:type="paragraph" w:styleId="Tekstprzypisukocowego">
    <w:name w:val="endnote text"/>
    <w:basedOn w:val="Normalny"/>
    <w:link w:val="TekstprzypisukocowegoZnak"/>
    <w:unhideWhenUsed/>
    <w:rsid w:val="000D2B29"/>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rsid w:val="000D2B29"/>
    <w:rPr>
      <w:rFonts w:ascii="Calibri" w:eastAsia="Calibri" w:hAnsi="Calibri"/>
      <w:lang w:val="x-none" w:eastAsia="en-US"/>
    </w:rPr>
  </w:style>
  <w:style w:type="character" w:styleId="Odwoanieprzypisukocowego">
    <w:name w:val="endnote reference"/>
    <w:uiPriority w:val="99"/>
    <w:unhideWhenUsed/>
    <w:rsid w:val="000D2B29"/>
    <w:rPr>
      <w:vertAlign w:val="superscript"/>
    </w:rPr>
  </w:style>
  <w:style w:type="character" w:customStyle="1" w:styleId="TekstdymkaZnak">
    <w:name w:val="Tekst dymka Znak"/>
    <w:link w:val="Tekstdymka"/>
    <w:uiPriority w:val="99"/>
    <w:rsid w:val="000D2B29"/>
    <w:rPr>
      <w:rFonts w:ascii="Tahoma" w:hAnsi="Tahoma" w:cs="Tahoma"/>
      <w:sz w:val="16"/>
      <w:szCs w:val="16"/>
    </w:rPr>
  </w:style>
  <w:style w:type="paragraph" w:customStyle="1" w:styleId="Znak1">
    <w:name w:val="Znak1"/>
    <w:basedOn w:val="Normalny"/>
    <w:uiPriority w:val="99"/>
    <w:rsid w:val="000D2B29"/>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0D2B29"/>
    <w:rPr>
      <w:rFonts w:ascii="Arial" w:hAnsi="Arial" w:cs="Arial"/>
      <w:sz w:val="22"/>
      <w:szCs w:val="22"/>
    </w:rPr>
  </w:style>
  <w:style w:type="character" w:customStyle="1" w:styleId="NagwekZnak">
    <w:name w:val="Nagłówek Znak"/>
    <w:link w:val="Nagwek"/>
    <w:uiPriority w:val="99"/>
    <w:rsid w:val="000D2B29"/>
    <w:rPr>
      <w:rFonts w:ascii="Arial" w:hAnsi="Arial"/>
      <w:sz w:val="22"/>
      <w:szCs w:val="24"/>
    </w:rPr>
  </w:style>
  <w:style w:type="character" w:customStyle="1" w:styleId="TeksttreciPogrubienie">
    <w:name w:val="Tekst treści + Pogrubienie"/>
    <w:rsid w:val="000D2B29"/>
    <w:rPr>
      <w:rFonts w:ascii="Arial" w:eastAsia="Arial" w:hAnsi="Arial" w:cs="Arial"/>
      <w:b/>
      <w:bCs/>
      <w:i w:val="0"/>
      <w:iCs w:val="0"/>
      <w:smallCaps w:val="0"/>
      <w:strike w:val="0"/>
      <w:spacing w:val="0"/>
      <w:sz w:val="21"/>
      <w:szCs w:val="21"/>
    </w:rPr>
  </w:style>
  <w:style w:type="paragraph" w:styleId="Bezodstpw">
    <w:name w:val="No Spacing"/>
    <w:uiPriority w:val="1"/>
    <w:qFormat/>
    <w:rsid w:val="000D2B29"/>
    <w:rPr>
      <w:rFonts w:ascii="Calibri" w:eastAsia="Calibri" w:hAnsi="Calibri"/>
      <w:sz w:val="22"/>
      <w:szCs w:val="22"/>
      <w:lang w:eastAsia="en-US"/>
    </w:rPr>
  </w:style>
  <w:style w:type="paragraph" w:styleId="Tytu">
    <w:name w:val="Title"/>
    <w:basedOn w:val="Normalny"/>
    <w:link w:val="TytuZnak"/>
    <w:uiPriority w:val="99"/>
    <w:qFormat/>
    <w:rsid w:val="000D2B29"/>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uiPriority w:val="99"/>
    <w:rsid w:val="000D2B29"/>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0D2B29"/>
    <w:pPr>
      <w:spacing w:after="160" w:line="240" w:lineRule="exact"/>
    </w:pPr>
    <w:rPr>
      <w:rFonts w:ascii="Verdana" w:hAnsi="Verdana"/>
      <w:sz w:val="20"/>
      <w:szCs w:val="20"/>
      <w:lang w:val="en-US" w:eastAsia="en-US"/>
    </w:rPr>
  </w:style>
  <w:style w:type="character" w:customStyle="1" w:styleId="Nagwek7Znak">
    <w:name w:val="Nagłówek 7 Znak"/>
    <w:link w:val="Nagwek7"/>
    <w:uiPriority w:val="9"/>
    <w:rsid w:val="000D2B29"/>
    <w:rPr>
      <w:rFonts w:ascii="Arial" w:hAnsi="Arial"/>
      <w:sz w:val="22"/>
      <w:szCs w:val="24"/>
    </w:rPr>
  </w:style>
  <w:style w:type="character" w:customStyle="1" w:styleId="Tekstpodstawowywcity2Znak">
    <w:name w:val="Tekst podstawowy wcięty 2 Znak"/>
    <w:link w:val="Tekstpodstawowywcity2"/>
    <w:uiPriority w:val="99"/>
    <w:rsid w:val="000D2B29"/>
    <w:rPr>
      <w:rFonts w:ascii="Arial" w:hAnsi="Arial"/>
      <w:sz w:val="22"/>
      <w:szCs w:val="24"/>
    </w:rPr>
  </w:style>
  <w:style w:type="character" w:customStyle="1" w:styleId="Tekstpodstawowy2Znak">
    <w:name w:val="Tekst podstawowy 2 Znak"/>
    <w:link w:val="Tekstpodstawowy2"/>
    <w:uiPriority w:val="99"/>
    <w:rsid w:val="000D2B29"/>
    <w:rPr>
      <w:rFonts w:ascii="Arial" w:hAnsi="Arial"/>
      <w:sz w:val="22"/>
      <w:szCs w:val="24"/>
    </w:rPr>
  </w:style>
  <w:style w:type="paragraph" w:styleId="Zwykytekst">
    <w:name w:val="Plain Text"/>
    <w:basedOn w:val="Normalny"/>
    <w:link w:val="ZwykytekstZnak"/>
    <w:uiPriority w:val="99"/>
    <w:rsid w:val="000D2B29"/>
    <w:rPr>
      <w:rFonts w:ascii="Courier New" w:hAnsi="Courier New" w:cs="Courier New"/>
      <w:sz w:val="20"/>
      <w:szCs w:val="20"/>
    </w:rPr>
  </w:style>
  <w:style w:type="character" w:customStyle="1" w:styleId="ZwykytekstZnak">
    <w:name w:val="Zwykły tekst Znak"/>
    <w:basedOn w:val="Domylnaczcionkaakapitu"/>
    <w:link w:val="Zwykytekst"/>
    <w:uiPriority w:val="99"/>
    <w:rsid w:val="000D2B29"/>
    <w:rPr>
      <w:rFonts w:ascii="Courier New" w:hAnsi="Courier New" w:cs="Courier New"/>
    </w:rPr>
  </w:style>
  <w:style w:type="character" w:customStyle="1" w:styleId="Nagwek3Znak">
    <w:name w:val="Nagłówek 3 Znak"/>
    <w:link w:val="Nagwek3"/>
    <w:uiPriority w:val="9"/>
    <w:rsid w:val="000D2B29"/>
    <w:rPr>
      <w:rFonts w:ascii="Arial" w:hAnsi="Arial" w:cs="Arial"/>
      <w:b/>
      <w:bCs/>
      <w:sz w:val="26"/>
      <w:szCs w:val="26"/>
    </w:rPr>
  </w:style>
  <w:style w:type="paragraph" w:customStyle="1" w:styleId="Akapitzlist1">
    <w:name w:val="Akapit z listą1"/>
    <w:basedOn w:val="Normalny"/>
    <w:link w:val="ListParagraphChar"/>
    <w:rsid w:val="000D2B29"/>
    <w:pPr>
      <w:spacing w:after="200" w:line="276" w:lineRule="auto"/>
      <w:ind w:left="720"/>
    </w:pPr>
    <w:rPr>
      <w:rFonts w:ascii="Calibri" w:hAnsi="Calibri" w:cs="Calibri"/>
      <w:szCs w:val="22"/>
      <w:lang w:eastAsia="en-US"/>
    </w:rPr>
  </w:style>
  <w:style w:type="numbering" w:customStyle="1" w:styleId="1111111">
    <w:name w:val="1 / 1.1 / 1.1.11"/>
    <w:rsid w:val="000D2B29"/>
    <w:pPr>
      <w:numPr>
        <w:numId w:val="25"/>
      </w:numPr>
    </w:pPr>
  </w:style>
  <w:style w:type="table" w:customStyle="1" w:styleId="Tabela-Siatka1">
    <w:name w:val="Tabela - Siatka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0D2B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0D2B29"/>
  </w:style>
  <w:style w:type="table" w:customStyle="1" w:styleId="Tabela-Siatka211">
    <w:name w:val="Tabela - Siatka21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0D2B29"/>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D2B29"/>
    <w:rPr>
      <w:rFonts w:ascii="Arial" w:eastAsia="Arial" w:hAnsi="Arial" w:cs="Arial"/>
      <w:color w:val="000000"/>
      <w:sz w:val="16"/>
      <w:szCs w:val="22"/>
    </w:rPr>
  </w:style>
  <w:style w:type="character" w:customStyle="1" w:styleId="footnotemark">
    <w:name w:val="footnote mark"/>
    <w:hidden/>
    <w:rsid w:val="000D2B29"/>
    <w:rPr>
      <w:rFonts w:ascii="Arial" w:eastAsia="Arial" w:hAnsi="Arial" w:cs="Arial"/>
      <w:color w:val="000000"/>
      <w:sz w:val="16"/>
      <w:vertAlign w:val="superscript"/>
    </w:rPr>
  </w:style>
  <w:style w:type="character" w:customStyle="1" w:styleId="Nierozpoznanawzmianka1">
    <w:name w:val="Nierozpoznana wzmianka1"/>
    <w:basedOn w:val="Domylnaczcionkaakapitu"/>
    <w:uiPriority w:val="99"/>
    <w:semiHidden/>
    <w:unhideWhenUsed/>
    <w:rsid w:val="000D2B29"/>
    <w:rPr>
      <w:color w:val="605E5C"/>
      <w:shd w:val="clear" w:color="auto" w:fill="E1DFDD"/>
    </w:rPr>
  </w:style>
  <w:style w:type="character" w:customStyle="1" w:styleId="Nierozpoznanawzmianka2">
    <w:name w:val="Nierozpoznana wzmianka2"/>
    <w:basedOn w:val="Domylnaczcionkaakapitu"/>
    <w:uiPriority w:val="99"/>
    <w:semiHidden/>
    <w:unhideWhenUsed/>
    <w:rsid w:val="000D2B29"/>
    <w:rPr>
      <w:color w:val="605E5C"/>
      <w:shd w:val="clear" w:color="auto" w:fill="E1DFDD"/>
    </w:rPr>
  </w:style>
  <w:style w:type="paragraph" w:styleId="Cytat">
    <w:name w:val="Quote"/>
    <w:aliases w:val="Podpis pod ..."/>
    <w:basedOn w:val="Normalny"/>
    <w:next w:val="Normalny"/>
    <w:link w:val="CytatZnak"/>
    <w:uiPriority w:val="29"/>
    <w:qFormat/>
    <w:rsid w:val="002A4D08"/>
    <w:pPr>
      <w:spacing w:before="60" w:after="60"/>
      <w:jc w:val="center"/>
    </w:pPr>
    <w:rPr>
      <w:rFonts w:eastAsiaTheme="minorEastAsia" w:cstheme="minorBidi"/>
      <w:i/>
      <w:iCs/>
      <w:sz w:val="16"/>
      <w:szCs w:val="20"/>
      <w:lang w:eastAsia="en-US" w:bidi="en-US"/>
    </w:rPr>
  </w:style>
  <w:style w:type="character" w:customStyle="1" w:styleId="CytatZnak">
    <w:name w:val="Cytat Znak"/>
    <w:aliases w:val="Podpis pod ... Znak"/>
    <w:basedOn w:val="Domylnaczcionkaakapitu"/>
    <w:link w:val="Cytat"/>
    <w:uiPriority w:val="29"/>
    <w:rsid w:val="002A4D08"/>
    <w:rPr>
      <w:rFonts w:ascii="Arial" w:eastAsiaTheme="minorEastAsia" w:hAnsi="Arial" w:cstheme="minorBidi"/>
      <w:i/>
      <w:iCs/>
      <w:sz w:val="16"/>
      <w:lang w:eastAsia="en-US" w:bidi="en-US"/>
    </w:rPr>
  </w:style>
  <w:style w:type="paragraph" w:customStyle="1" w:styleId="Tabela-wewntrzny">
    <w:name w:val="Tabela - wewnętrzny"/>
    <w:basedOn w:val="Bezodstpw"/>
    <w:link w:val="Tabela-wewntrznyZnak"/>
    <w:qFormat/>
    <w:rsid w:val="002A4D08"/>
    <w:pPr>
      <w:jc w:val="both"/>
    </w:pPr>
    <w:rPr>
      <w:rFonts w:ascii="Arial" w:eastAsiaTheme="minorEastAsia" w:hAnsi="Arial" w:cstheme="minorBidi"/>
      <w:szCs w:val="20"/>
      <w:lang w:bidi="en-US"/>
    </w:rPr>
  </w:style>
  <w:style w:type="character" w:customStyle="1" w:styleId="Tabela-wewntrznyZnak">
    <w:name w:val="Tabela - wewnętrzny Znak"/>
    <w:basedOn w:val="Domylnaczcionkaakapitu"/>
    <w:link w:val="Tabela-wewntrzny"/>
    <w:rsid w:val="002A4D08"/>
    <w:rPr>
      <w:rFonts w:ascii="Arial" w:eastAsiaTheme="minorEastAsia" w:hAnsi="Arial" w:cstheme="minorBidi"/>
      <w:sz w:val="22"/>
      <w:lang w:eastAsia="en-US" w:bidi="en-US"/>
    </w:rPr>
  </w:style>
  <w:style w:type="paragraph" w:customStyle="1" w:styleId="Normalnyzwyrnieniem">
    <w:name w:val="Normalny z wyróżnieniem"/>
    <w:basedOn w:val="Normalny"/>
    <w:link w:val="NormalnyzwyrnieniemZnak"/>
    <w:qFormat/>
    <w:rsid w:val="002A4D08"/>
    <w:pPr>
      <w:numPr>
        <w:numId w:val="26"/>
      </w:numPr>
      <w:spacing w:after="200" w:line="276" w:lineRule="auto"/>
    </w:pPr>
    <w:rPr>
      <w:rFonts w:asciiTheme="minorHAnsi" w:eastAsiaTheme="minorHAnsi" w:hAnsiTheme="minorHAnsi" w:cstheme="minorBidi"/>
      <w:szCs w:val="22"/>
      <w:lang w:eastAsia="en-US"/>
    </w:rPr>
  </w:style>
  <w:style w:type="character" w:customStyle="1" w:styleId="NormalnyzwyrnieniemZnak">
    <w:name w:val="Normalny z wyróżnieniem Znak"/>
    <w:basedOn w:val="Domylnaczcionkaakapitu"/>
    <w:link w:val="Normalnyzwyrnieniem"/>
    <w:rsid w:val="002A4D08"/>
    <w:rPr>
      <w:rFonts w:asciiTheme="minorHAnsi" w:eastAsiaTheme="minorHAnsi" w:hAnsiTheme="minorHAnsi" w:cstheme="minorBidi"/>
      <w:sz w:val="22"/>
      <w:szCs w:val="22"/>
      <w:lang w:eastAsia="en-US"/>
    </w:rPr>
  </w:style>
  <w:style w:type="numbering" w:customStyle="1" w:styleId="Styl151721">
    <w:name w:val="Styl151721"/>
    <w:rsid w:val="002A4D08"/>
    <w:pPr>
      <w:numPr>
        <w:numId w:val="186"/>
      </w:numPr>
    </w:pPr>
  </w:style>
  <w:style w:type="numbering" w:customStyle="1" w:styleId="Styl15211">
    <w:name w:val="Styl15211"/>
    <w:rsid w:val="002A4D08"/>
    <w:pPr>
      <w:numPr>
        <w:numId w:val="28"/>
      </w:numPr>
    </w:pPr>
  </w:style>
  <w:style w:type="numbering" w:customStyle="1" w:styleId="1111111311">
    <w:name w:val="1 / 1.1 / 1.1.11311"/>
    <w:rsid w:val="002A4D08"/>
    <w:pPr>
      <w:numPr>
        <w:numId w:val="23"/>
      </w:numPr>
    </w:pPr>
  </w:style>
  <w:style w:type="paragraph" w:customStyle="1" w:styleId="Teksttreci0">
    <w:name w:val="Tekst treści"/>
    <w:basedOn w:val="Normalny"/>
    <w:uiPriority w:val="99"/>
    <w:rsid w:val="00994461"/>
    <w:pPr>
      <w:widowControl w:val="0"/>
      <w:shd w:val="clear" w:color="auto" w:fill="FFFFFF"/>
      <w:spacing w:line="226" w:lineRule="exact"/>
      <w:ind w:hanging="260"/>
      <w:jc w:val="both"/>
    </w:pPr>
    <w:rPr>
      <w:rFonts w:eastAsiaTheme="minorHAnsi" w:cs="Arial"/>
      <w:sz w:val="17"/>
      <w:szCs w:val="17"/>
      <w:lang w:eastAsia="en-US"/>
    </w:rPr>
  </w:style>
  <w:style w:type="numbering" w:customStyle="1" w:styleId="Styl1131">
    <w:name w:val="Styl1131"/>
    <w:rsid w:val="00A33DC3"/>
    <w:pPr>
      <w:numPr>
        <w:numId w:val="8"/>
      </w:numPr>
    </w:pPr>
  </w:style>
  <w:style w:type="numbering" w:customStyle="1" w:styleId="111111151">
    <w:name w:val="1 / 1.1 / 1.1.1151"/>
    <w:rsid w:val="00A33DC3"/>
    <w:pPr>
      <w:numPr>
        <w:numId w:val="7"/>
      </w:numPr>
    </w:pPr>
  </w:style>
  <w:style w:type="character" w:customStyle="1" w:styleId="NormalnyWebZnak">
    <w:name w:val="Normalny (Web) Znak"/>
    <w:link w:val="NormalnyWeb"/>
    <w:uiPriority w:val="99"/>
    <w:locked/>
    <w:rsid w:val="00C1475A"/>
    <w:rPr>
      <w:rFonts w:ascii="Arial" w:hAnsi="Arial"/>
    </w:rPr>
  </w:style>
  <w:style w:type="numbering" w:customStyle="1" w:styleId="111111222">
    <w:name w:val="1 / 1.1 / 1.1.1222"/>
    <w:rsid w:val="00A90593"/>
    <w:pPr>
      <w:numPr>
        <w:numId w:val="159"/>
      </w:numPr>
    </w:pPr>
  </w:style>
  <w:style w:type="character" w:customStyle="1" w:styleId="Nagwek8Znak">
    <w:name w:val="Nagłówek 8 Znak"/>
    <w:basedOn w:val="Domylnaczcionkaakapitu"/>
    <w:link w:val="Nagwek8"/>
    <w:uiPriority w:val="99"/>
    <w:rsid w:val="005F6046"/>
    <w:rPr>
      <w:rFonts w:ascii="Arial" w:eastAsiaTheme="minorHAnsi" w:hAnsi="Arial" w:cs="Arial"/>
      <w:b/>
      <w:sz w:val="28"/>
      <w:szCs w:val="28"/>
      <w:lang w:eastAsia="en-US"/>
    </w:rPr>
  </w:style>
  <w:style w:type="character" w:customStyle="1" w:styleId="Nagwek9Znak">
    <w:name w:val="Nagłówek 9 Znak"/>
    <w:basedOn w:val="Domylnaczcionkaakapitu"/>
    <w:link w:val="Nagwek9"/>
    <w:uiPriority w:val="99"/>
    <w:rsid w:val="005F6046"/>
    <w:rPr>
      <w:rFonts w:ascii="Arial" w:eastAsiaTheme="minorHAnsi" w:hAnsi="Arial" w:cs="Arial"/>
      <w:b/>
      <w:bCs/>
      <w:lang w:eastAsia="en-US"/>
    </w:rPr>
  </w:style>
  <w:style w:type="character" w:customStyle="1" w:styleId="Nagwek4Znak">
    <w:name w:val="Nagłówek 4 Znak"/>
    <w:aliases w:val="h4 Znak"/>
    <w:basedOn w:val="Domylnaczcionkaakapitu"/>
    <w:link w:val="Nagwek4"/>
    <w:uiPriority w:val="9"/>
    <w:rsid w:val="005F6046"/>
    <w:rPr>
      <w:rFonts w:ascii="Arial" w:hAnsi="Arial" w:cs="Arial"/>
      <w:b/>
      <w:bCs/>
      <w:sz w:val="16"/>
      <w:szCs w:val="16"/>
    </w:rPr>
  </w:style>
  <w:style w:type="character" w:customStyle="1" w:styleId="Nagwek5Znak">
    <w:name w:val="Nagłówek 5 Znak"/>
    <w:basedOn w:val="Domylnaczcionkaakapitu"/>
    <w:link w:val="Nagwek5"/>
    <w:rsid w:val="005F6046"/>
    <w:rPr>
      <w:rFonts w:ascii="Arial" w:hAnsi="Arial" w:cs="Arial"/>
      <w:b/>
      <w:bCs/>
      <w:sz w:val="18"/>
      <w:szCs w:val="18"/>
    </w:rPr>
  </w:style>
  <w:style w:type="character" w:customStyle="1" w:styleId="Nagwek6Znak">
    <w:name w:val="Nagłówek 6 Znak"/>
    <w:basedOn w:val="Domylnaczcionkaakapitu"/>
    <w:link w:val="Nagwek6"/>
    <w:rsid w:val="005F6046"/>
    <w:rPr>
      <w:rFonts w:ascii="Arial" w:hAnsi="Arial" w:cs="Arial"/>
      <w:b/>
      <w:bCs/>
      <w:szCs w:val="24"/>
    </w:rPr>
  </w:style>
  <w:style w:type="character" w:customStyle="1" w:styleId="MapadokumentuZnak">
    <w:name w:val="Mapa dokumentu Znak"/>
    <w:basedOn w:val="Domylnaczcionkaakapitu"/>
    <w:link w:val="Mapadokumentu"/>
    <w:uiPriority w:val="99"/>
    <w:rsid w:val="005F6046"/>
    <w:rPr>
      <w:rFonts w:ascii="Tahoma" w:hAnsi="Tahoma" w:cs="Tahoma"/>
      <w:sz w:val="22"/>
      <w:szCs w:val="24"/>
      <w:shd w:val="clear" w:color="auto" w:fill="000080"/>
    </w:rPr>
  </w:style>
  <w:style w:type="paragraph" w:styleId="Nagwekspisutreci">
    <w:name w:val="TOC Heading"/>
    <w:basedOn w:val="Nagwek1"/>
    <w:next w:val="Normalny"/>
    <w:uiPriority w:val="39"/>
    <w:semiHidden/>
    <w:unhideWhenUsed/>
    <w:qFormat/>
    <w:rsid w:val="005F604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5F6046"/>
    <w:pPr>
      <w:spacing w:after="100"/>
      <w:ind w:left="1920"/>
    </w:pPr>
    <w:rPr>
      <w:rFonts w:eastAsiaTheme="minorHAnsi" w:cs="Arial"/>
      <w:szCs w:val="22"/>
      <w:lang w:eastAsia="en-US"/>
    </w:rPr>
  </w:style>
  <w:style w:type="numbering" w:customStyle="1" w:styleId="Styl1">
    <w:name w:val="Styl1"/>
    <w:rsid w:val="005F6046"/>
  </w:style>
  <w:style w:type="numbering" w:customStyle="1" w:styleId="Styl11">
    <w:name w:val="Styl11"/>
    <w:rsid w:val="005F6046"/>
  </w:style>
  <w:style w:type="character" w:customStyle="1" w:styleId="TekstpodstawowyZnak1">
    <w:name w:val="Tekst podstawowy Znak1"/>
    <w:aliases w:val="body text Znak1,UNI-Tekst w tabeli Znak1,Znak Znak1"/>
    <w:basedOn w:val="Domylnaczcionkaakapitu"/>
    <w:uiPriority w:val="99"/>
    <w:semiHidden/>
    <w:rsid w:val="005F6046"/>
    <w:rPr>
      <w:sz w:val="24"/>
      <w:szCs w:val="24"/>
    </w:rPr>
  </w:style>
  <w:style w:type="numbering" w:customStyle="1" w:styleId="Styl12">
    <w:name w:val="Styl12"/>
    <w:rsid w:val="005F6046"/>
    <w:pPr>
      <w:numPr>
        <w:numId w:val="48"/>
      </w:numPr>
    </w:pPr>
  </w:style>
  <w:style w:type="numbering" w:customStyle="1" w:styleId="1111112">
    <w:name w:val="1 / 1.1 / 1.1.12"/>
    <w:rsid w:val="005F6046"/>
  </w:style>
  <w:style w:type="numbering" w:customStyle="1" w:styleId="Bezlisty1">
    <w:name w:val="Bez listy1"/>
    <w:next w:val="Bezlisty"/>
    <w:uiPriority w:val="99"/>
    <w:semiHidden/>
    <w:unhideWhenUsed/>
    <w:rsid w:val="005F6046"/>
  </w:style>
  <w:style w:type="table" w:customStyle="1" w:styleId="Tabela-Siatka3">
    <w:name w:val="Tabela - Siatka3"/>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5F6046"/>
  </w:style>
  <w:style w:type="paragraph" w:styleId="HTML-wstpniesformatowany">
    <w:name w:val="HTML Preformatted"/>
    <w:basedOn w:val="Normalny"/>
    <w:link w:val="HTML-wstpniesformatowanyZnak"/>
    <w:uiPriority w:val="99"/>
    <w:unhideWhenUsed/>
    <w:rsid w:val="005F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5F6046"/>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5F6046"/>
    <w:pPr>
      <w:spacing w:after="160" w:line="240" w:lineRule="exact"/>
    </w:pPr>
    <w:rPr>
      <w:rFonts w:ascii="Verdana" w:eastAsiaTheme="minorHAnsi" w:hAnsi="Verdana" w:cs="Arial"/>
      <w:sz w:val="20"/>
      <w:szCs w:val="20"/>
      <w:lang w:val="en-US" w:eastAsia="en-US"/>
    </w:rPr>
  </w:style>
  <w:style w:type="numbering" w:customStyle="1" w:styleId="Styl15">
    <w:name w:val="Styl15"/>
    <w:rsid w:val="005F6046"/>
  </w:style>
  <w:style w:type="numbering" w:customStyle="1" w:styleId="Bezlisty2">
    <w:name w:val="Bez listy2"/>
    <w:next w:val="Bezlisty"/>
    <w:uiPriority w:val="99"/>
    <w:semiHidden/>
    <w:unhideWhenUsed/>
    <w:rsid w:val="005F6046"/>
  </w:style>
  <w:style w:type="table" w:customStyle="1" w:styleId="Tabela-Siatka4">
    <w:name w:val="Tabela - Siatka4"/>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5F6046"/>
  </w:style>
  <w:style w:type="numbering" w:customStyle="1" w:styleId="Styl151">
    <w:name w:val="Styl151"/>
    <w:rsid w:val="005F6046"/>
  </w:style>
  <w:style w:type="paragraph" w:customStyle="1" w:styleId="Tekstpodstawowywcity1">
    <w:name w:val="Tekst podstawowy wcięty1"/>
    <w:basedOn w:val="Normalny"/>
    <w:link w:val="BodyTextIndentChar"/>
    <w:rsid w:val="005F6046"/>
    <w:pPr>
      <w:spacing w:after="120"/>
      <w:ind w:left="283"/>
    </w:pPr>
    <w:rPr>
      <w:rFonts w:eastAsiaTheme="minorHAnsi" w:cs="Arial"/>
      <w:szCs w:val="22"/>
      <w:lang w:eastAsia="en-US"/>
    </w:rPr>
  </w:style>
  <w:style w:type="character" w:customStyle="1" w:styleId="BodyTextIndentChar">
    <w:name w:val="Body Text Indent Char"/>
    <w:link w:val="Tekstpodstawowywcity1"/>
    <w:rsid w:val="005F6046"/>
    <w:rPr>
      <w:rFonts w:ascii="Arial" w:eastAsiaTheme="minorHAnsi" w:hAnsi="Arial" w:cs="Arial"/>
      <w:sz w:val="22"/>
      <w:szCs w:val="22"/>
      <w:lang w:eastAsia="en-US"/>
    </w:rPr>
  </w:style>
  <w:style w:type="numbering" w:customStyle="1" w:styleId="1111115">
    <w:name w:val="1 / 1.1 / 1.1.15"/>
    <w:basedOn w:val="Bezlisty"/>
    <w:next w:val="111111"/>
    <w:rsid w:val="005F6046"/>
  </w:style>
  <w:style w:type="numbering" w:customStyle="1" w:styleId="1111116">
    <w:name w:val="1 / 1.1 / 1.1.16"/>
    <w:basedOn w:val="Bezlisty"/>
    <w:next w:val="111111"/>
    <w:rsid w:val="005F6046"/>
    <w:pPr>
      <w:numPr>
        <w:numId w:val="165"/>
      </w:numPr>
    </w:pPr>
  </w:style>
  <w:style w:type="numbering" w:customStyle="1" w:styleId="1111117">
    <w:name w:val="1 / 1.1 / 1.1.17"/>
    <w:basedOn w:val="Bezlisty"/>
    <w:next w:val="111111"/>
    <w:rsid w:val="005F6046"/>
  </w:style>
  <w:style w:type="numbering" w:customStyle="1" w:styleId="1111118">
    <w:name w:val="1 / 1.1 / 1.1.18"/>
    <w:basedOn w:val="Bezlisty"/>
    <w:next w:val="111111"/>
    <w:rsid w:val="005F6046"/>
  </w:style>
  <w:style w:type="numbering" w:customStyle="1" w:styleId="11111111">
    <w:name w:val="1 / 1.1 / 1.1.111"/>
    <w:basedOn w:val="Bezlisty"/>
    <w:next w:val="111111"/>
    <w:rsid w:val="005F6046"/>
  </w:style>
  <w:style w:type="numbering" w:customStyle="1" w:styleId="Styl111">
    <w:name w:val="Styl111"/>
    <w:rsid w:val="005F6046"/>
  </w:style>
  <w:style w:type="table" w:customStyle="1" w:styleId="Tabela-Siatka11">
    <w:name w:val="Tabela - Siatka11"/>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5F6046"/>
  </w:style>
  <w:style w:type="numbering" w:customStyle="1" w:styleId="11111121">
    <w:name w:val="1 / 1.1 / 1.1.121"/>
    <w:rsid w:val="005F6046"/>
  </w:style>
  <w:style w:type="table" w:customStyle="1" w:styleId="Tabela-Siatka12">
    <w:name w:val="Tabela - Siatka12"/>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5F6046"/>
  </w:style>
  <w:style w:type="numbering" w:customStyle="1" w:styleId="Styl122">
    <w:name w:val="Styl122"/>
    <w:rsid w:val="005F6046"/>
  </w:style>
  <w:style w:type="numbering" w:customStyle="1" w:styleId="11111122">
    <w:name w:val="1 / 1.1 / 1.1.122"/>
    <w:rsid w:val="005F6046"/>
  </w:style>
  <w:style w:type="paragraph" w:customStyle="1" w:styleId="ZnakZnak2">
    <w:name w:val="Znak Znak2"/>
    <w:basedOn w:val="Normalny"/>
    <w:uiPriority w:val="99"/>
    <w:rsid w:val="005F6046"/>
    <w:pPr>
      <w:spacing w:line="360" w:lineRule="auto"/>
      <w:jc w:val="both"/>
    </w:pPr>
    <w:rPr>
      <w:rFonts w:ascii="Verdana" w:eastAsiaTheme="minorHAnsi" w:hAnsi="Verdana" w:cs="Arial"/>
      <w:sz w:val="20"/>
      <w:szCs w:val="20"/>
      <w:lang w:eastAsia="en-US"/>
    </w:rPr>
  </w:style>
  <w:style w:type="numbering" w:customStyle="1" w:styleId="Styl13">
    <w:name w:val="Styl13"/>
    <w:rsid w:val="005F6046"/>
  </w:style>
  <w:style w:type="numbering" w:customStyle="1" w:styleId="Styl1539">
    <w:name w:val="Styl1539"/>
    <w:rsid w:val="005F6046"/>
  </w:style>
  <w:style w:type="paragraph" w:styleId="Lista">
    <w:name w:val="List"/>
    <w:basedOn w:val="Normalny"/>
    <w:uiPriority w:val="99"/>
    <w:unhideWhenUsed/>
    <w:rsid w:val="005F6046"/>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5F6046"/>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5F6046"/>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5F6046"/>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5F6046"/>
    <w:rPr>
      <w:rFonts w:ascii="Arial" w:eastAsiaTheme="minorHAnsi" w:hAnsi="Arial" w:cs="Arial"/>
      <w:sz w:val="22"/>
      <w:szCs w:val="24"/>
      <w:lang w:eastAsia="en-US"/>
    </w:rPr>
  </w:style>
  <w:style w:type="paragraph" w:customStyle="1" w:styleId="Tekstpodstawowywcity31">
    <w:name w:val="Tekst podstawowy wcięty 31"/>
    <w:basedOn w:val="Normalny"/>
    <w:rsid w:val="005F6046"/>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5F6046"/>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5F6046"/>
    <w:pPr>
      <w:jc w:val="both"/>
    </w:pPr>
    <w:rPr>
      <w:rFonts w:eastAsiaTheme="minorHAnsi" w:cs="Arial"/>
      <w:szCs w:val="20"/>
      <w:lang w:eastAsia="en-US"/>
    </w:rPr>
  </w:style>
  <w:style w:type="paragraph" w:customStyle="1" w:styleId="Styl">
    <w:name w:val="Styl"/>
    <w:uiPriority w:val="99"/>
    <w:rsid w:val="005F6046"/>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5F6046"/>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5F6046"/>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5F6046"/>
    <w:pPr>
      <w:ind w:left="284" w:hanging="284"/>
      <w:jc w:val="both"/>
    </w:pPr>
    <w:rPr>
      <w:rFonts w:eastAsiaTheme="minorHAnsi" w:cs="Arial"/>
      <w:szCs w:val="20"/>
      <w:lang w:eastAsia="en-US"/>
    </w:rPr>
  </w:style>
  <w:style w:type="paragraph" w:customStyle="1" w:styleId="Tekstpodstawowy22">
    <w:name w:val="Tekst podstawowy 22"/>
    <w:basedOn w:val="Normalny"/>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5F6046"/>
    <w:pPr>
      <w:ind w:left="284" w:hanging="284"/>
    </w:pPr>
    <w:rPr>
      <w:rFonts w:eastAsiaTheme="minorHAnsi" w:cs="Arial"/>
      <w:sz w:val="20"/>
      <w:szCs w:val="20"/>
      <w:lang w:eastAsia="en-US"/>
    </w:rPr>
  </w:style>
  <w:style w:type="paragraph" w:customStyle="1" w:styleId="Tekstpodstawowy32">
    <w:name w:val="Tekst podstawowy 32"/>
    <w:basedOn w:val="Normalny"/>
    <w:rsid w:val="005F6046"/>
    <w:pPr>
      <w:jc w:val="both"/>
    </w:pPr>
    <w:rPr>
      <w:rFonts w:eastAsiaTheme="minorHAnsi" w:cs="Arial"/>
      <w:szCs w:val="20"/>
      <w:lang w:eastAsia="en-US"/>
    </w:rPr>
  </w:style>
  <w:style w:type="paragraph" w:customStyle="1" w:styleId="Bezformatowania">
    <w:name w:val="Bez formatowania"/>
    <w:uiPriority w:val="99"/>
    <w:rsid w:val="005F6046"/>
    <w:pPr>
      <w:suppressAutoHyphens/>
    </w:pPr>
    <w:rPr>
      <w:rFonts w:ascii="Helvetica" w:eastAsia="ヒラギノ角ゴ Pro W3" w:hAnsi="Helvetica" w:cs="Helvetica"/>
      <w:color w:val="000000"/>
      <w:sz w:val="24"/>
      <w:lang w:eastAsia="zh-CN"/>
    </w:rPr>
  </w:style>
  <w:style w:type="character" w:customStyle="1" w:styleId="FontStyle32">
    <w:name w:val="Font Style32"/>
    <w:rsid w:val="005F6046"/>
    <w:rPr>
      <w:rFonts w:ascii="Times New Roman" w:hAnsi="Times New Roman" w:cs="Times New Roman" w:hint="default"/>
      <w:sz w:val="22"/>
      <w:szCs w:val="22"/>
    </w:rPr>
  </w:style>
  <w:style w:type="character" w:customStyle="1" w:styleId="Znakiprzypiswdolnych">
    <w:name w:val="Znaki przypisów dolnych"/>
    <w:rsid w:val="005F6046"/>
    <w:rPr>
      <w:vertAlign w:val="superscript"/>
    </w:rPr>
  </w:style>
  <w:style w:type="numbering" w:customStyle="1" w:styleId="Styl15101">
    <w:name w:val="Styl15101"/>
    <w:rsid w:val="005F6046"/>
  </w:style>
  <w:style w:type="numbering" w:customStyle="1" w:styleId="11111113">
    <w:name w:val="1 / 1.1 / 1.1.113"/>
    <w:rsid w:val="005F6046"/>
  </w:style>
  <w:style w:type="numbering" w:customStyle="1" w:styleId="Styl112">
    <w:name w:val="Styl112"/>
    <w:rsid w:val="005F6046"/>
  </w:style>
  <w:style w:type="numbering" w:customStyle="1" w:styleId="11111131">
    <w:name w:val="1 / 1.1 / 1.1.131"/>
    <w:rsid w:val="005F6046"/>
  </w:style>
  <w:style w:type="numbering" w:customStyle="1" w:styleId="WWNum151">
    <w:name w:val="WWNum151"/>
    <w:rsid w:val="005F6046"/>
  </w:style>
  <w:style w:type="numbering" w:customStyle="1" w:styleId="Styl152">
    <w:name w:val="Styl152"/>
    <w:rsid w:val="005F6046"/>
    <w:pPr>
      <w:numPr>
        <w:numId w:val="131"/>
      </w:numPr>
    </w:pPr>
  </w:style>
  <w:style w:type="numbering" w:customStyle="1" w:styleId="1111119">
    <w:name w:val="1 / 1.1 / 1.1.19"/>
    <w:basedOn w:val="Bezlisty"/>
    <w:next w:val="111111"/>
    <w:semiHidden/>
    <w:unhideWhenUsed/>
    <w:rsid w:val="005F6046"/>
  </w:style>
  <w:style w:type="numbering" w:customStyle="1" w:styleId="Styl1540">
    <w:name w:val="Styl1540"/>
    <w:rsid w:val="005F6046"/>
  </w:style>
  <w:style w:type="numbering" w:customStyle="1" w:styleId="WWNum15">
    <w:name w:val="WWNum15"/>
    <w:rsid w:val="005F6046"/>
  </w:style>
  <w:style w:type="numbering" w:customStyle="1" w:styleId="Styl1517">
    <w:name w:val="Styl1517"/>
    <w:rsid w:val="005F6046"/>
    <w:pPr>
      <w:numPr>
        <w:numId w:val="52"/>
      </w:numPr>
    </w:pPr>
  </w:style>
  <w:style w:type="numbering" w:customStyle="1" w:styleId="WWNum10">
    <w:name w:val="WWNum10"/>
    <w:rsid w:val="005F6046"/>
    <w:pPr>
      <w:numPr>
        <w:numId w:val="63"/>
      </w:numPr>
    </w:pPr>
  </w:style>
  <w:style w:type="numbering" w:customStyle="1" w:styleId="Styl123">
    <w:name w:val="Styl123"/>
    <w:rsid w:val="005F6046"/>
  </w:style>
  <w:style w:type="numbering" w:customStyle="1" w:styleId="Styl15391">
    <w:name w:val="Styl15391"/>
    <w:rsid w:val="005F6046"/>
  </w:style>
  <w:style w:type="numbering" w:customStyle="1" w:styleId="Styl1510">
    <w:name w:val="Styl1510"/>
    <w:rsid w:val="005F6046"/>
    <w:pPr>
      <w:numPr>
        <w:numId w:val="64"/>
      </w:numPr>
    </w:pPr>
  </w:style>
  <w:style w:type="numbering" w:customStyle="1" w:styleId="Styl14">
    <w:name w:val="Styl14"/>
    <w:rsid w:val="005F6046"/>
  </w:style>
  <w:style w:type="numbering" w:customStyle="1" w:styleId="Styl1534">
    <w:name w:val="Styl1534"/>
    <w:rsid w:val="005F6046"/>
    <w:pPr>
      <w:numPr>
        <w:numId w:val="56"/>
      </w:numPr>
    </w:pPr>
  </w:style>
  <w:style w:type="numbering" w:customStyle="1" w:styleId="Styl153">
    <w:name w:val="Styl153"/>
    <w:rsid w:val="005F6046"/>
  </w:style>
  <w:style w:type="numbering" w:customStyle="1" w:styleId="Styl154">
    <w:name w:val="Styl154"/>
    <w:rsid w:val="005F6046"/>
  </w:style>
  <w:style w:type="numbering" w:customStyle="1" w:styleId="Styl155">
    <w:name w:val="Styl155"/>
    <w:rsid w:val="005F6046"/>
  </w:style>
  <w:style w:type="numbering" w:customStyle="1" w:styleId="111111121">
    <w:name w:val="1 / 1.1 / 1.1.1121"/>
    <w:rsid w:val="005F6046"/>
  </w:style>
  <w:style w:type="numbering" w:customStyle="1" w:styleId="Styl156">
    <w:name w:val="Styl156"/>
    <w:rsid w:val="005F6046"/>
  </w:style>
  <w:style w:type="numbering" w:customStyle="1" w:styleId="Styl157">
    <w:name w:val="Styl157"/>
    <w:rsid w:val="005F6046"/>
  </w:style>
  <w:style w:type="numbering" w:customStyle="1" w:styleId="Styl158">
    <w:name w:val="Styl158"/>
    <w:rsid w:val="005F6046"/>
  </w:style>
  <w:style w:type="numbering" w:customStyle="1" w:styleId="Styl159">
    <w:name w:val="Styl159"/>
    <w:rsid w:val="005F6046"/>
  </w:style>
  <w:style w:type="numbering" w:customStyle="1" w:styleId="Styl1511">
    <w:name w:val="Styl1511"/>
    <w:rsid w:val="005F6046"/>
  </w:style>
  <w:style w:type="numbering" w:customStyle="1" w:styleId="Styl1512">
    <w:name w:val="Styl1512"/>
    <w:rsid w:val="005F6046"/>
  </w:style>
  <w:style w:type="numbering" w:customStyle="1" w:styleId="Styl1513">
    <w:name w:val="Styl1513"/>
    <w:rsid w:val="005F6046"/>
  </w:style>
  <w:style w:type="numbering" w:customStyle="1" w:styleId="Styl1514">
    <w:name w:val="Styl1514"/>
    <w:rsid w:val="005F6046"/>
  </w:style>
  <w:style w:type="numbering" w:customStyle="1" w:styleId="Styl1515">
    <w:name w:val="Styl1515"/>
    <w:rsid w:val="005F6046"/>
  </w:style>
  <w:style w:type="numbering" w:customStyle="1" w:styleId="Styl151011">
    <w:name w:val="Styl151011"/>
    <w:rsid w:val="005F6046"/>
  </w:style>
  <w:style w:type="numbering" w:customStyle="1" w:styleId="Styl1516">
    <w:name w:val="Styl1516"/>
    <w:rsid w:val="005F6046"/>
  </w:style>
  <w:style w:type="numbering" w:customStyle="1" w:styleId="Styl1518">
    <w:name w:val="Styl1518"/>
    <w:rsid w:val="005F6046"/>
  </w:style>
  <w:style w:type="numbering" w:customStyle="1" w:styleId="11111110">
    <w:name w:val="1 / 1.1 / 1.1.110"/>
    <w:basedOn w:val="Bezlisty"/>
    <w:next w:val="111111"/>
    <w:rsid w:val="005F6046"/>
  </w:style>
  <w:style w:type="numbering" w:customStyle="1" w:styleId="Styl16">
    <w:name w:val="Styl16"/>
    <w:rsid w:val="005F6046"/>
  </w:style>
  <w:style w:type="numbering" w:customStyle="1" w:styleId="Styl113">
    <w:name w:val="Styl113"/>
    <w:rsid w:val="005F6046"/>
  </w:style>
  <w:style w:type="numbering" w:customStyle="1" w:styleId="11111114">
    <w:name w:val="1 / 1.1 / 1.1.114"/>
    <w:rsid w:val="005F6046"/>
    <w:pPr>
      <w:numPr>
        <w:numId w:val="166"/>
      </w:numPr>
    </w:pPr>
  </w:style>
  <w:style w:type="numbering" w:customStyle="1" w:styleId="Styl124">
    <w:name w:val="Styl124"/>
    <w:rsid w:val="005F6046"/>
  </w:style>
  <w:style w:type="numbering" w:customStyle="1" w:styleId="11111132">
    <w:name w:val="1 / 1.1 / 1.1.132"/>
    <w:basedOn w:val="Bezlisty"/>
    <w:next w:val="111111"/>
    <w:rsid w:val="005F6046"/>
  </w:style>
  <w:style w:type="numbering" w:customStyle="1" w:styleId="Styl1519">
    <w:name w:val="Styl1519"/>
    <w:rsid w:val="005F6046"/>
  </w:style>
  <w:style w:type="numbering" w:customStyle="1" w:styleId="11111181">
    <w:name w:val="1 / 1.1 / 1.1.181"/>
    <w:basedOn w:val="Bezlisty"/>
    <w:next w:val="111111"/>
    <w:rsid w:val="005F6046"/>
  </w:style>
  <w:style w:type="numbering" w:customStyle="1" w:styleId="Styl1111">
    <w:name w:val="Styl1111"/>
    <w:rsid w:val="005F6046"/>
  </w:style>
  <w:style w:type="numbering" w:customStyle="1" w:styleId="Styl1211">
    <w:name w:val="Styl1211"/>
    <w:rsid w:val="005F6046"/>
  </w:style>
  <w:style w:type="numbering" w:customStyle="1" w:styleId="111111211">
    <w:name w:val="1 / 1.1 / 1.1.1211"/>
    <w:rsid w:val="005F6046"/>
  </w:style>
  <w:style w:type="numbering" w:customStyle="1" w:styleId="111111122">
    <w:name w:val="1 / 1.1 / 1.1.1122"/>
    <w:rsid w:val="005F6046"/>
  </w:style>
  <w:style w:type="numbering" w:customStyle="1" w:styleId="111111221">
    <w:name w:val="1 / 1.1 / 1.1.1221"/>
    <w:rsid w:val="005F6046"/>
  </w:style>
  <w:style w:type="numbering" w:customStyle="1" w:styleId="Styl151012">
    <w:name w:val="Styl151012"/>
    <w:rsid w:val="005F6046"/>
  </w:style>
  <w:style w:type="numbering" w:customStyle="1" w:styleId="111111131">
    <w:name w:val="1 / 1.1 / 1.1.1131"/>
    <w:rsid w:val="005F6046"/>
  </w:style>
  <w:style w:type="numbering" w:customStyle="1" w:styleId="Styl1121">
    <w:name w:val="Styl1121"/>
    <w:rsid w:val="005F6046"/>
  </w:style>
  <w:style w:type="numbering" w:customStyle="1" w:styleId="111111311">
    <w:name w:val="1 / 1.1 / 1.1.1311"/>
    <w:rsid w:val="005F6046"/>
  </w:style>
  <w:style w:type="numbering" w:customStyle="1" w:styleId="WWNum1511">
    <w:name w:val="WWNum1511"/>
    <w:rsid w:val="005F6046"/>
  </w:style>
  <w:style w:type="numbering" w:customStyle="1" w:styleId="Styl1521">
    <w:name w:val="Styl1521"/>
    <w:rsid w:val="005F6046"/>
    <w:pPr>
      <w:numPr>
        <w:numId w:val="72"/>
      </w:numPr>
    </w:pPr>
  </w:style>
  <w:style w:type="numbering" w:customStyle="1" w:styleId="11111191">
    <w:name w:val="1 / 1.1 / 1.1.191"/>
    <w:basedOn w:val="Bezlisty"/>
    <w:next w:val="111111"/>
    <w:semiHidden/>
    <w:unhideWhenUsed/>
    <w:rsid w:val="005F6046"/>
  </w:style>
  <w:style w:type="numbering" w:customStyle="1" w:styleId="Styl15401">
    <w:name w:val="Styl15401"/>
    <w:rsid w:val="005F6046"/>
  </w:style>
  <w:style w:type="numbering" w:customStyle="1" w:styleId="WWNum152">
    <w:name w:val="WWNum152"/>
    <w:rsid w:val="005F6046"/>
    <w:pPr>
      <w:numPr>
        <w:numId w:val="68"/>
      </w:numPr>
    </w:pPr>
  </w:style>
  <w:style w:type="numbering" w:customStyle="1" w:styleId="Styl15171">
    <w:name w:val="Styl15171"/>
    <w:rsid w:val="005F6046"/>
  </w:style>
  <w:style w:type="numbering" w:customStyle="1" w:styleId="WWNum101">
    <w:name w:val="WWNum101"/>
    <w:rsid w:val="005F6046"/>
    <w:pPr>
      <w:numPr>
        <w:numId w:val="167"/>
      </w:numPr>
    </w:pPr>
  </w:style>
  <w:style w:type="numbering" w:customStyle="1" w:styleId="Styl1231">
    <w:name w:val="Styl1231"/>
    <w:rsid w:val="005F6046"/>
  </w:style>
  <w:style w:type="numbering" w:customStyle="1" w:styleId="Styl153911">
    <w:name w:val="Styl153911"/>
    <w:rsid w:val="005F6046"/>
  </w:style>
  <w:style w:type="numbering" w:customStyle="1" w:styleId="Styl15102">
    <w:name w:val="Styl15102"/>
    <w:rsid w:val="005F6046"/>
  </w:style>
  <w:style w:type="numbering" w:customStyle="1" w:styleId="Styl141">
    <w:name w:val="Styl141"/>
    <w:rsid w:val="005F6046"/>
    <w:pPr>
      <w:numPr>
        <w:numId w:val="140"/>
      </w:numPr>
    </w:pPr>
  </w:style>
  <w:style w:type="numbering" w:customStyle="1" w:styleId="Styl15341">
    <w:name w:val="Styl15341"/>
    <w:rsid w:val="005F6046"/>
  </w:style>
  <w:style w:type="numbering" w:customStyle="1" w:styleId="Styl15141">
    <w:name w:val="Styl15141"/>
    <w:rsid w:val="005F6046"/>
  </w:style>
  <w:style w:type="numbering" w:customStyle="1" w:styleId="Styl15181">
    <w:name w:val="Styl15181"/>
    <w:rsid w:val="005F6046"/>
  </w:style>
  <w:style w:type="numbering" w:customStyle="1" w:styleId="Styl15191">
    <w:name w:val="Styl15191"/>
    <w:rsid w:val="005F6046"/>
  </w:style>
  <w:style w:type="numbering" w:customStyle="1" w:styleId="Styl1520">
    <w:name w:val="Styl1520"/>
    <w:rsid w:val="005F6046"/>
  </w:style>
  <w:style w:type="numbering" w:customStyle="1" w:styleId="Styl1522">
    <w:name w:val="Styl1522"/>
    <w:rsid w:val="005F6046"/>
  </w:style>
  <w:style w:type="numbering" w:customStyle="1" w:styleId="Styl1523">
    <w:name w:val="Styl1523"/>
    <w:rsid w:val="005F6046"/>
  </w:style>
  <w:style w:type="numbering" w:customStyle="1" w:styleId="11111115">
    <w:name w:val="1 / 1.1 / 1.1.115"/>
    <w:rsid w:val="005F6046"/>
  </w:style>
  <w:style w:type="numbering" w:customStyle="1" w:styleId="Styl114">
    <w:name w:val="Styl114"/>
    <w:rsid w:val="005F6046"/>
  </w:style>
  <w:style w:type="numbering" w:customStyle="1" w:styleId="11111133">
    <w:name w:val="1 / 1.1 / 1.1.133"/>
    <w:rsid w:val="005F6046"/>
    <w:pPr>
      <w:numPr>
        <w:numId w:val="83"/>
      </w:numPr>
    </w:pPr>
  </w:style>
  <w:style w:type="numbering" w:customStyle="1" w:styleId="WWNum1512">
    <w:name w:val="WWNum1512"/>
    <w:rsid w:val="005F6046"/>
  </w:style>
  <w:style w:type="numbering" w:customStyle="1" w:styleId="111111312">
    <w:name w:val="1 / 1.1 / 1.1.1312"/>
    <w:rsid w:val="005F6046"/>
  </w:style>
  <w:style w:type="numbering" w:customStyle="1" w:styleId="Styl15402">
    <w:name w:val="Styl15402"/>
    <w:rsid w:val="005F6046"/>
  </w:style>
  <w:style w:type="numbering" w:customStyle="1" w:styleId="Styl1122">
    <w:name w:val="Styl1122"/>
    <w:rsid w:val="005F6046"/>
    <w:pPr>
      <w:numPr>
        <w:numId w:val="66"/>
      </w:numPr>
    </w:pPr>
  </w:style>
  <w:style w:type="numbering" w:customStyle="1" w:styleId="Styl1232">
    <w:name w:val="Styl1232"/>
    <w:rsid w:val="005F6046"/>
  </w:style>
  <w:style w:type="numbering" w:customStyle="1" w:styleId="Styl1524">
    <w:name w:val="Styl1524"/>
    <w:rsid w:val="005F6046"/>
    <w:pPr>
      <w:numPr>
        <w:numId w:val="58"/>
      </w:numPr>
    </w:pPr>
  </w:style>
  <w:style w:type="numbering" w:customStyle="1" w:styleId="11111192">
    <w:name w:val="1 / 1.1 / 1.1.192"/>
    <w:rsid w:val="005F6046"/>
  </w:style>
  <w:style w:type="numbering" w:customStyle="1" w:styleId="11111116">
    <w:name w:val="1 / 1.1 / 1.1.116"/>
    <w:basedOn w:val="Bezlisty"/>
    <w:next w:val="111111"/>
    <w:semiHidden/>
    <w:unhideWhenUsed/>
    <w:rsid w:val="005F6046"/>
    <w:pPr>
      <w:numPr>
        <w:numId w:val="69"/>
      </w:numPr>
    </w:pPr>
  </w:style>
  <w:style w:type="numbering" w:customStyle="1" w:styleId="Styl15172">
    <w:name w:val="Styl15172"/>
    <w:rsid w:val="005F6046"/>
    <w:pPr>
      <w:numPr>
        <w:numId w:val="73"/>
      </w:numPr>
    </w:pPr>
  </w:style>
  <w:style w:type="numbering" w:customStyle="1" w:styleId="WWNum153">
    <w:name w:val="WWNum153"/>
    <w:rsid w:val="005F6046"/>
  </w:style>
  <w:style w:type="numbering" w:customStyle="1" w:styleId="Styl1212">
    <w:name w:val="Styl1212"/>
    <w:rsid w:val="005F6046"/>
  </w:style>
  <w:style w:type="numbering" w:customStyle="1" w:styleId="Styl1112">
    <w:name w:val="Styl1112"/>
    <w:rsid w:val="005F6046"/>
  </w:style>
  <w:style w:type="numbering" w:customStyle="1" w:styleId="Styl151013">
    <w:name w:val="Styl151013"/>
    <w:rsid w:val="005F6046"/>
    <w:pPr>
      <w:numPr>
        <w:numId w:val="130"/>
      </w:numPr>
    </w:pPr>
  </w:style>
  <w:style w:type="numbering" w:customStyle="1" w:styleId="111111212">
    <w:name w:val="1 / 1.1 / 1.1.1212"/>
    <w:rsid w:val="005F6046"/>
    <w:pPr>
      <w:numPr>
        <w:numId w:val="84"/>
      </w:numPr>
    </w:pPr>
  </w:style>
  <w:style w:type="numbering" w:customStyle="1" w:styleId="WWNum102">
    <w:name w:val="WWNum102"/>
    <w:rsid w:val="005F6046"/>
    <w:pPr>
      <w:numPr>
        <w:numId w:val="65"/>
      </w:numPr>
    </w:pPr>
  </w:style>
  <w:style w:type="numbering" w:customStyle="1" w:styleId="Styl125">
    <w:name w:val="Styl125"/>
    <w:rsid w:val="005F6046"/>
  </w:style>
  <w:style w:type="numbering" w:customStyle="1" w:styleId="111111123">
    <w:name w:val="1 / 1.1 / 1.1.1123"/>
    <w:rsid w:val="005F6046"/>
  </w:style>
  <w:style w:type="numbering" w:customStyle="1" w:styleId="Styl142">
    <w:name w:val="Styl142"/>
    <w:rsid w:val="005F6046"/>
    <w:pPr>
      <w:numPr>
        <w:numId w:val="81"/>
      </w:numPr>
    </w:pPr>
  </w:style>
  <w:style w:type="numbering" w:customStyle="1" w:styleId="Styl1525">
    <w:name w:val="Styl1525"/>
    <w:rsid w:val="005F6046"/>
    <w:pPr>
      <w:numPr>
        <w:numId w:val="77"/>
      </w:numPr>
    </w:pPr>
  </w:style>
  <w:style w:type="numbering" w:customStyle="1" w:styleId="Styl15103">
    <w:name w:val="Styl15103"/>
    <w:rsid w:val="005F6046"/>
    <w:pPr>
      <w:numPr>
        <w:numId w:val="80"/>
      </w:numPr>
    </w:pPr>
  </w:style>
  <w:style w:type="numbering" w:customStyle="1" w:styleId="111111132">
    <w:name w:val="1 / 1.1 / 1.1.1132"/>
    <w:rsid w:val="005F6046"/>
    <w:pPr>
      <w:numPr>
        <w:numId w:val="75"/>
      </w:numPr>
    </w:pPr>
  </w:style>
  <w:style w:type="numbering" w:customStyle="1" w:styleId="Styl17">
    <w:name w:val="Styl17"/>
    <w:rsid w:val="005F6046"/>
  </w:style>
  <w:style w:type="numbering" w:customStyle="1" w:styleId="Styl15342">
    <w:name w:val="Styl15342"/>
    <w:rsid w:val="005F6046"/>
  </w:style>
  <w:style w:type="numbering" w:customStyle="1" w:styleId="11111182">
    <w:name w:val="1 / 1.1 / 1.1.182"/>
    <w:rsid w:val="005F6046"/>
  </w:style>
  <w:style w:type="numbering" w:customStyle="1" w:styleId="Styl15182">
    <w:name w:val="Styl15182"/>
    <w:rsid w:val="005F6046"/>
    <w:pPr>
      <w:numPr>
        <w:numId w:val="76"/>
      </w:numPr>
    </w:pPr>
  </w:style>
  <w:style w:type="numbering" w:customStyle="1" w:styleId="Styl153912">
    <w:name w:val="Styl153912"/>
    <w:rsid w:val="005F6046"/>
    <w:pPr>
      <w:numPr>
        <w:numId w:val="62"/>
      </w:numPr>
    </w:pPr>
  </w:style>
  <w:style w:type="numbering" w:customStyle="1" w:styleId="Styl1526">
    <w:name w:val="Styl1526"/>
    <w:rsid w:val="005F6046"/>
  </w:style>
  <w:style w:type="numbering" w:customStyle="1" w:styleId="Styl1527">
    <w:name w:val="Styl1527"/>
    <w:rsid w:val="005F6046"/>
  </w:style>
  <w:style w:type="numbering" w:customStyle="1" w:styleId="Styl1528">
    <w:name w:val="Styl1528"/>
    <w:rsid w:val="005F6046"/>
  </w:style>
  <w:style w:type="numbering" w:customStyle="1" w:styleId="Styl1529">
    <w:name w:val="Styl1529"/>
    <w:rsid w:val="005F6046"/>
  </w:style>
  <w:style w:type="numbering" w:customStyle="1" w:styleId="Styl1530">
    <w:name w:val="Styl1530"/>
    <w:rsid w:val="005F6046"/>
  </w:style>
  <w:style w:type="numbering" w:customStyle="1" w:styleId="Styl1531">
    <w:name w:val="Styl1531"/>
    <w:rsid w:val="005F6046"/>
  </w:style>
  <w:style w:type="numbering" w:customStyle="1" w:styleId="Styl1532">
    <w:name w:val="Styl1532"/>
    <w:rsid w:val="005F6046"/>
  </w:style>
  <w:style w:type="numbering" w:customStyle="1" w:styleId="Styl15301">
    <w:name w:val="Styl15301"/>
    <w:rsid w:val="005F6046"/>
  </w:style>
  <w:style w:type="numbering" w:customStyle="1" w:styleId="Styl1533">
    <w:name w:val="Styl1533"/>
    <w:rsid w:val="005F6046"/>
  </w:style>
  <w:style w:type="numbering" w:customStyle="1" w:styleId="Styl1535">
    <w:name w:val="Styl1535"/>
    <w:rsid w:val="005F6046"/>
  </w:style>
  <w:style w:type="numbering" w:customStyle="1" w:styleId="Styl1536">
    <w:name w:val="Styl1536"/>
    <w:rsid w:val="005F6046"/>
  </w:style>
  <w:style w:type="numbering" w:customStyle="1" w:styleId="Styl1537">
    <w:name w:val="Styl1537"/>
    <w:rsid w:val="005F6046"/>
  </w:style>
  <w:style w:type="numbering" w:customStyle="1" w:styleId="Styl1538">
    <w:name w:val="Styl1538"/>
    <w:rsid w:val="005F6046"/>
  </w:style>
  <w:style w:type="numbering" w:customStyle="1" w:styleId="Styl1541">
    <w:name w:val="Styl1541"/>
    <w:rsid w:val="005F6046"/>
  </w:style>
  <w:style w:type="numbering" w:customStyle="1" w:styleId="Styl1542">
    <w:name w:val="Styl1542"/>
    <w:rsid w:val="005F6046"/>
  </w:style>
  <w:style w:type="numbering" w:customStyle="1" w:styleId="Styl12111">
    <w:name w:val="Styl12111"/>
    <w:rsid w:val="005F6046"/>
  </w:style>
  <w:style w:type="numbering" w:customStyle="1" w:styleId="Styl1543">
    <w:name w:val="Styl1543"/>
    <w:rsid w:val="005F6046"/>
  </w:style>
  <w:style w:type="numbering" w:customStyle="1" w:styleId="Styl1544">
    <w:name w:val="Styl1544"/>
    <w:rsid w:val="005F6046"/>
  </w:style>
  <w:style w:type="numbering" w:customStyle="1" w:styleId="Styl1545">
    <w:name w:val="Styl1545"/>
    <w:rsid w:val="005F6046"/>
  </w:style>
  <w:style w:type="numbering" w:customStyle="1" w:styleId="Styl1546">
    <w:name w:val="Styl1546"/>
    <w:rsid w:val="005F6046"/>
  </w:style>
  <w:style w:type="numbering" w:customStyle="1" w:styleId="Styl1547">
    <w:name w:val="Styl1547"/>
    <w:rsid w:val="005F6046"/>
  </w:style>
  <w:style w:type="numbering" w:customStyle="1" w:styleId="11111117">
    <w:name w:val="1 / 1.1 / 1.1.117"/>
    <w:basedOn w:val="Bezlisty"/>
    <w:next w:val="111111"/>
    <w:rsid w:val="005F6046"/>
    <w:pPr>
      <w:numPr>
        <w:numId w:val="16"/>
      </w:numPr>
    </w:pPr>
  </w:style>
  <w:style w:type="numbering" w:customStyle="1" w:styleId="Styl18">
    <w:name w:val="Styl18"/>
    <w:rsid w:val="005F6046"/>
    <w:pPr>
      <w:numPr>
        <w:numId w:val="20"/>
      </w:numPr>
    </w:pPr>
  </w:style>
  <w:style w:type="numbering" w:customStyle="1" w:styleId="Styl126">
    <w:name w:val="Styl126"/>
    <w:rsid w:val="005F6046"/>
    <w:pPr>
      <w:numPr>
        <w:numId w:val="45"/>
      </w:numPr>
    </w:pPr>
  </w:style>
  <w:style w:type="numbering" w:customStyle="1" w:styleId="Styl1548">
    <w:name w:val="Styl1548"/>
    <w:rsid w:val="005F6046"/>
    <w:pPr>
      <w:numPr>
        <w:numId w:val="22"/>
      </w:numPr>
    </w:pPr>
  </w:style>
  <w:style w:type="numbering" w:customStyle="1" w:styleId="Styl1213">
    <w:name w:val="Styl1213"/>
    <w:rsid w:val="005F6046"/>
    <w:pPr>
      <w:numPr>
        <w:numId w:val="15"/>
      </w:numPr>
    </w:pPr>
  </w:style>
  <w:style w:type="numbering" w:customStyle="1" w:styleId="111111313">
    <w:name w:val="1 / 1.1 / 1.1.1313"/>
    <w:rsid w:val="005F6046"/>
    <w:pPr>
      <w:numPr>
        <w:numId w:val="47"/>
      </w:numPr>
    </w:pPr>
  </w:style>
  <w:style w:type="numbering" w:customStyle="1" w:styleId="Styl15210">
    <w:name w:val="Styl15210"/>
    <w:rsid w:val="005F6046"/>
    <w:pPr>
      <w:numPr>
        <w:numId w:val="70"/>
      </w:numPr>
    </w:pPr>
  </w:style>
  <w:style w:type="numbering" w:customStyle="1" w:styleId="Styl15173">
    <w:name w:val="Styl15173"/>
    <w:rsid w:val="005F6046"/>
    <w:pPr>
      <w:numPr>
        <w:numId w:val="94"/>
      </w:numPr>
    </w:pPr>
  </w:style>
  <w:style w:type="numbering" w:customStyle="1" w:styleId="WWNum103">
    <w:name w:val="WWNum103"/>
    <w:rsid w:val="005F6046"/>
  </w:style>
  <w:style w:type="numbering" w:customStyle="1" w:styleId="Styl153913">
    <w:name w:val="Styl153913"/>
    <w:rsid w:val="005F6046"/>
    <w:pPr>
      <w:numPr>
        <w:numId w:val="86"/>
      </w:numPr>
    </w:pPr>
  </w:style>
  <w:style w:type="numbering" w:customStyle="1" w:styleId="Styl15104">
    <w:name w:val="Styl15104"/>
    <w:rsid w:val="005F6046"/>
    <w:pPr>
      <w:numPr>
        <w:numId w:val="60"/>
      </w:numPr>
    </w:pPr>
  </w:style>
  <w:style w:type="numbering" w:customStyle="1" w:styleId="Styl143">
    <w:name w:val="Styl143"/>
    <w:rsid w:val="005F6046"/>
    <w:pPr>
      <w:numPr>
        <w:numId w:val="96"/>
      </w:numPr>
    </w:pPr>
  </w:style>
  <w:style w:type="numbering" w:customStyle="1" w:styleId="Styl15343">
    <w:name w:val="Styl15343"/>
    <w:rsid w:val="005F6046"/>
    <w:pPr>
      <w:numPr>
        <w:numId w:val="155"/>
      </w:numPr>
    </w:pPr>
  </w:style>
  <w:style w:type="numbering" w:customStyle="1" w:styleId="Styl161">
    <w:name w:val="Styl161"/>
    <w:rsid w:val="005F6046"/>
    <w:pPr>
      <w:numPr>
        <w:numId w:val="39"/>
      </w:numPr>
    </w:pPr>
  </w:style>
  <w:style w:type="numbering" w:customStyle="1" w:styleId="111111141">
    <w:name w:val="1 / 1.1 / 1.1.1141"/>
    <w:rsid w:val="005F6046"/>
    <w:pPr>
      <w:numPr>
        <w:numId w:val="38"/>
      </w:numPr>
    </w:pPr>
  </w:style>
  <w:style w:type="numbering" w:customStyle="1" w:styleId="Styl1241">
    <w:name w:val="Styl1241"/>
    <w:rsid w:val="005F6046"/>
    <w:pPr>
      <w:numPr>
        <w:numId w:val="40"/>
      </w:numPr>
    </w:pPr>
  </w:style>
  <w:style w:type="numbering" w:customStyle="1" w:styleId="111111321">
    <w:name w:val="1 / 1.1 / 1.1.1321"/>
    <w:basedOn w:val="Bezlisty"/>
    <w:next w:val="111111"/>
    <w:rsid w:val="005F6046"/>
    <w:pPr>
      <w:numPr>
        <w:numId w:val="10"/>
      </w:numPr>
    </w:pPr>
  </w:style>
  <w:style w:type="numbering" w:customStyle="1" w:styleId="Styl15192">
    <w:name w:val="Styl15192"/>
    <w:rsid w:val="005F6046"/>
    <w:pPr>
      <w:numPr>
        <w:numId w:val="41"/>
      </w:numPr>
    </w:pPr>
  </w:style>
  <w:style w:type="numbering" w:customStyle="1" w:styleId="111111811">
    <w:name w:val="1 / 1.1 / 1.1.1811"/>
    <w:basedOn w:val="Bezlisty"/>
    <w:next w:val="111111"/>
    <w:rsid w:val="005F6046"/>
    <w:pPr>
      <w:numPr>
        <w:numId w:val="57"/>
      </w:numPr>
    </w:pPr>
  </w:style>
  <w:style w:type="numbering" w:customStyle="1" w:styleId="Styl12112">
    <w:name w:val="Styl12112"/>
    <w:rsid w:val="005F6046"/>
    <w:pPr>
      <w:numPr>
        <w:numId w:val="37"/>
      </w:numPr>
    </w:pPr>
  </w:style>
  <w:style w:type="numbering" w:customStyle="1" w:styleId="1111112111">
    <w:name w:val="1 / 1.1 / 1.1.12111"/>
    <w:rsid w:val="005F6046"/>
    <w:pPr>
      <w:numPr>
        <w:numId w:val="36"/>
      </w:numPr>
    </w:pPr>
  </w:style>
  <w:style w:type="numbering" w:customStyle="1" w:styleId="1111111221">
    <w:name w:val="1 / 1.1 / 1.1.11221"/>
    <w:rsid w:val="005F6046"/>
  </w:style>
  <w:style w:type="numbering" w:customStyle="1" w:styleId="1111112211">
    <w:name w:val="1 / 1.1 / 1.1.12211"/>
    <w:rsid w:val="005F6046"/>
    <w:pPr>
      <w:numPr>
        <w:numId w:val="35"/>
      </w:numPr>
    </w:pPr>
  </w:style>
  <w:style w:type="numbering" w:customStyle="1" w:styleId="Styl11211">
    <w:name w:val="Styl11211"/>
    <w:rsid w:val="005F6046"/>
    <w:pPr>
      <w:numPr>
        <w:numId w:val="13"/>
      </w:numPr>
    </w:pPr>
  </w:style>
  <w:style w:type="numbering" w:customStyle="1" w:styleId="1111113111">
    <w:name w:val="1 / 1.1 / 1.1.13111"/>
    <w:rsid w:val="005F6046"/>
    <w:pPr>
      <w:numPr>
        <w:numId w:val="42"/>
      </w:numPr>
    </w:pPr>
  </w:style>
  <w:style w:type="numbering" w:customStyle="1" w:styleId="111111911">
    <w:name w:val="1 / 1.1 / 1.1.1911"/>
    <w:basedOn w:val="Bezlisty"/>
    <w:next w:val="111111"/>
    <w:semiHidden/>
    <w:unhideWhenUsed/>
    <w:rsid w:val="005F6046"/>
    <w:pPr>
      <w:numPr>
        <w:numId w:val="82"/>
      </w:numPr>
    </w:pPr>
  </w:style>
  <w:style w:type="numbering" w:customStyle="1" w:styleId="Styl154011">
    <w:name w:val="Styl154011"/>
    <w:rsid w:val="005F6046"/>
    <w:pPr>
      <w:numPr>
        <w:numId w:val="54"/>
      </w:numPr>
    </w:pPr>
  </w:style>
  <w:style w:type="numbering" w:customStyle="1" w:styleId="WWNum1521">
    <w:name w:val="WWNum1521"/>
    <w:rsid w:val="005F6046"/>
    <w:pPr>
      <w:numPr>
        <w:numId w:val="53"/>
      </w:numPr>
    </w:pPr>
  </w:style>
  <w:style w:type="numbering" w:customStyle="1" w:styleId="Styl151711">
    <w:name w:val="Styl151711"/>
    <w:rsid w:val="005F6046"/>
    <w:pPr>
      <w:numPr>
        <w:numId w:val="43"/>
      </w:numPr>
    </w:pPr>
  </w:style>
  <w:style w:type="numbering" w:customStyle="1" w:styleId="Styl12311">
    <w:name w:val="Styl12311"/>
    <w:rsid w:val="005F6046"/>
    <w:pPr>
      <w:numPr>
        <w:numId w:val="91"/>
      </w:numPr>
    </w:pPr>
  </w:style>
  <w:style w:type="numbering" w:customStyle="1" w:styleId="Styl1411">
    <w:name w:val="Styl1411"/>
    <w:rsid w:val="005F6046"/>
    <w:pPr>
      <w:numPr>
        <w:numId w:val="78"/>
      </w:numPr>
    </w:pPr>
  </w:style>
  <w:style w:type="numbering" w:customStyle="1" w:styleId="Styl153411">
    <w:name w:val="Styl153411"/>
    <w:rsid w:val="005F6046"/>
    <w:pPr>
      <w:numPr>
        <w:numId w:val="44"/>
      </w:numPr>
    </w:pPr>
  </w:style>
  <w:style w:type="numbering" w:customStyle="1" w:styleId="Styl1141">
    <w:name w:val="Styl1141"/>
    <w:rsid w:val="005F6046"/>
    <w:pPr>
      <w:numPr>
        <w:numId w:val="49"/>
      </w:numPr>
    </w:pPr>
  </w:style>
  <w:style w:type="numbering" w:customStyle="1" w:styleId="111111331">
    <w:name w:val="1 / 1.1 / 1.1.1331"/>
    <w:rsid w:val="005F6046"/>
    <w:pPr>
      <w:numPr>
        <w:numId w:val="67"/>
      </w:numPr>
    </w:pPr>
  </w:style>
  <w:style w:type="numbering" w:customStyle="1" w:styleId="WWNum15121">
    <w:name w:val="WWNum15121"/>
    <w:rsid w:val="005F6046"/>
    <w:pPr>
      <w:numPr>
        <w:numId w:val="17"/>
      </w:numPr>
    </w:pPr>
  </w:style>
  <w:style w:type="numbering" w:customStyle="1" w:styleId="1111113121">
    <w:name w:val="1 / 1.1 / 1.1.13121"/>
    <w:rsid w:val="005F6046"/>
    <w:pPr>
      <w:numPr>
        <w:numId w:val="158"/>
      </w:numPr>
    </w:pPr>
  </w:style>
  <w:style w:type="numbering" w:customStyle="1" w:styleId="Styl154021">
    <w:name w:val="Styl154021"/>
    <w:rsid w:val="005F6046"/>
    <w:pPr>
      <w:numPr>
        <w:numId w:val="128"/>
      </w:numPr>
    </w:pPr>
  </w:style>
  <w:style w:type="numbering" w:customStyle="1" w:styleId="Styl11221">
    <w:name w:val="Styl11221"/>
    <w:rsid w:val="005F6046"/>
    <w:pPr>
      <w:numPr>
        <w:numId w:val="139"/>
      </w:numPr>
    </w:pPr>
  </w:style>
  <w:style w:type="numbering" w:customStyle="1" w:styleId="Styl15241">
    <w:name w:val="Styl15241"/>
    <w:rsid w:val="005F6046"/>
    <w:pPr>
      <w:numPr>
        <w:numId w:val="87"/>
      </w:numPr>
    </w:pPr>
  </w:style>
  <w:style w:type="numbering" w:customStyle="1" w:styleId="111111921">
    <w:name w:val="1 / 1.1 / 1.1.1921"/>
    <w:rsid w:val="005F6046"/>
    <w:pPr>
      <w:numPr>
        <w:numId w:val="55"/>
      </w:numPr>
    </w:pPr>
  </w:style>
  <w:style w:type="numbering" w:customStyle="1" w:styleId="111111161">
    <w:name w:val="1 / 1.1 / 1.1.1161"/>
    <w:basedOn w:val="Bezlisty"/>
    <w:next w:val="111111"/>
    <w:semiHidden/>
    <w:unhideWhenUsed/>
    <w:rsid w:val="005F6046"/>
    <w:pPr>
      <w:numPr>
        <w:numId w:val="79"/>
      </w:numPr>
    </w:pPr>
  </w:style>
  <w:style w:type="numbering" w:customStyle="1" w:styleId="Styl12121">
    <w:name w:val="Styl12121"/>
    <w:rsid w:val="005F6046"/>
    <w:pPr>
      <w:numPr>
        <w:numId w:val="88"/>
      </w:numPr>
    </w:pPr>
  </w:style>
  <w:style w:type="numbering" w:customStyle="1" w:styleId="Styl11121">
    <w:name w:val="Styl11121"/>
    <w:rsid w:val="005F6046"/>
    <w:pPr>
      <w:numPr>
        <w:numId w:val="99"/>
      </w:numPr>
    </w:pPr>
  </w:style>
  <w:style w:type="numbering" w:customStyle="1" w:styleId="Styl1510131">
    <w:name w:val="Styl1510131"/>
    <w:rsid w:val="005F6046"/>
    <w:pPr>
      <w:numPr>
        <w:numId w:val="95"/>
      </w:numPr>
    </w:pPr>
  </w:style>
  <w:style w:type="numbering" w:customStyle="1" w:styleId="1111112121">
    <w:name w:val="1 / 1.1 / 1.1.12121"/>
    <w:rsid w:val="005F6046"/>
    <w:pPr>
      <w:numPr>
        <w:numId w:val="93"/>
      </w:numPr>
    </w:pPr>
  </w:style>
  <w:style w:type="numbering" w:customStyle="1" w:styleId="WWNum1021">
    <w:name w:val="WWNum1021"/>
    <w:rsid w:val="005F6046"/>
    <w:pPr>
      <w:numPr>
        <w:numId w:val="85"/>
      </w:numPr>
    </w:pPr>
  </w:style>
  <w:style w:type="numbering" w:customStyle="1" w:styleId="1111112221">
    <w:name w:val="1 / 1.1 / 1.1.12221"/>
    <w:rsid w:val="005F6046"/>
    <w:pPr>
      <w:numPr>
        <w:numId w:val="46"/>
      </w:numPr>
    </w:pPr>
  </w:style>
  <w:style w:type="numbering" w:customStyle="1" w:styleId="Styl1251">
    <w:name w:val="Styl1251"/>
    <w:rsid w:val="005F6046"/>
    <w:pPr>
      <w:numPr>
        <w:numId w:val="98"/>
      </w:numPr>
    </w:pPr>
  </w:style>
  <w:style w:type="numbering" w:customStyle="1" w:styleId="1111111231">
    <w:name w:val="1 / 1.1 / 1.1.11231"/>
    <w:rsid w:val="005F6046"/>
    <w:pPr>
      <w:numPr>
        <w:numId w:val="90"/>
      </w:numPr>
    </w:pPr>
  </w:style>
  <w:style w:type="numbering" w:customStyle="1" w:styleId="Styl1421">
    <w:name w:val="Styl1421"/>
    <w:rsid w:val="005F6046"/>
    <w:pPr>
      <w:numPr>
        <w:numId w:val="132"/>
      </w:numPr>
    </w:pPr>
  </w:style>
  <w:style w:type="numbering" w:customStyle="1" w:styleId="Styl15251">
    <w:name w:val="Styl15251"/>
    <w:rsid w:val="005F6046"/>
    <w:pPr>
      <w:numPr>
        <w:numId w:val="71"/>
      </w:numPr>
    </w:pPr>
  </w:style>
  <w:style w:type="numbering" w:customStyle="1" w:styleId="Styl151031">
    <w:name w:val="Styl151031"/>
    <w:rsid w:val="005F6046"/>
    <w:pPr>
      <w:numPr>
        <w:numId w:val="59"/>
      </w:numPr>
    </w:pPr>
  </w:style>
  <w:style w:type="numbering" w:customStyle="1" w:styleId="1111111321">
    <w:name w:val="1 / 1.1 / 1.1.11321"/>
    <w:rsid w:val="005F6046"/>
    <w:pPr>
      <w:numPr>
        <w:numId w:val="100"/>
      </w:numPr>
    </w:pPr>
  </w:style>
  <w:style w:type="numbering" w:customStyle="1" w:styleId="Styl171">
    <w:name w:val="Styl171"/>
    <w:rsid w:val="005F6046"/>
    <w:pPr>
      <w:numPr>
        <w:numId w:val="156"/>
      </w:numPr>
    </w:pPr>
  </w:style>
  <w:style w:type="numbering" w:customStyle="1" w:styleId="Styl153421">
    <w:name w:val="Styl153421"/>
    <w:rsid w:val="005F6046"/>
    <w:pPr>
      <w:numPr>
        <w:numId w:val="157"/>
      </w:numPr>
    </w:pPr>
  </w:style>
  <w:style w:type="numbering" w:customStyle="1" w:styleId="111111821">
    <w:name w:val="1 / 1.1 / 1.1.1821"/>
    <w:rsid w:val="005F6046"/>
    <w:pPr>
      <w:numPr>
        <w:numId w:val="97"/>
      </w:numPr>
    </w:pPr>
  </w:style>
  <w:style w:type="numbering" w:customStyle="1" w:styleId="Styl151821">
    <w:name w:val="Styl151821"/>
    <w:rsid w:val="005F6046"/>
    <w:pPr>
      <w:numPr>
        <w:numId w:val="129"/>
      </w:numPr>
    </w:pPr>
  </w:style>
  <w:style w:type="numbering" w:customStyle="1" w:styleId="Styl1539121">
    <w:name w:val="Styl1539121"/>
    <w:rsid w:val="005F6046"/>
    <w:pPr>
      <w:numPr>
        <w:numId w:val="89"/>
      </w:numPr>
    </w:pPr>
  </w:style>
  <w:style w:type="numbering" w:customStyle="1" w:styleId="Styl15261">
    <w:name w:val="Styl15261"/>
    <w:rsid w:val="005F6046"/>
    <w:pPr>
      <w:numPr>
        <w:numId w:val="4"/>
      </w:numPr>
    </w:pPr>
  </w:style>
  <w:style w:type="numbering" w:customStyle="1" w:styleId="Styl15302">
    <w:name w:val="Styl15302"/>
    <w:rsid w:val="005F6046"/>
  </w:style>
  <w:style w:type="character" w:styleId="Tekstzastpczy">
    <w:name w:val="Placeholder Text"/>
    <w:basedOn w:val="Domylnaczcionkaakapitu"/>
    <w:uiPriority w:val="99"/>
    <w:semiHidden/>
    <w:rsid w:val="005F6046"/>
    <w:rPr>
      <w:color w:val="808080"/>
    </w:rPr>
  </w:style>
  <w:style w:type="paragraph" w:customStyle="1" w:styleId="StylNagwek114ptCzarnyDolewej">
    <w:name w:val="Styl Nagłówek 1 + 14 pt Czarny Do lewej"/>
    <w:basedOn w:val="Nagwek1"/>
    <w:autoRedefine/>
    <w:uiPriority w:val="99"/>
    <w:rsid w:val="005F6046"/>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5F6046"/>
    <w:pPr>
      <w:numPr>
        <w:numId w:val="34"/>
      </w:numPr>
    </w:pPr>
  </w:style>
  <w:style w:type="numbering" w:customStyle="1" w:styleId="Styl1549">
    <w:name w:val="Styl1549"/>
    <w:rsid w:val="005F6046"/>
  </w:style>
  <w:style w:type="numbering" w:customStyle="1" w:styleId="Styl1550">
    <w:name w:val="Styl1550"/>
    <w:rsid w:val="005F6046"/>
  </w:style>
  <w:style w:type="numbering" w:customStyle="1" w:styleId="Styl1551">
    <w:name w:val="Styl1551"/>
    <w:rsid w:val="005F6046"/>
  </w:style>
  <w:style w:type="numbering" w:customStyle="1" w:styleId="Styl1552">
    <w:name w:val="Styl1552"/>
    <w:rsid w:val="005F6046"/>
  </w:style>
  <w:style w:type="numbering" w:customStyle="1" w:styleId="Styl1553">
    <w:name w:val="Styl1553"/>
    <w:rsid w:val="005F6046"/>
  </w:style>
  <w:style w:type="numbering" w:customStyle="1" w:styleId="Styl1554">
    <w:name w:val="Styl1554"/>
    <w:rsid w:val="005F6046"/>
  </w:style>
  <w:style w:type="numbering" w:customStyle="1" w:styleId="Styl1555">
    <w:name w:val="Styl1555"/>
    <w:rsid w:val="005F6046"/>
  </w:style>
  <w:style w:type="numbering" w:customStyle="1" w:styleId="Styl1556">
    <w:name w:val="Styl1556"/>
    <w:rsid w:val="005F6046"/>
  </w:style>
  <w:style w:type="numbering" w:customStyle="1" w:styleId="Styl1557">
    <w:name w:val="Styl1557"/>
    <w:rsid w:val="005F6046"/>
  </w:style>
  <w:style w:type="numbering" w:customStyle="1" w:styleId="11111123">
    <w:name w:val="1 / 1.1 / 1.1.123"/>
    <w:rsid w:val="005F6046"/>
  </w:style>
  <w:style w:type="numbering" w:customStyle="1" w:styleId="Styl1558">
    <w:name w:val="Styl1558"/>
    <w:rsid w:val="005F6046"/>
  </w:style>
  <w:style w:type="numbering" w:customStyle="1" w:styleId="Styl1559">
    <w:name w:val="Styl1559"/>
    <w:rsid w:val="005F6046"/>
  </w:style>
  <w:style w:type="numbering" w:customStyle="1" w:styleId="Styl1560">
    <w:name w:val="Styl1560"/>
    <w:rsid w:val="005F6046"/>
    <w:pPr>
      <w:numPr>
        <w:numId w:val="33"/>
      </w:numPr>
    </w:pPr>
  </w:style>
  <w:style w:type="numbering" w:customStyle="1" w:styleId="1111111511">
    <w:name w:val="1 / 1.1 / 1.1.11511"/>
    <w:rsid w:val="005F6046"/>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5F6046"/>
    <w:rPr>
      <w:rFonts w:ascii="Arial" w:hAnsi="Arial" w:cs="Arial"/>
      <w:b/>
      <w:bCs/>
      <w:kern w:val="32"/>
      <w:sz w:val="22"/>
      <w:szCs w:val="32"/>
    </w:rPr>
  </w:style>
  <w:style w:type="paragraph" w:customStyle="1" w:styleId="msonormal0">
    <w:name w:val="msonormal"/>
    <w:basedOn w:val="Normalny"/>
    <w:uiPriority w:val="99"/>
    <w:rsid w:val="005F6046"/>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5F6046"/>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5F6046"/>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5F6046"/>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5F6046"/>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5F6046"/>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5F6046"/>
    <w:pPr>
      <w:jc w:val="right"/>
    </w:pPr>
    <w:rPr>
      <w:rFonts w:eastAsiaTheme="minorHAnsi" w:cs="Arial"/>
      <w:b/>
      <w:bCs/>
      <w:szCs w:val="22"/>
      <w:lang w:eastAsia="en-US"/>
    </w:rPr>
  </w:style>
  <w:style w:type="paragraph" w:styleId="Adresnakopercie">
    <w:name w:val="envelope address"/>
    <w:basedOn w:val="Normalny"/>
    <w:uiPriority w:val="99"/>
    <w:semiHidden/>
    <w:unhideWhenUsed/>
    <w:rsid w:val="005F6046"/>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unhideWhenUsed/>
    <w:rsid w:val="005F6046"/>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5F6046"/>
    <w:pPr>
      <w:tabs>
        <w:tab w:val="num" w:pos="360"/>
      </w:tabs>
      <w:ind w:left="360" w:hanging="360"/>
    </w:pPr>
    <w:rPr>
      <w:rFonts w:eastAsiaTheme="minorHAnsi" w:cs="Arial"/>
      <w:szCs w:val="22"/>
      <w:lang w:eastAsia="en-US"/>
    </w:rPr>
  </w:style>
  <w:style w:type="paragraph" w:styleId="Listanumerowana">
    <w:name w:val="List Number"/>
    <w:basedOn w:val="Normalny"/>
    <w:uiPriority w:val="99"/>
    <w:unhideWhenUsed/>
    <w:rsid w:val="005F6046"/>
    <w:pPr>
      <w:numPr>
        <w:numId w:val="101"/>
      </w:numPr>
      <w:contextualSpacing/>
    </w:pPr>
    <w:rPr>
      <w:rFonts w:eastAsiaTheme="minorHAnsi" w:cs="Arial"/>
      <w:szCs w:val="22"/>
      <w:lang w:eastAsia="en-US"/>
    </w:rPr>
  </w:style>
  <w:style w:type="paragraph" w:styleId="Lista2">
    <w:name w:val="List 2"/>
    <w:basedOn w:val="Normalny"/>
    <w:uiPriority w:val="99"/>
    <w:unhideWhenUsed/>
    <w:rsid w:val="005F6046"/>
    <w:pPr>
      <w:ind w:left="566" w:hanging="283"/>
    </w:pPr>
    <w:rPr>
      <w:rFonts w:eastAsiaTheme="minorHAnsi" w:cs="Arial"/>
      <w:szCs w:val="22"/>
      <w:lang w:eastAsia="en-US"/>
    </w:rPr>
  </w:style>
  <w:style w:type="paragraph" w:styleId="Lista3">
    <w:name w:val="List 3"/>
    <w:basedOn w:val="Normalny"/>
    <w:uiPriority w:val="99"/>
    <w:unhideWhenUsed/>
    <w:rsid w:val="005F6046"/>
    <w:pPr>
      <w:ind w:left="849" w:hanging="283"/>
    </w:pPr>
    <w:rPr>
      <w:rFonts w:eastAsiaTheme="minorHAnsi" w:cs="Arial"/>
      <w:szCs w:val="22"/>
      <w:lang w:eastAsia="en-US"/>
    </w:rPr>
  </w:style>
  <w:style w:type="paragraph" w:styleId="Tekstblokowy">
    <w:name w:val="Block Text"/>
    <w:basedOn w:val="Normalny"/>
    <w:uiPriority w:val="99"/>
    <w:unhideWhenUsed/>
    <w:rsid w:val="005F6046"/>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5F6046"/>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5F6046"/>
    <w:pPr>
      <w:spacing w:before="60" w:after="60"/>
      <w:ind w:left="426" w:hanging="284"/>
      <w:jc w:val="both"/>
    </w:pPr>
    <w:rPr>
      <w:sz w:val="24"/>
      <w:szCs w:val="24"/>
    </w:rPr>
  </w:style>
  <w:style w:type="paragraph" w:customStyle="1" w:styleId="pkt">
    <w:name w:val="pkt"/>
    <w:basedOn w:val="Normalny"/>
    <w:uiPriority w:val="99"/>
    <w:rsid w:val="005F6046"/>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5F6046"/>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5F6046"/>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5F6046"/>
    <w:rPr>
      <w:rFonts w:ascii="Calibri" w:hAnsi="Calibri" w:cs="Calibri"/>
      <w:sz w:val="22"/>
      <w:szCs w:val="22"/>
      <w:lang w:eastAsia="en-US"/>
    </w:rPr>
  </w:style>
  <w:style w:type="paragraph" w:customStyle="1" w:styleId="Blockquote">
    <w:name w:val="Blockquote"/>
    <w:basedOn w:val="Normalny"/>
    <w:uiPriority w:val="99"/>
    <w:rsid w:val="005F6046"/>
    <w:pPr>
      <w:snapToGrid w:val="0"/>
      <w:spacing w:before="100" w:after="100"/>
      <w:ind w:left="360" w:right="360"/>
    </w:pPr>
    <w:rPr>
      <w:rFonts w:eastAsiaTheme="minorHAnsi" w:cs="Arial"/>
      <w:szCs w:val="20"/>
      <w:lang w:eastAsia="en-US"/>
    </w:rPr>
  </w:style>
  <w:style w:type="paragraph" w:customStyle="1" w:styleId="Style1">
    <w:name w:val="Style1"/>
    <w:uiPriority w:val="99"/>
    <w:rsid w:val="005F6046"/>
    <w:pPr>
      <w:autoSpaceDE w:val="0"/>
      <w:autoSpaceDN w:val="0"/>
    </w:pPr>
    <w:rPr>
      <w:rFonts w:ascii="Arial" w:hAnsi="Arial" w:cs="Arial"/>
      <w:lang w:val="en-US" w:eastAsia="en-US"/>
    </w:rPr>
  </w:style>
  <w:style w:type="paragraph" w:customStyle="1" w:styleId="Script">
    <w:name w:val="Script"/>
    <w:uiPriority w:val="99"/>
    <w:rsid w:val="005F6046"/>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5F6046"/>
    <w:pPr>
      <w:keepLines/>
      <w:numPr>
        <w:numId w:val="102"/>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5F6046"/>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5F6046"/>
    <w:pPr>
      <w:keepNext/>
      <w:numPr>
        <w:ilvl w:val="1"/>
        <w:numId w:val="103"/>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5F6046"/>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5F6046"/>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5F6046"/>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5F6046"/>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5F6046"/>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5F6046"/>
    <w:rPr>
      <w:rFonts w:ascii="Arial" w:eastAsia="SimSun" w:hAnsi="Arial" w:cs="Arial"/>
    </w:rPr>
  </w:style>
  <w:style w:type="paragraph" w:customStyle="1" w:styleId="AOAltHead2">
    <w:name w:val="AOAltHead2"/>
    <w:basedOn w:val="AOHead2"/>
    <w:next w:val="AODocTxtL1"/>
    <w:link w:val="AOAltHead2Char"/>
    <w:rsid w:val="005F6046"/>
    <w:pPr>
      <w:keepNext w:val="0"/>
    </w:pPr>
    <w:rPr>
      <w:b w:val="0"/>
      <w:sz w:val="20"/>
      <w:szCs w:val="20"/>
      <w:lang w:eastAsia="pl-PL"/>
    </w:rPr>
  </w:style>
  <w:style w:type="paragraph" w:customStyle="1" w:styleId="msolistparagraph0">
    <w:name w:val="msolistparagraph"/>
    <w:basedOn w:val="Normalny"/>
    <w:uiPriority w:val="99"/>
    <w:rsid w:val="005F6046"/>
    <w:pPr>
      <w:ind w:left="720"/>
    </w:pPr>
    <w:rPr>
      <w:rFonts w:ascii="Calibri" w:eastAsia="Calibri" w:hAnsi="Calibri" w:cs="Arial"/>
      <w:szCs w:val="22"/>
      <w:lang w:eastAsia="en-US"/>
    </w:rPr>
  </w:style>
  <w:style w:type="character" w:customStyle="1" w:styleId="Styl1Znak">
    <w:name w:val="Styl1 Znak"/>
    <w:uiPriority w:val="99"/>
    <w:locked/>
    <w:rsid w:val="005F6046"/>
    <w:rPr>
      <w:rFonts w:ascii="Arial" w:hAnsi="Arial" w:cs="Arial"/>
      <w:b/>
    </w:rPr>
  </w:style>
  <w:style w:type="paragraph" w:customStyle="1" w:styleId="WW-Nagwekwykazurde">
    <w:name w:val="WW-Nagłówek wykazu źródeł"/>
    <w:basedOn w:val="Normalny"/>
    <w:next w:val="Normalny"/>
    <w:uiPriority w:val="99"/>
    <w:rsid w:val="005F6046"/>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uiPriority w:val="99"/>
    <w:locked/>
    <w:rsid w:val="005F6046"/>
    <w:rPr>
      <w:b/>
      <w:sz w:val="28"/>
      <w:szCs w:val="28"/>
    </w:rPr>
  </w:style>
  <w:style w:type="paragraph" w:customStyle="1" w:styleId="Styl2">
    <w:name w:val="Styl2"/>
    <w:link w:val="Styl2Znak"/>
    <w:uiPriority w:val="99"/>
    <w:qFormat/>
    <w:rsid w:val="005F6046"/>
    <w:pPr>
      <w:tabs>
        <w:tab w:val="num" w:pos="360"/>
        <w:tab w:val="left" w:pos="426"/>
      </w:tabs>
      <w:ind w:left="426" w:hanging="426"/>
    </w:pPr>
    <w:rPr>
      <w:b/>
      <w:sz w:val="28"/>
      <w:szCs w:val="28"/>
    </w:rPr>
  </w:style>
  <w:style w:type="character" w:customStyle="1" w:styleId="Styl3Znak">
    <w:name w:val="Styl3 Znak"/>
    <w:link w:val="Styl3"/>
    <w:locked/>
    <w:rsid w:val="005F6046"/>
    <w:rPr>
      <w:rFonts w:ascii="Arial" w:hAnsi="Arial" w:cs="Arial"/>
      <w:sz w:val="24"/>
    </w:rPr>
  </w:style>
  <w:style w:type="paragraph" w:customStyle="1" w:styleId="Styl3">
    <w:name w:val="Styl3"/>
    <w:basedOn w:val="Normalny"/>
    <w:link w:val="Styl3Znak"/>
    <w:qFormat/>
    <w:rsid w:val="005F6046"/>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5F6046"/>
    <w:pPr>
      <w:tabs>
        <w:tab w:val="num" w:pos="360"/>
      </w:tabs>
      <w:ind w:left="539" w:hanging="539"/>
    </w:pPr>
    <w:rPr>
      <w:rFonts w:eastAsiaTheme="minorHAnsi" w:cs="Arial"/>
      <w:b w:val="0"/>
      <w:sz w:val="20"/>
      <w:szCs w:val="20"/>
      <w:lang w:eastAsia="en-US"/>
    </w:rPr>
  </w:style>
  <w:style w:type="paragraph" w:customStyle="1" w:styleId="Styl110">
    <w:name w:val="Styl 1.1."/>
    <w:uiPriority w:val="99"/>
    <w:rsid w:val="005F6046"/>
    <w:pPr>
      <w:spacing w:before="120" w:after="120"/>
      <w:ind w:left="720"/>
      <w:jc w:val="both"/>
    </w:pPr>
    <w:rPr>
      <w:rFonts w:ascii="Arial Narrow" w:hAnsi="Arial Narrow"/>
      <w:sz w:val="26"/>
      <w:szCs w:val="26"/>
    </w:rPr>
  </w:style>
  <w:style w:type="paragraph" w:customStyle="1" w:styleId="Styl1110">
    <w:name w:val="Styl 1.1.1."/>
    <w:uiPriority w:val="99"/>
    <w:rsid w:val="005F6046"/>
    <w:pPr>
      <w:ind w:left="1077"/>
      <w:jc w:val="both"/>
    </w:pPr>
    <w:rPr>
      <w:rFonts w:ascii="Arial Narrow" w:hAnsi="Arial Narrow"/>
      <w:sz w:val="26"/>
      <w:szCs w:val="26"/>
    </w:rPr>
  </w:style>
  <w:style w:type="paragraph" w:customStyle="1" w:styleId="Styl115">
    <w:name w:val="Styl  1.1._"/>
    <w:uiPriority w:val="99"/>
    <w:rsid w:val="005F6046"/>
    <w:rPr>
      <w:rFonts w:ascii="Arial Narrow" w:hAnsi="Arial Narrow"/>
      <w:sz w:val="26"/>
      <w:szCs w:val="26"/>
    </w:rPr>
  </w:style>
  <w:style w:type="paragraph" w:customStyle="1" w:styleId="xl65">
    <w:name w:val="xl65"/>
    <w:basedOn w:val="Normalny"/>
    <w:uiPriority w:val="99"/>
    <w:rsid w:val="005F6046"/>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5F6046"/>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5F6046"/>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5F6046"/>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5F6046"/>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5F6046"/>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5F6046"/>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5F6046"/>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5F6046"/>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5F6046"/>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5F6046"/>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5F6046"/>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5F6046"/>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5F6046"/>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5F6046"/>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5F6046"/>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5F6046"/>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5F6046"/>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5F6046"/>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5F6046"/>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5F604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5F604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5F604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5F6046"/>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5F6046"/>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5F6046"/>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5F6046"/>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5F6046"/>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5F6046"/>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5F6046"/>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5F6046"/>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5F6046"/>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5F6046"/>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5F6046"/>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5F6046"/>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5F6046"/>
    <w:pPr>
      <w:keepNext/>
      <w:numPr>
        <w:numId w:val="104"/>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5F6046"/>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5F6046"/>
    <w:pPr>
      <w:numPr>
        <w:ilvl w:val="1"/>
        <w:numId w:val="105"/>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5F6046"/>
    <w:rPr>
      <w:rFonts w:ascii="Tahoma" w:eastAsiaTheme="minorHAnsi" w:hAnsi="Tahoma" w:cs="Tahoma"/>
      <w:sz w:val="16"/>
      <w:szCs w:val="16"/>
      <w:lang w:eastAsia="en-US"/>
    </w:rPr>
  </w:style>
  <w:style w:type="paragraph" w:customStyle="1" w:styleId="xl29">
    <w:name w:val="xl29"/>
    <w:basedOn w:val="Normalny"/>
    <w:uiPriority w:val="99"/>
    <w:rsid w:val="005F604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5F6046"/>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5F604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5F6046"/>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AB630D60F59F403CB531B268FE76FA17">
    <w:name w:val="AB630D60F59F403CB531B268FE76FA17"/>
    <w:uiPriority w:val="99"/>
    <w:semiHidden/>
    <w:rsid w:val="005F6046"/>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5F6046"/>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5F6046"/>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uiPriority w:val="99"/>
    <w:rsid w:val="005F6046"/>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5F6046"/>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5F6046"/>
    <w:rPr>
      <w:b/>
    </w:rPr>
  </w:style>
  <w:style w:type="paragraph" w:customStyle="1" w:styleId="AAA">
    <w:name w:val="AAA"/>
    <w:basedOn w:val="Normalny"/>
    <w:link w:val="AAAZnak"/>
    <w:uiPriority w:val="99"/>
    <w:qFormat/>
    <w:rsid w:val="005F6046"/>
    <w:pPr>
      <w:numPr>
        <w:numId w:val="106"/>
      </w:numPr>
      <w:ind w:left="426" w:hanging="426"/>
    </w:pPr>
    <w:rPr>
      <w:rFonts w:ascii="Times New Roman" w:hAnsi="Times New Roman"/>
      <w:b/>
      <w:sz w:val="20"/>
      <w:szCs w:val="20"/>
    </w:rPr>
  </w:style>
  <w:style w:type="character" w:customStyle="1" w:styleId="ZnakZnak12">
    <w:name w:val="Znak Znak12"/>
    <w:semiHidden/>
    <w:rsid w:val="005F6046"/>
    <w:rPr>
      <w:rFonts w:ascii="Arial" w:hAnsi="Arial" w:cs="Arial" w:hint="default"/>
      <w:lang w:eastAsia="sv-SE"/>
    </w:rPr>
  </w:style>
  <w:style w:type="character" w:customStyle="1" w:styleId="Nagwek2Znak1">
    <w:name w:val="Nagłówek 2 Znak1"/>
    <w:aliases w:val="Nagłówek 2 Znak Znak,A.B.C. Znak,l2 Znak,heading 2 Znak"/>
    <w:link w:val="Nagwek2"/>
    <w:uiPriority w:val="9"/>
    <w:locked/>
    <w:rsid w:val="005F6046"/>
    <w:rPr>
      <w:rFonts w:ascii="Arial" w:hAnsi="Arial" w:cs="Arial"/>
      <w:b/>
      <w:bCs/>
      <w:i/>
      <w:iCs/>
      <w:sz w:val="28"/>
      <w:szCs w:val="28"/>
    </w:rPr>
  </w:style>
  <w:style w:type="character" w:customStyle="1" w:styleId="tekst">
    <w:name w:val="tekst"/>
    <w:rsid w:val="005F6046"/>
  </w:style>
  <w:style w:type="character" w:customStyle="1" w:styleId="oznaczenie">
    <w:name w:val="oznaczenie"/>
    <w:rsid w:val="005F6046"/>
  </w:style>
  <w:style w:type="character" w:customStyle="1" w:styleId="nagwek2znakznakznak0">
    <w:name w:val="nagwek2znakznakznak"/>
    <w:rsid w:val="005F6046"/>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5F6046"/>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5F6046"/>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5F6046"/>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5F6046"/>
    <w:rPr>
      <w:rFonts w:ascii="Arial" w:eastAsiaTheme="minorHAnsi" w:hAnsi="Arial" w:cs="Arial"/>
      <w:vanish/>
      <w:sz w:val="16"/>
      <w:szCs w:val="16"/>
      <w:lang w:eastAsia="en-US"/>
    </w:rPr>
  </w:style>
  <w:style w:type="character" w:customStyle="1" w:styleId="biggertext">
    <w:name w:val="biggertext"/>
    <w:rsid w:val="005F6046"/>
  </w:style>
  <w:style w:type="character" w:customStyle="1" w:styleId="BodyText2Char">
    <w:name w:val="Body Text 2 Char"/>
    <w:locked/>
    <w:rsid w:val="005F6046"/>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5F6046"/>
    <w:rPr>
      <w:rFonts w:ascii="Cambria" w:hAnsi="Cambria" w:hint="default"/>
      <w:b/>
      <w:bCs w:val="0"/>
      <w:color w:val="365F91"/>
      <w:sz w:val="28"/>
    </w:rPr>
  </w:style>
  <w:style w:type="character" w:customStyle="1" w:styleId="ZnakZnak20">
    <w:name w:val="Znak Znak20"/>
    <w:rsid w:val="005F6046"/>
    <w:rPr>
      <w:rFonts w:ascii="Arial" w:hAnsi="Arial" w:cs="Arial" w:hint="default"/>
      <w:b/>
      <w:bCs/>
      <w:sz w:val="28"/>
      <w:szCs w:val="24"/>
    </w:rPr>
  </w:style>
  <w:style w:type="character" w:customStyle="1" w:styleId="ZnakZnak19">
    <w:name w:val="Znak Znak19"/>
    <w:rsid w:val="005F6046"/>
    <w:rPr>
      <w:rFonts w:ascii="Arial" w:hAnsi="Arial" w:cs="Arial" w:hint="default"/>
      <w:b/>
      <w:bCs/>
      <w:sz w:val="16"/>
      <w:szCs w:val="16"/>
    </w:rPr>
  </w:style>
  <w:style w:type="character" w:customStyle="1" w:styleId="ZnakZnak18">
    <w:name w:val="Znak Znak18"/>
    <w:rsid w:val="005F6046"/>
    <w:rPr>
      <w:b/>
      <w:bCs/>
      <w:i/>
      <w:iCs/>
      <w:sz w:val="26"/>
      <w:szCs w:val="26"/>
    </w:rPr>
  </w:style>
  <w:style w:type="character" w:customStyle="1" w:styleId="ZnakZnak15">
    <w:name w:val="Znak Znak15"/>
    <w:rsid w:val="005F6046"/>
    <w:rPr>
      <w:b/>
      <w:bCs/>
      <w:sz w:val="24"/>
      <w:szCs w:val="24"/>
    </w:rPr>
  </w:style>
  <w:style w:type="character" w:customStyle="1" w:styleId="bodytextZnakZnak">
    <w:name w:val="body text Znak Znak"/>
    <w:rsid w:val="005F6046"/>
    <w:rPr>
      <w:rFonts w:ascii="Arial" w:hAnsi="Arial" w:cs="Arial" w:hint="default"/>
      <w:sz w:val="24"/>
      <w:szCs w:val="24"/>
    </w:rPr>
  </w:style>
  <w:style w:type="character" w:customStyle="1" w:styleId="jfrymus">
    <w:name w:val="jfrymus"/>
    <w:semiHidden/>
    <w:rsid w:val="005F6046"/>
  </w:style>
  <w:style w:type="character" w:customStyle="1" w:styleId="alb-s">
    <w:name w:val="a_lb-s"/>
    <w:rsid w:val="005F6046"/>
  </w:style>
  <w:style w:type="character" w:customStyle="1" w:styleId="ZnakZnak9">
    <w:name w:val="Znak Znak9"/>
    <w:uiPriority w:val="99"/>
    <w:locked/>
    <w:rsid w:val="005F6046"/>
    <w:rPr>
      <w:b/>
      <w:bCs/>
      <w:sz w:val="24"/>
      <w:szCs w:val="24"/>
      <w:lang w:val="pl-PL" w:eastAsia="pl-PL" w:bidi="ar-SA"/>
    </w:rPr>
  </w:style>
  <w:style w:type="character" w:customStyle="1" w:styleId="Znak4">
    <w:name w:val="Znak4"/>
    <w:uiPriority w:val="99"/>
    <w:locked/>
    <w:rsid w:val="005F6046"/>
    <w:rPr>
      <w:rFonts w:ascii="Arial" w:hAnsi="Arial" w:cs="Arial" w:hint="default"/>
      <w:b/>
      <w:bCs/>
      <w:kern w:val="32"/>
      <w:sz w:val="32"/>
      <w:szCs w:val="32"/>
      <w:lang w:val="pl-PL" w:eastAsia="pl-PL" w:bidi="ar-SA"/>
    </w:rPr>
  </w:style>
  <w:style w:type="character" w:customStyle="1" w:styleId="h11">
    <w:name w:val="h11"/>
    <w:rsid w:val="005F6046"/>
    <w:rPr>
      <w:rFonts w:ascii="Verdana" w:hAnsi="Verdana" w:hint="default"/>
      <w:b/>
      <w:bCs/>
      <w:i w:val="0"/>
      <w:iCs w:val="0"/>
      <w:sz w:val="23"/>
      <w:szCs w:val="23"/>
    </w:rPr>
  </w:style>
  <w:style w:type="character" w:customStyle="1" w:styleId="h2">
    <w:name w:val="h2"/>
    <w:basedOn w:val="Domylnaczcionkaakapitu"/>
    <w:rsid w:val="005F6046"/>
  </w:style>
  <w:style w:type="character" w:customStyle="1" w:styleId="font">
    <w:name w:val="font"/>
    <w:basedOn w:val="Domylnaczcionkaakapitu"/>
    <w:rsid w:val="005F6046"/>
  </w:style>
  <w:style w:type="character" w:customStyle="1" w:styleId="size">
    <w:name w:val="size"/>
    <w:basedOn w:val="Domylnaczcionkaakapitu"/>
    <w:rsid w:val="005F6046"/>
  </w:style>
  <w:style w:type="character" w:customStyle="1" w:styleId="Teksttreci2">
    <w:name w:val="Tekst treści (2)"/>
    <w:basedOn w:val="Domylnaczcionkaakapitu"/>
    <w:rsid w:val="005F6046"/>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5F6046"/>
    <w:rPr>
      <w:rFonts w:ascii="Times New Roman" w:eastAsia="Times New Roman" w:hAnsi="Times New Roman" w:cs="Times New Roman" w:hint="default"/>
      <w:b w:val="0"/>
      <w:bCs w:val="0"/>
      <w:i w:val="0"/>
      <w:iCs w:val="0"/>
      <w:smallCaps w:val="0"/>
      <w:sz w:val="27"/>
      <w:szCs w:val="27"/>
      <w:u w:val="single"/>
    </w:rPr>
  </w:style>
  <w:style w:type="character" w:customStyle="1" w:styleId="Nagwek10">
    <w:name w:val="Nagłówek #1"/>
    <w:basedOn w:val="Domylnaczcionkaakapitu"/>
    <w:rsid w:val="005F6046"/>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5F6046"/>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5F6046"/>
    <w:rPr>
      <w:rFonts w:asciiTheme="majorHAnsi" w:eastAsiaTheme="majorEastAsia" w:hAnsiTheme="majorHAnsi" w:cstheme="majorBidi" w:hint="default"/>
      <w:color w:val="272727" w:themeColor="text1" w:themeTint="D8"/>
      <w:sz w:val="21"/>
      <w:szCs w:val="21"/>
    </w:rPr>
  </w:style>
  <w:style w:type="character" w:customStyle="1" w:styleId="Teksttreci7">
    <w:name w:val="Tekst treści7"/>
    <w:basedOn w:val="Teksttreci"/>
    <w:uiPriority w:val="99"/>
    <w:rsid w:val="005F6046"/>
    <w:rPr>
      <w:rFonts w:ascii="Arial" w:hAnsi="Arial" w:cs="Arial"/>
      <w:sz w:val="17"/>
      <w:szCs w:val="17"/>
      <w:shd w:val="clear" w:color="auto" w:fill="FFFFFF"/>
    </w:rPr>
  </w:style>
  <w:style w:type="character" w:styleId="Nierozpoznanawzmianka">
    <w:name w:val="Unresolved Mention"/>
    <w:basedOn w:val="Domylnaczcionkaakapitu"/>
    <w:uiPriority w:val="99"/>
    <w:semiHidden/>
    <w:unhideWhenUsed/>
    <w:rsid w:val="009D31B5"/>
    <w:rPr>
      <w:color w:val="605E5C"/>
      <w:shd w:val="clear" w:color="auto" w:fill="E1DFDD"/>
    </w:rPr>
  </w:style>
  <w:style w:type="paragraph" w:customStyle="1" w:styleId="111">
    <w:name w:val="111"/>
    <w:basedOn w:val="Normalny"/>
    <w:link w:val="111Znak"/>
    <w:qFormat/>
    <w:rsid w:val="008472F7"/>
    <w:pPr>
      <w:numPr>
        <w:numId w:val="160"/>
      </w:numPr>
    </w:pPr>
    <w:rPr>
      <w:rFonts w:cs="Arial"/>
      <w:b/>
      <w:sz w:val="24"/>
    </w:rPr>
  </w:style>
  <w:style w:type="character" w:customStyle="1" w:styleId="111Znak">
    <w:name w:val="111 Znak"/>
    <w:link w:val="111"/>
    <w:rsid w:val="008472F7"/>
    <w:rPr>
      <w:rFonts w:ascii="Arial" w:hAnsi="Arial" w:cs="Arial"/>
      <w:b/>
      <w:sz w:val="24"/>
      <w:szCs w:val="24"/>
    </w:rPr>
  </w:style>
  <w:style w:type="paragraph" w:customStyle="1" w:styleId="CharZnakZnakZnakZnakZnakZnak">
    <w:name w:val="Char Znak Znak Znak Znak Znak Znak"/>
    <w:basedOn w:val="Normalny"/>
    <w:rsid w:val="008472F7"/>
    <w:pPr>
      <w:spacing w:after="160" w:line="240" w:lineRule="exact"/>
    </w:pPr>
    <w:rPr>
      <w:rFonts w:ascii="Verdana" w:hAnsi="Verdana"/>
      <w:sz w:val="20"/>
      <w:szCs w:val="20"/>
      <w:lang w:val="en-US" w:eastAsia="en-US"/>
    </w:rPr>
  </w:style>
  <w:style w:type="character" w:customStyle="1" w:styleId="msoins0">
    <w:name w:val="msoins"/>
    <w:basedOn w:val="Domylnaczcionkaakapitu"/>
    <w:rsid w:val="008472F7"/>
  </w:style>
  <w:style w:type="paragraph" w:customStyle="1" w:styleId="CharZnakZnakZnakZnakZnakZnakZnakZnakZnakZnakZnakZnakZnakZnak">
    <w:name w:val="Char Znak Znak 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ZnakZnakZnakZnakZnakZnakZnakZnakZnakZnakZnakZnak">
    <w:name w:val="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8472F7"/>
    <w:pPr>
      <w:spacing w:after="160" w:line="240" w:lineRule="exact"/>
    </w:pPr>
    <w:rPr>
      <w:rFonts w:ascii="Verdana" w:hAnsi="Verdana"/>
      <w:sz w:val="20"/>
      <w:szCs w:val="20"/>
      <w:lang w:val="en-US" w:eastAsia="en-US"/>
    </w:rPr>
  </w:style>
  <w:style w:type="character" w:customStyle="1" w:styleId="apple-converted-space">
    <w:name w:val="apple-converted-space"/>
    <w:rsid w:val="008472F7"/>
  </w:style>
  <w:style w:type="paragraph" w:customStyle="1" w:styleId="styl0">
    <w:name w:val="styl0"/>
    <w:basedOn w:val="Normalny"/>
    <w:uiPriority w:val="99"/>
    <w:rsid w:val="008472F7"/>
    <w:pPr>
      <w:tabs>
        <w:tab w:val="center" w:pos="4536"/>
        <w:tab w:val="right" w:pos="9072"/>
      </w:tabs>
      <w:jc w:val="both"/>
    </w:pPr>
    <w:rPr>
      <w:rFonts w:ascii="Times New Roman" w:hAnsi="Times New Roman"/>
      <w:sz w:val="24"/>
      <w:szCs w:val="20"/>
    </w:rPr>
  </w:style>
  <w:style w:type="character" w:customStyle="1" w:styleId="Nagwek40">
    <w:name w:val="Nagłówek #4_"/>
    <w:link w:val="Nagwek41"/>
    <w:uiPriority w:val="99"/>
    <w:rsid w:val="008472F7"/>
    <w:rPr>
      <w:rFonts w:ascii="Arial" w:hAnsi="Arial" w:cs="Arial"/>
      <w:b/>
      <w:bCs/>
      <w:sz w:val="18"/>
      <w:szCs w:val="18"/>
      <w:shd w:val="clear" w:color="auto" w:fill="FFFFFF"/>
    </w:rPr>
  </w:style>
  <w:style w:type="character" w:customStyle="1" w:styleId="Teksttreci20">
    <w:name w:val="Tekst treści (2)_"/>
    <w:uiPriority w:val="99"/>
    <w:rsid w:val="008472F7"/>
    <w:rPr>
      <w:rFonts w:ascii="Arial" w:hAnsi="Arial" w:cs="Arial"/>
      <w:i/>
      <w:iCs/>
      <w:sz w:val="16"/>
      <w:szCs w:val="16"/>
      <w:shd w:val="clear" w:color="auto" w:fill="FFFFFF"/>
    </w:rPr>
  </w:style>
  <w:style w:type="character" w:customStyle="1" w:styleId="Teksttreci8pt">
    <w:name w:val="Tekst treści + 8 pt"/>
    <w:aliases w:val="Kursywa20"/>
    <w:uiPriority w:val="99"/>
    <w:rsid w:val="008472F7"/>
    <w:rPr>
      <w:rFonts w:ascii="Arial" w:hAnsi="Arial" w:cs="Arial"/>
      <w:i/>
      <w:iCs/>
      <w:sz w:val="16"/>
      <w:szCs w:val="16"/>
      <w:u w:val="none"/>
    </w:rPr>
  </w:style>
  <w:style w:type="character" w:customStyle="1" w:styleId="Teksttreci13">
    <w:name w:val="Tekst treści13"/>
    <w:uiPriority w:val="99"/>
    <w:rsid w:val="008472F7"/>
  </w:style>
  <w:style w:type="character" w:customStyle="1" w:styleId="Teksttreci8pt13">
    <w:name w:val="Tekst treści + 8 pt13"/>
    <w:aliases w:val="Kursywa19"/>
    <w:uiPriority w:val="99"/>
    <w:rsid w:val="008472F7"/>
    <w:rPr>
      <w:rFonts w:ascii="Arial" w:hAnsi="Arial" w:cs="Arial"/>
      <w:i/>
      <w:iCs/>
      <w:sz w:val="16"/>
      <w:szCs w:val="16"/>
      <w:u w:val="none"/>
    </w:rPr>
  </w:style>
  <w:style w:type="character" w:customStyle="1" w:styleId="TeksttreciKursywa">
    <w:name w:val="Tekst treści + Kursywa"/>
    <w:uiPriority w:val="99"/>
    <w:rsid w:val="008472F7"/>
    <w:rPr>
      <w:rFonts w:ascii="Arial" w:hAnsi="Arial" w:cs="Arial"/>
      <w:i/>
      <w:iCs/>
      <w:sz w:val="18"/>
      <w:szCs w:val="18"/>
      <w:u w:val="none"/>
    </w:rPr>
  </w:style>
  <w:style w:type="character" w:customStyle="1" w:styleId="TeksttreciKursywa5">
    <w:name w:val="Tekst treści + Kursywa5"/>
    <w:uiPriority w:val="99"/>
    <w:rsid w:val="008472F7"/>
    <w:rPr>
      <w:rFonts w:ascii="Arial" w:hAnsi="Arial" w:cs="Arial"/>
      <w:i/>
      <w:iCs/>
      <w:sz w:val="18"/>
      <w:szCs w:val="18"/>
      <w:u w:val="none"/>
    </w:rPr>
  </w:style>
  <w:style w:type="character" w:customStyle="1" w:styleId="Teksttreci12">
    <w:name w:val="Tekst treści12"/>
    <w:uiPriority w:val="99"/>
    <w:rsid w:val="008472F7"/>
  </w:style>
  <w:style w:type="character" w:customStyle="1" w:styleId="Teksttreci8pt12">
    <w:name w:val="Tekst treści + 8 pt12"/>
    <w:aliases w:val="Kursywa18"/>
    <w:uiPriority w:val="99"/>
    <w:rsid w:val="008472F7"/>
    <w:rPr>
      <w:rFonts w:ascii="Arial" w:hAnsi="Arial" w:cs="Arial"/>
      <w:i/>
      <w:iCs/>
      <w:sz w:val="16"/>
      <w:szCs w:val="16"/>
      <w:u w:val="none"/>
    </w:rPr>
  </w:style>
  <w:style w:type="character" w:customStyle="1" w:styleId="Teksttreci11">
    <w:name w:val="Tekst treści11"/>
    <w:uiPriority w:val="99"/>
    <w:rsid w:val="008472F7"/>
  </w:style>
  <w:style w:type="character" w:customStyle="1" w:styleId="TeksttreciKursywa4">
    <w:name w:val="Tekst treści + Kursywa4"/>
    <w:uiPriority w:val="99"/>
    <w:rsid w:val="008472F7"/>
    <w:rPr>
      <w:rFonts w:ascii="Arial" w:hAnsi="Arial" w:cs="Arial"/>
      <w:i/>
      <w:iCs/>
      <w:sz w:val="18"/>
      <w:szCs w:val="18"/>
      <w:u w:val="none"/>
    </w:rPr>
  </w:style>
  <w:style w:type="character" w:customStyle="1" w:styleId="Teksttreci10">
    <w:name w:val="Tekst treści10"/>
    <w:uiPriority w:val="99"/>
    <w:rsid w:val="008472F7"/>
  </w:style>
  <w:style w:type="character" w:customStyle="1" w:styleId="Teksttreci8pt11">
    <w:name w:val="Tekst treści + 8 pt11"/>
    <w:aliases w:val="Kursywa17"/>
    <w:uiPriority w:val="99"/>
    <w:rsid w:val="008472F7"/>
    <w:rPr>
      <w:rFonts w:ascii="Arial" w:hAnsi="Arial" w:cs="Arial"/>
      <w:i/>
      <w:iCs/>
      <w:sz w:val="16"/>
      <w:szCs w:val="16"/>
      <w:u w:val="none"/>
    </w:rPr>
  </w:style>
  <w:style w:type="character" w:customStyle="1" w:styleId="Nagwek42">
    <w:name w:val="Nagłówek #4 (2)_"/>
    <w:link w:val="Nagwek421"/>
    <w:uiPriority w:val="99"/>
    <w:rsid w:val="008472F7"/>
    <w:rPr>
      <w:rFonts w:ascii="Arial" w:hAnsi="Arial" w:cs="Arial"/>
      <w:b/>
      <w:bCs/>
      <w:i/>
      <w:iCs/>
      <w:sz w:val="18"/>
      <w:szCs w:val="18"/>
      <w:shd w:val="clear" w:color="auto" w:fill="FFFFFF"/>
    </w:rPr>
  </w:style>
  <w:style w:type="character" w:customStyle="1" w:styleId="Nagwek420">
    <w:name w:val="Nagłówek #4 (2)"/>
    <w:uiPriority w:val="99"/>
    <w:rsid w:val="008472F7"/>
    <w:rPr>
      <w:rFonts w:ascii="Arial" w:hAnsi="Arial" w:cs="Arial"/>
      <w:b/>
      <w:bCs/>
      <w:i/>
      <w:iCs/>
      <w:sz w:val="18"/>
      <w:szCs w:val="18"/>
      <w:u w:val="single"/>
    </w:rPr>
  </w:style>
  <w:style w:type="paragraph" w:customStyle="1" w:styleId="Nagwek41">
    <w:name w:val="Nagłówek #41"/>
    <w:basedOn w:val="Normalny"/>
    <w:link w:val="Nagwek40"/>
    <w:uiPriority w:val="99"/>
    <w:rsid w:val="008472F7"/>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8472F7"/>
    <w:pPr>
      <w:widowControl w:val="0"/>
      <w:shd w:val="clear" w:color="auto" w:fill="FFFFFF"/>
      <w:spacing w:before="60" w:after="60" w:line="226" w:lineRule="exact"/>
      <w:ind w:hanging="400"/>
      <w:jc w:val="both"/>
      <w:outlineLvl w:val="3"/>
    </w:pPr>
    <w:rPr>
      <w:rFonts w:cs="Arial"/>
      <w:b/>
      <w:bCs/>
      <w:i/>
      <w:iCs/>
      <w:sz w:val="18"/>
      <w:szCs w:val="18"/>
    </w:rPr>
  </w:style>
  <w:style w:type="paragraph" w:customStyle="1" w:styleId="Gwnytekstnagwka">
    <w:name w:val="Główny tekst nagłówka"/>
    <w:basedOn w:val="Tekstpodstawowy"/>
    <w:next w:val="Tekstpodstawowy"/>
    <w:rsid w:val="008472F7"/>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8472F7"/>
    <w:pPr>
      <w:numPr>
        <w:numId w:val="162"/>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8472F7"/>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8472F7"/>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8472F7"/>
    <w:pPr>
      <w:numPr>
        <w:numId w:val="163"/>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8472F7"/>
    <w:pPr>
      <w:suppressAutoHyphens/>
      <w:spacing w:before="100"/>
      <w:ind w:left="426"/>
      <w:jc w:val="both"/>
    </w:pPr>
    <w:rPr>
      <w:b w:val="0"/>
      <w:sz w:val="22"/>
      <w:szCs w:val="22"/>
      <w:lang w:eastAsia="ar-SA"/>
    </w:rPr>
  </w:style>
  <w:style w:type="paragraph" w:customStyle="1" w:styleId="WW-NormalnyWeb">
    <w:name w:val="WW-Normalny (Web)"/>
    <w:basedOn w:val="Normalny"/>
    <w:rsid w:val="008472F7"/>
    <w:pPr>
      <w:suppressAutoHyphens/>
      <w:spacing w:before="280" w:after="119"/>
    </w:pPr>
    <w:rPr>
      <w:rFonts w:ascii="Arial Unicode MS" w:eastAsia="Arial Unicode MS" w:hAnsi="Arial Unicode MS" w:cs="Arial Unicode MS"/>
      <w:sz w:val="24"/>
      <w:lang w:eastAsia="ar-SA"/>
    </w:rPr>
  </w:style>
  <w:style w:type="paragraph" w:customStyle="1" w:styleId="Numerowanie0">
    <w:name w:val="Numerowanie0"/>
    <w:basedOn w:val="Normalny"/>
    <w:uiPriority w:val="99"/>
    <w:rsid w:val="008472F7"/>
    <w:pPr>
      <w:ind w:left="794"/>
      <w:jc w:val="both"/>
    </w:pPr>
    <w:rPr>
      <w:rFonts w:ascii="Times New Roman" w:hAnsi="Times New Roman"/>
      <w:sz w:val="24"/>
    </w:rPr>
  </w:style>
  <w:style w:type="character" w:customStyle="1" w:styleId="BodyTextChar">
    <w:name w:val="Body Text Char"/>
    <w:aliases w:val="body text Char,UNI-Tekst w tabeli Char"/>
    <w:locked/>
    <w:rsid w:val="008472F7"/>
    <w:rPr>
      <w:rFonts w:cs="Times New Roman"/>
      <w:sz w:val="24"/>
      <w:szCs w:val="24"/>
    </w:rPr>
  </w:style>
  <w:style w:type="paragraph" w:styleId="Listapunktowana2">
    <w:name w:val="List Bullet 2"/>
    <w:basedOn w:val="Normalny"/>
    <w:rsid w:val="008472F7"/>
    <w:pPr>
      <w:tabs>
        <w:tab w:val="num" w:pos="643"/>
      </w:tabs>
      <w:ind w:left="643" w:hanging="360"/>
    </w:pPr>
    <w:rPr>
      <w:sz w:val="24"/>
    </w:rPr>
  </w:style>
  <w:style w:type="character" w:customStyle="1" w:styleId="TekstpodstawowywcityZnak1">
    <w:name w:val="Tekst podstawowy wcięty Znak1"/>
    <w:basedOn w:val="Domylnaczcionkaakapitu"/>
    <w:uiPriority w:val="99"/>
    <w:rsid w:val="008472F7"/>
    <w:rPr>
      <w:sz w:val="24"/>
      <w:szCs w:val="24"/>
    </w:rPr>
  </w:style>
  <w:style w:type="paragraph" w:customStyle="1" w:styleId="Poprawka1">
    <w:name w:val="Poprawka1"/>
    <w:hidden/>
    <w:uiPriority w:val="99"/>
    <w:semiHidden/>
    <w:rsid w:val="008472F7"/>
    <w:rPr>
      <w:rFonts w:ascii="Arial" w:hAnsi="Arial"/>
      <w:sz w:val="24"/>
      <w:szCs w:val="24"/>
    </w:rPr>
  </w:style>
  <w:style w:type="paragraph" w:customStyle="1" w:styleId="Nagwekspisutreci1">
    <w:name w:val="Nagłówek spisu treści1"/>
    <w:basedOn w:val="Nagwek1"/>
    <w:next w:val="Normalny"/>
    <w:uiPriority w:val="99"/>
    <w:rsid w:val="008472F7"/>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8472F7"/>
    <w:pPr>
      <w:numPr>
        <w:numId w:val="164"/>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8472F7"/>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8472F7"/>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8472F7"/>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8472F7"/>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8472F7"/>
    <w:pPr>
      <w:jc w:val="center"/>
    </w:pPr>
    <w:rPr>
      <w:szCs w:val="20"/>
    </w:rPr>
  </w:style>
  <w:style w:type="paragraph" w:customStyle="1" w:styleId="StylArialWyjustowany">
    <w:name w:val="Styl Arial Wyjustowany"/>
    <w:basedOn w:val="Normalny"/>
    <w:autoRedefine/>
    <w:uiPriority w:val="99"/>
    <w:rsid w:val="008472F7"/>
    <w:pPr>
      <w:tabs>
        <w:tab w:val="num" w:pos="432"/>
      </w:tabs>
      <w:ind w:left="432" w:hanging="432"/>
      <w:jc w:val="both"/>
    </w:pPr>
    <w:rPr>
      <w:sz w:val="24"/>
      <w:szCs w:val="20"/>
    </w:rPr>
  </w:style>
  <w:style w:type="paragraph" w:customStyle="1" w:styleId="Numerowanie2">
    <w:name w:val="Numerowanie2"/>
    <w:basedOn w:val="Nagwek2"/>
    <w:uiPriority w:val="99"/>
    <w:rsid w:val="008472F7"/>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8472F7"/>
    <w:rPr>
      <w:rFonts w:ascii="Symbol" w:hAnsi="Symbol"/>
    </w:rPr>
  </w:style>
  <w:style w:type="character" w:customStyle="1" w:styleId="WW8Num3z0">
    <w:name w:val="WW8Num3z0"/>
    <w:uiPriority w:val="99"/>
    <w:rsid w:val="008472F7"/>
    <w:rPr>
      <w:rFonts w:ascii="Symbol" w:hAnsi="Symbol"/>
    </w:rPr>
  </w:style>
  <w:style w:type="character" w:customStyle="1" w:styleId="WW8Num4z0">
    <w:name w:val="WW8Num4z0"/>
    <w:uiPriority w:val="99"/>
    <w:rsid w:val="008472F7"/>
    <w:rPr>
      <w:rFonts w:ascii="Symbol" w:hAnsi="Symbol"/>
    </w:rPr>
  </w:style>
  <w:style w:type="character" w:customStyle="1" w:styleId="WW8Num5z0">
    <w:name w:val="WW8Num5z0"/>
    <w:uiPriority w:val="99"/>
    <w:rsid w:val="008472F7"/>
    <w:rPr>
      <w:rFonts w:ascii="Symbol" w:hAnsi="Symbol"/>
      <w:b/>
    </w:rPr>
  </w:style>
  <w:style w:type="character" w:customStyle="1" w:styleId="WW8Num6z1">
    <w:name w:val="WW8Num6z1"/>
    <w:uiPriority w:val="99"/>
    <w:rsid w:val="008472F7"/>
    <w:rPr>
      <w:b/>
    </w:rPr>
  </w:style>
  <w:style w:type="character" w:customStyle="1" w:styleId="WW8Num6z2">
    <w:name w:val="WW8Num6z2"/>
    <w:uiPriority w:val="99"/>
    <w:rsid w:val="008472F7"/>
    <w:rPr>
      <w:rFonts w:ascii="Arial" w:hAnsi="Arial"/>
    </w:rPr>
  </w:style>
  <w:style w:type="character" w:customStyle="1" w:styleId="WW8Num7z1">
    <w:name w:val="WW8Num7z1"/>
    <w:uiPriority w:val="99"/>
    <w:rsid w:val="008472F7"/>
    <w:rPr>
      <w:b/>
    </w:rPr>
  </w:style>
  <w:style w:type="character" w:customStyle="1" w:styleId="WW8Num7z2">
    <w:name w:val="WW8Num7z2"/>
    <w:uiPriority w:val="99"/>
    <w:rsid w:val="008472F7"/>
    <w:rPr>
      <w:rFonts w:ascii="Arial" w:hAnsi="Arial"/>
    </w:rPr>
  </w:style>
  <w:style w:type="character" w:customStyle="1" w:styleId="Absatz-Standardschriftart">
    <w:name w:val="Absatz-Standardschriftart"/>
    <w:uiPriority w:val="99"/>
    <w:rsid w:val="008472F7"/>
  </w:style>
  <w:style w:type="character" w:customStyle="1" w:styleId="WW8Num1z0">
    <w:name w:val="WW8Num1z0"/>
    <w:uiPriority w:val="99"/>
    <w:rsid w:val="008472F7"/>
    <w:rPr>
      <w:rFonts w:ascii="Symbol" w:hAnsi="Symbol"/>
    </w:rPr>
  </w:style>
  <w:style w:type="character" w:customStyle="1" w:styleId="WW8Num10z0">
    <w:name w:val="WW8Num10z0"/>
    <w:uiPriority w:val="99"/>
    <w:rsid w:val="008472F7"/>
    <w:rPr>
      <w:rFonts w:ascii="Times New Roman" w:hAnsi="Times New Roman"/>
    </w:rPr>
  </w:style>
  <w:style w:type="character" w:customStyle="1" w:styleId="WW8Num10z1">
    <w:name w:val="WW8Num10z1"/>
    <w:uiPriority w:val="99"/>
    <w:rsid w:val="008472F7"/>
    <w:rPr>
      <w:rFonts w:ascii="Courier New" w:hAnsi="Courier New"/>
    </w:rPr>
  </w:style>
  <w:style w:type="character" w:customStyle="1" w:styleId="WW8Num10z2">
    <w:name w:val="WW8Num10z2"/>
    <w:uiPriority w:val="99"/>
    <w:rsid w:val="008472F7"/>
    <w:rPr>
      <w:rFonts w:ascii="Wingdings" w:hAnsi="Wingdings"/>
    </w:rPr>
  </w:style>
  <w:style w:type="character" w:customStyle="1" w:styleId="WW8Num10z3">
    <w:name w:val="WW8Num10z3"/>
    <w:uiPriority w:val="99"/>
    <w:rsid w:val="008472F7"/>
    <w:rPr>
      <w:rFonts w:ascii="Symbol" w:hAnsi="Symbol"/>
    </w:rPr>
  </w:style>
  <w:style w:type="character" w:customStyle="1" w:styleId="WW8Num11z0">
    <w:name w:val="WW8Num11z0"/>
    <w:uiPriority w:val="99"/>
    <w:rsid w:val="008472F7"/>
  </w:style>
  <w:style w:type="character" w:customStyle="1" w:styleId="WW8Num12z0">
    <w:name w:val="WW8Num12z0"/>
    <w:uiPriority w:val="99"/>
    <w:rsid w:val="008472F7"/>
    <w:rPr>
      <w:rFonts w:ascii="ErasPl Book" w:hAnsi="ErasPl Book"/>
      <w:u w:val="none"/>
    </w:rPr>
  </w:style>
  <w:style w:type="character" w:customStyle="1" w:styleId="WW8Num16z0">
    <w:name w:val="WW8Num16z0"/>
    <w:uiPriority w:val="99"/>
    <w:rsid w:val="008472F7"/>
    <w:rPr>
      <w:rFonts w:ascii="Times New Roman" w:hAnsi="Times New Roman"/>
    </w:rPr>
  </w:style>
  <w:style w:type="character" w:customStyle="1" w:styleId="WW8Num16z1">
    <w:name w:val="WW8Num16z1"/>
    <w:uiPriority w:val="99"/>
    <w:rsid w:val="008472F7"/>
    <w:rPr>
      <w:rFonts w:ascii="Courier New" w:hAnsi="Courier New"/>
    </w:rPr>
  </w:style>
  <w:style w:type="character" w:customStyle="1" w:styleId="WW8Num16z2">
    <w:name w:val="WW8Num16z2"/>
    <w:uiPriority w:val="99"/>
    <w:rsid w:val="008472F7"/>
    <w:rPr>
      <w:rFonts w:ascii="Wingdings" w:hAnsi="Wingdings"/>
    </w:rPr>
  </w:style>
  <w:style w:type="character" w:customStyle="1" w:styleId="WW8Num16z3">
    <w:name w:val="WW8Num16z3"/>
    <w:uiPriority w:val="99"/>
    <w:rsid w:val="008472F7"/>
    <w:rPr>
      <w:rFonts w:ascii="Symbol" w:hAnsi="Symbol"/>
    </w:rPr>
  </w:style>
  <w:style w:type="character" w:customStyle="1" w:styleId="WW8Num18z1">
    <w:name w:val="WW8Num18z1"/>
    <w:uiPriority w:val="99"/>
    <w:rsid w:val="008472F7"/>
    <w:rPr>
      <w:b/>
    </w:rPr>
  </w:style>
  <w:style w:type="character" w:customStyle="1" w:styleId="WW8Num18z2">
    <w:name w:val="WW8Num18z2"/>
    <w:uiPriority w:val="99"/>
    <w:rsid w:val="008472F7"/>
  </w:style>
  <w:style w:type="character" w:customStyle="1" w:styleId="WW8Num21z0">
    <w:name w:val="WW8Num21z0"/>
    <w:uiPriority w:val="99"/>
    <w:rsid w:val="008472F7"/>
  </w:style>
  <w:style w:type="character" w:customStyle="1" w:styleId="WW8Num22z0">
    <w:name w:val="WW8Num22z0"/>
    <w:uiPriority w:val="99"/>
    <w:rsid w:val="008472F7"/>
    <w:rPr>
      <w:rFonts w:ascii="Arial" w:hAnsi="Arial"/>
    </w:rPr>
  </w:style>
  <w:style w:type="character" w:customStyle="1" w:styleId="WW8Num23z0">
    <w:name w:val="WW8Num23z0"/>
    <w:uiPriority w:val="99"/>
    <w:rsid w:val="008472F7"/>
    <w:rPr>
      <w:rFonts w:ascii="Arial" w:hAnsi="Arial"/>
    </w:rPr>
  </w:style>
  <w:style w:type="character" w:customStyle="1" w:styleId="Domylnaczcionkaakapitu1">
    <w:name w:val="Domyślna czcionka akapitu1"/>
    <w:uiPriority w:val="99"/>
    <w:rsid w:val="008472F7"/>
  </w:style>
  <w:style w:type="character" w:customStyle="1" w:styleId="Znakiprzypiswkocowych">
    <w:name w:val="Znaki przypisów końcowych"/>
    <w:basedOn w:val="Domylnaczcionkaakapitu1"/>
    <w:uiPriority w:val="99"/>
    <w:rsid w:val="008472F7"/>
    <w:rPr>
      <w:rFonts w:cs="Times New Roman"/>
      <w:vertAlign w:val="superscript"/>
    </w:rPr>
  </w:style>
  <w:style w:type="character" w:customStyle="1" w:styleId="StylOdwoanieprzypisukocowego11pt">
    <w:name w:val="Styl Odwołanie przypisu końcowego + 11 pt"/>
    <w:basedOn w:val="Znakiprzypiswkocowych"/>
    <w:uiPriority w:val="99"/>
    <w:rsid w:val="008472F7"/>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8472F7"/>
    <w:pPr>
      <w:keepNext/>
      <w:suppressAutoHyphens/>
      <w:spacing w:before="240" w:after="120"/>
    </w:pPr>
    <w:rPr>
      <w:rFonts w:cs="Tahoma"/>
      <w:sz w:val="28"/>
      <w:szCs w:val="28"/>
      <w:lang w:eastAsia="ar-SA"/>
    </w:rPr>
  </w:style>
  <w:style w:type="paragraph" w:customStyle="1" w:styleId="Podpis1">
    <w:name w:val="Podpis1"/>
    <w:basedOn w:val="Normalny"/>
    <w:uiPriority w:val="99"/>
    <w:rsid w:val="008472F7"/>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8472F7"/>
    <w:pPr>
      <w:suppressLineNumbers/>
      <w:suppressAutoHyphens/>
    </w:pPr>
    <w:rPr>
      <w:rFonts w:ascii="ErasPl Book" w:hAnsi="ErasPl Book" w:cs="Tahoma"/>
      <w:sz w:val="24"/>
      <w:lang w:eastAsia="ar-SA"/>
    </w:rPr>
  </w:style>
  <w:style w:type="paragraph" w:customStyle="1" w:styleId="Lista21">
    <w:name w:val="Lista 21"/>
    <w:basedOn w:val="Normalny"/>
    <w:uiPriority w:val="99"/>
    <w:rsid w:val="008472F7"/>
    <w:pPr>
      <w:suppressAutoHyphens/>
      <w:ind w:left="566" w:hanging="283"/>
    </w:pPr>
    <w:rPr>
      <w:rFonts w:ascii="ErasPl Book" w:hAnsi="ErasPl Book"/>
      <w:sz w:val="24"/>
      <w:lang w:eastAsia="ar-SA"/>
    </w:rPr>
  </w:style>
  <w:style w:type="paragraph" w:customStyle="1" w:styleId="Lista31">
    <w:name w:val="Lista 31"/>
    <w:basedOn w:val="Normalny"/>
    <w:uiPriority w:val="99"/>
    <w:rsid w:val="008472F7"/>
    <w:pPr>
      <w:suppressAutoHyphens/>
      <w:ind w:left="849" w:hanging="283"/>
    </w:pPr>
    <w:rPr>
      <w:rFonts w:ascii="ErasPl Book" w:hAnsi="ErasPl Book"/>
      <w:sz w:val="24"/>
      <w:lang w:eastAsia="ar-SA"/>
    </w:rPr>
  </w:style>
  <w:style w:type="paragraph" w:customStyle="1" w:styleId="Lista41">
    <w:name w:val="Lista 41"/>
    <w:basedOn w:val="Normalny"/>
    <w:uiPriority w:val="99"/>
    <w:rsid w:val="008472F7"/>
    <w:pPr>
      <w:suppressAutoHyphens/>
      <w:ind w:left="1132" w:hanging="283"/>
    </w:pPr>
    <w:rPr>
      <w:rFonts w:ascii="ErasPl Book" w:hAnsi="ErasPl Book"/>
      <w:sz w:val="24"/>
      <w:lang w:eastAsia="ar-SA"/>
    </w:rPr>
  </w:style>
  <w:style w:type="paragraph" w:customStyle="1" w:styleId="Lista51">
    <w:name w:val="Lista 51"/>
    <w:basedOn w:val="Normalny"/>
    <w:uiPriority w:val="99"/>
    <w:rsid w:val="008472F7"/>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8472F7"/>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8472F7"/>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8472F7"/>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8472F7"/>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8472F7"/>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8472F7"/>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8472F7"/>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8472F7"/>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8472F7"/>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8472F7"/>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8472F7"/>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8472F7"/>
    <w:rPr>
      <w:rFonts w:ascii="ErasPl Book" w:hAnsi="ErasPl Book"/>
      <w:sz w:val="24"/>
      <w:szCs w:val="24"/>
      <w:lang w:eastAsia="ar-SA"/>
    </w:rPr>
  </w:style>
  <w:style w:type="paragraph" w:customStyle="1" w:styleId="Wcicienormalne1">
    <w:name w:val="Wcięcie normalne1"/>
    <w:basedOn w:val="Normalny"/>
    <w:uiPriority w:val="99"/>
    <w:rsid w:val="008472F7"/>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8472F7"/>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8472F7"/>
    <w:pPr>
      <w:suppressAutoHyphens/>
      <w:spacing w:before="120"/>
      <w:ind w:left="708"/>
      <w:jc w:val="both"/>
    </w:pPr>
    <w:rPr>
      <w:rFonts w:ascii="Times New Roman" w:hAnsi="Times New Roman"/>
      <w:sz w:val="24"/>
      <w:lang w:eastAsia="ar-SA"/>
    </w:rPr>
  </w:style>
  <w:style w:type="paragraph" w:customStyle="1" w:styleId="FR2">
    <w:name w:val="FR2"/>
    <w:uiPriority w:val="99"/>
    <w:rsid w:val="008472F7"/>
    <w:pPr>
      <w:widowControl w:val="0"/>
      <w:spacing w:before="900"/>
    </w:pPr>
    <w:rPr>
      <w:rFonts w:ascii="Courier New" w:hAnsi="Courier New"/>
      <w:sz w:val="18"/>
    </w:rPr>
  </w:style>
  <w:style w:type="paragraph" w:customStyle="1" w:styleId="Style2">
    <w:name w:val="Style2"/>
    <w:basedOn w:val="Normalny"/>
    <w:rsid w:val="008472F7"/>
    <w:pPr>
      <w:widowControl w:val="0"/>
      <w:autoSpaceDE w:val="0"/>
      <w:autoSpaceDN w:val="0"/>
      <w:adjustRightInd w:val="0"/>
    </w:pPr>
    <w:rPr>
      <w:rFonts w:ascii="Arial Black" w:hAnsi="Arial Black"/>
      <w:sz w:val="24"/>
    </w:rPr>
  </w:style>
  <w:style w:type="paragraph" w:customStyle="1" w:styleId="Style3">
    <w:name w:val="Style3"/>
    <w:basedOn w:val="Normalny"/>
    <w:rsid w:val="008472F7"/>
    <w:pPr>
      <w:widowControl w:val="0"/>
      <w:autoSpaceDE w:val="0"/>
      <w:autoSpaceDN w:val="0"/>
      <w:adjustRightInd w:val="0"/>
    </w:pPr>
    <w:rPr>
      <w:rFonts w:ascii="Arial Black" w:hAnsi="Arial Black"/>
      <w:sz w:val="24"/>
    </w:rPr>
  </w:style>
  <w:style w:type="paragraph" w:customStyle="1" w:styleId="Style4">
    <w:name w:val="Style4"/>
    <w:basedOn w:val="Normalny"/>
    <w:rsid w:val="008472F7"/>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8472F7"/>
    <w:pPr>
      <w:widowControl w:val="0"/>
      <w:autoSpaceDE w:val="0"/>
      <w:autoSpaceDN w:val="0"/>
      <w:adjustRightInd w:val="0"/>
    </w:pPr>
    <w:rPr>
      <w:rFonts w:ascii="Arial Black" w:hAnsi="Arial Black"/>
      <w:sz w:val="24"/>
    </w:rPr>
  </w:style>
  <w:style w:type="paragraph" w:customStyle="1" w:styleId="Style6">
    <w:name w:val="Style6"/>
    <w:basedOn w:val="Normalny"/>
    <w:rsid w:val="008472F7"/>
    <w:pPr>
      <w:widowControl w:val="0"/>
      <w:autoSpaceDE w:val="0"/>
      <w:autoSpaceDN w:val="0"/>
      <w:adjustRightInd w:val="0"/>
    </w:pPr>
    <w:rPr>
      <w:rFonts w:ascii="Arial Black" w:hAnsi="Arial Black"/>
      <w:sz w:val="24"/>
    </w:rPr>
  </w:style>
  <w:style w:type="paragraph" w:customStyle="1" w:styleId="Style7">
    <w:name w:val="Style7"/>
    <w:basedOn w:val="Normalny"/>
    <w:rsid w:val="008472F7"/>
    <w:pPr>
      <w:widowControl w:val="0"/>
      <w:autoSpaceDE w:val="0"/>
      <w:autoSpaceDN w:val="0"/>
      <w:adjustRightInd w:val="0"/>
    </w:pPr>
    <w:rPr>
      <w:rFonts w:ascii="Arial Black" w:hAnsi="Arial Black"/>
      <w:sz w:val="24"/>
    </w:rPr>
  </w:style>
  <w:style w:type="paragraph" w:customStyle="1" w:styleId="Style8">
    <w:name w:val="Style8"/>
    <w:basedOn w:val="Normalny"/>
    <w:rsid w:val="008472F7"/>
    <w:pPr>
      <w:widowControl w:val="0"/>
      <w:autoSpaceDE w:val="0"/>
      <w:autoSpaceDN w:val="0"/>
      <w:adjustRightInd w:val="0"/>
    </w:pPr>
    <w:rPr>
      <w:rFonts w:ascii="Arial Black" w:hAnsi="Arial Black"/>
      <w:sz w:val="24"/>
    </w:rPr>
  </w:style>
  <w:style w:type="paragraph" w:customStyle="1" w:styleId="Style9">
    <w:name w:val="Style9"/>
    <w:basedOn w:val="Normalny"/>
    <w:rsid w:val="008472F7"/>
    <w:pPr>
      <w:widowControl w:val="0"/>
      <w:autoSpaceDE w:val="0"/>
      <w:autoSpaceDN w:val="0"/>
      <w:adjustRightInd w:val="0"/>
    </w:pPr>
    <w:rPr>
      <w:rFonts w:ascii="Arial Black" w:hAnsi="Arial Black"/>
      <w:sz w:val="24"/>
    </w:rPr>
  </w:style>
  <w:style w:type="paragraph" w:customStyle="1" w:styleId="Style10">
    <w:name w:val="Style10"/>
    <w:basedOn w:val="Normalny"/>
    <w:rsid w:val="008472F7"/>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8472F7"/>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8472F7"/>
    <w:pPr>
      <w:widowControl w:val="0"/>
      <w:autoSpaceDE w:val="0"/>
      <w:autoSpaceDN w:val="0"/>
      <w:adjustRightInd w:val="0"/>
    </w:pPr>
    <w:rPr>
      <w:rFonts w:ascii="Arial Black" w:hAnsi="Arial Black"/>
      <w:sz w:val="24"/>
    </w:rPr>
  </w:style>
  <w:style w:type="paragraph" w:customStyle="1" w:styleId="Style13">
    <w:name w:val="Style13"/>
    <w:basedOn w:val="Normalny"/>
    <w:rsid w:val="008472F7"/>
    <w:pPr>
      <w:widowControl w:val="0"/>
      <w:autoSpaceDE w:val="0"/>
      <w:autoSpaceDN w:val="0"/>
      <w:adjustRightInd w:val="0"/>
    </w:pPr>
    <w:rPr>
      <w:rFonts w:ascii="Arial Black" w:hAnsi="Arial Black"/>
      <w:sz w:val="24"/>
    </w:rPr>
  </w:style>
  <w:style w:type="paragraph" w:customStyle="1" w:styleId="Style14">
    <w:name w:val="Style14"/>
    <w:basedOn w:val="Normalny"/>
    <w:rsid w:val="008472F7"/>
    <w:pPr>
      <w:widowControl w:val="0"/>
      <w:autoSpaceDE w:val="0"/>
      <w:autoSpaceDN w:val="0"/>
      <w:adjustRightInd w:val="0"/>
    </w:pPr>
    <w:rPr>
      <w:rFonts w:ascii="Arial Black" w:hAnsi="Arial Black"/>
      <w:sz w:val="24"/>
    </w:rPr>
  </w:style>
  <w:style w:type="paragraph" w:customStyle="1" w:styleId="Style15">
    <w:name w:val="Style15"/>
    <w:basedOn w:val="Normalny"/>
    <w:rsid w:val="008472F7"/>
    <w:pPr>
      <w:widowControl w:val="0"/>
      <w:autoSpaceDE w:val="0"/>
      <w:autoSpaceDN w:val="0"/>
      <w:adjustRightInd w:val="0"/>
    </w:pPr>
    <w:rPr>
      <w:rFonts w:ascii="Arial Black" w:hAnsi="Arial Black"/>
      <w:sz w:val="24"/>
    </w:rPr>
  </w:style>
  <w:style w:type="paragraph" w:customStyle="1" w:styleId="Style16">
    <w:name w:val="Style16"/>
    <w:basedOn w:val="Normalny"/>
    <w:rsid w:val="008472F7"/>
    <w:pPr>
      <w:widowControl w:val="0"/>
      <w:autoSpaceDE w:val="0"/>
      <w:autoSpaceDN w:val="0"/>
      <w:adjustRightInd w:val="0"/>
    </w:pPr>
    <w:rPr>
      <w:rFonts w:ascii="Arial Black" w:hAnsi="Arial Black"/>
      <w:sz w:val="24"/>
    </w:rPr>
  </w:style>
  <w:style w:type="paragraph" w:customStyle="1" w:styleId="Style18">
    <w:name w:val="Style18"/>
    <w:basedOn w:val="Normalny"/>
    <w:rsid w:val="008472F7"/>
    <w:pPr>
      <w:widowControl w:val="0"/>
      <w:autoSpaceDE w:val="0"/>
      <w:autoSpaceDN w:val="0"/>
      <w:adjustRightInd w:val="0"/>
    </w:pPr>
    <w:rPr>
      <w:rFonts w:ascii="Arial Black" w:hAnsi="Arial Black"/>
      <w:sz w:val="24"/>
    </w:rPr>
  </w:style>
  <w:style w:type="paragraph" w:customStyle="1" w:styleId="Style19">
    <w:name w:val="Style19"/>
    <w:basedOn w:val="Normalny"/>
    <w:rsid w:val="008472F7"/>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8472F7"/>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8472F7"/>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8472F7"/>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8472F7"/>
    <w:pPr>
      <w:widowControl w:val="0"/>
      <w:autoSpaceDE w:val="0"/>
      <w:autoSpaceDN w:val="0"/>
      <w:adjustRightInd w:val="0"/>
    </w:pPr>
    <w:rPr>
      <w:rFonts w:ascii="Arial Black" w:hAnsi="Arial Black"/>
      <w:sz w:val="24"/>
    </w:rPr>
  </w:style>
  <w:style w:type="paragraph" w:customStyle="1" w:styleId="Style24">
    <w:name w:val="Style24"/>
    <w:basedOn w:val="Normalny"/>
    <w:rsid w:val="008472F7"/>
    <w:pPr>
      <w:widowControl w:val="0"/>
      <w:autoSpaceDE w:val="0"/>
      <w:autoSpaceDN w:val="0"/>
      <w:adjustRightInd w:val="0"/>
    </w:pPr>
    <w:rPr>
      <w:rFonts w:ascii="Arial Black" w:hAnsi="Arial Black"/>
      <w:sz w:val="24"/>
    </w:rPr>
  </w:style>
  <w:style w:type="paragraph" w:customStyle="1" w:styleId="Style25">
    <w:name w:val="Style25"/>
    <w:basedOn w:val="Normalny"/>
    <w:rsid w:val="008472F7"/>
    <w:pPr>
      <w:widowControl w:val="0"/>
      <w:autoSpaceDE w:val="0"/>
      <w:autoSpaceDN w:val="0"/>
      <w:adjustRightInd w:val="0"/>
    </w:pPr>
    <w:rPr>
      <w:rFonts w:ascii="Arial Black" w:hAnsi="Arial Black"/>
      <w:sz w:val="24"/>
    </w:rPr>
  </w:style>
  <w:style w:type="paragraph" w:customStyle="1" w:styleId="Style26">
    <w:name w:val="Style26"/>
    <w:basedOn w:val="Normalny"/>
    <w:rsid w:val="008472F7"/>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8472F7"/>
    <w:pPr>
      <w:widowControl w:val="0"/>
      <w:autoSpaceDE w:val="0"/>
      <w:autoSpaceDN w:val="0"/>
      <w:adjustRightInd w:val="0"/>
    </w:pPr>
    <w:rPr>
      <w:rFonts w:ascii="Arial Black" w:hAnsi="Arial Black"/>
      <w:sz w:val="24"/>
    </w:rPr>
  </w:style>
  <w:style w:type="paragraph" w:customStyle="1" w:styleId="Style28">
    <w:name w:val="Style28"/>
    <w:basedOn w:val="Normalny"/>
    <w:rsid w:val="008472F7"/>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8472F7"/>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8472F7"/>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8472F7"/>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8472F7"/>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8472F7"/>
    <w:pPr>
      <w:widowControl w:val="0"/>
      <w:autoSpaceDE w:val="0"/>
      <w:autoSpaceDN w:val="0"/>
      <w:adjustRightInd w:val="0"/>
    </w:pPr>
    <w:rPr>
      <w:rFonts w:ascii="Arial Black" w:hAnsi="Arial Black"/>
      <w:sz w:val="24"/>
    </w:rPr>
  </w:style>
  <w:style w:type="paragraph" w:customStyle="1" w:styleId="Style34">
    <w:name w:val="Style34"/>
    <w:basedOn w:val="Normalny"/>
    <w:rsid w:val="008472F7"/>
    <w:pPr>
      <w:widowControl w:val="0"/>
      <w:autoSpaceDE w:val="0"/>
      <w:autoSpaceDN w:val="0"/>
      <w:adjustRightInd w:val="0"/>
    </w:pPr>
    <w:rPr>
      <w:rFonts w:ascii="Arial Black" w:hAnsi="Arial Black"/>
      <w:sz w:val="24"/>
    </w:rPr>
  </w:style>
  <w:style w:type="paragraph" w:customStyle="1" w:styleId="Style35">
    <w:name w:val="Style35"/>
    <w:basedOn w:val="Normalny"/>
    <w:rsid w:val="008472F7"/>
    <w:pPr>
      <w:widowControl w:val="0"/>
      <w:autoSpaceDE w:val="0"/>
      <w:autoSpaceDN w:val="0"/>
      <w:adjustRightInd w:val="0"/>
    </w:pPr>
    <w:rPr>
      <w:rFonts w:ascii="Arial Black" w:hAnsi="Arial Black"/>
      <w:sz w:val="24"/>
    </w:rPr>
  </w:style>
  <w:style w:type="paragraph" w:customStyle="1" w:styleId="Style36">
    <w:name w:val="Style36"/>
    <w:basedOn w:val="Normalny"/>
    <w:rsid w:val="008472F7"/>
    <w:pPr>
      <w:widowControl w:val="0"/>
      <w:autoSpaceDE w:val="0"/>
      <w:autoSpaceDN w:val="0"/>
      <w:adjustRightInd w:val="0"/>
    </w:pPr>
    <w:rPr>
      <w:rFonts w:ascii="Arial Black" w:hAnsi="Arial Black"/>
      <w:sz w:val="24"/>
    </w:rPr>
  </w:style>
  <w:style w:type="paragraph" w:customStyle="1" w:styleId="Style37">
    <w:name w:val="Style37"/>
    <w:basedOn w:val="Normalny"/>
    <w:rsid w:val="008472F7"/>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8472F7"/>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8472F7"/>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8472F7"/>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8472F7"/>
    <w:pPr>
      <w:widowControl w:val="0"/>
      <w:autoSpaceDE w:val="0"/>
      <w:autoSpaceDN w:val="0"/>
      <w:adjustRightInd w:val="0"/>
    </w:pPr>
    <w:rPr>
      <w:rFonts w:ascii="Arial Black" w:hAnsi="Arial Black"/>
      <w:sz w:val="24"/>
    </w:rPr>
  </w:style>
  <w:style w:type="paragraph" w:customStyle="1" w:styleId="Style42">
    <w:name w:val="Style42"/>
    <w:basedOn w:val="Normalny"/>
    <w:rsid w:val="008472F7"/>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8472F7"/>
    <w:pPr>
      <w:widowControl w:val="0"/>
      <w:autoSpaceDE w:val="0"/>
      <w:autoSpaceDN w:val="0"/>
      <w:adjustRightInd w:val="0"/>
    </w:pPr>
    <w:rPr>
      <w:rFonts w:ascii="Arial Black" w:hAnsi="Arial Black"/>
      <w:sz w:val="24"/>
    </w:rPr>
  </w:style>
  <w:style w:type="paragraph" w:customStyle="1" w:styleId="Style44">
    <w:name w:val="Style44"/>
    <w:basedOn w:val="Normalny"/>
    <w:rsid w:val="008472F7"/>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8472F7"/>
    <w:pPr>
      <w:widowControl w:val="0"/>
      <w:autoSpaceDE w:val="0"/>
      <w:autoSpaceDN w:val="0"/>
      <w:adjustRightInd w:val="0"/>
    </w:pPr>
    <w:rPr>
      <w:rFonts w:ascii="Arial Black" w:hAnsi="Arial Black"/>
      <w:sz w:val="24"/>
    </w:rPr>
  </w:style>
  <w:style w:type="paragraph" w:customStyle="1" w:styleId="Style46">
    <w:name w:val="Style46"/>
    <w:basedOn w:val="Normalny"/>
    <w:rsid w:val="008472F7"/>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8472F7"/>
    <w:pPr>
      <w:widowControl w:val="0"/>
      <w:autoSpaceDE w:val="0"/>
      <w:autoSpaceDN w:val="0"/>
      <w:adjustRightInd w:val="0"/>
    </w:pPr>
    <w:rPr>
      <w:rFonts w:ascii="Arial Black" w:hAnsi="Arial Black"/>
      <w:sz w:val="24"/>
    </w:rPr>
  </w:style>
  <w:style w:type="paragraph" w:customStyle="1" w:styleId="Style48">
    <w:name w:val="Style48"/>
    <w:basedOn w:val="Normalny"/>
    <w:rsid w:val="008472F7"/>
    <w:pPr>
      <w:widowControl w:val="0"/>
      <w:autoSpaceDE w:val="0"/>
      <w:autoSpaceDN w:val="0"/>
      <w:adjustRightInd w:val="0"/>
    </w:pPr>
    <w:rPr>
      <w:rFonts w:ascii="Arial Black" w:hAnsi="Arial Black"/>
      <w:sz w:val="24"/>
    </w:rPr>
  </w:style>
  <w:style w:type="paragraph" w:customStyle="1" w:styleId="Style49">
    <w:name w:val="Style49"/>
    <w:basedOn w:val="Normalny"/>
    <w:rsid w:val="008472F7"/>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8472F7"/>
    <w:rPr>
      <w:rFonts w:ascii="Trebuchet MS" w:hAnsi="Trebuchet MS" w:cs="Trebuchet MS"/>
      <w:sz w:val="44"/>
      <w:szCs w:val="44"/>
    </w:rPr>
  </w:style>
  <w:style w:type="character" w:customStyle="1" w:styleId="FontStyle52">
    <w:name w:val="Font Style52"/>
    <w:basedOn w:val="Domylnaczcionkaakapitu"/>
    <w:rsid w:val="008472F7"/>
    <w:rPr>
      <w:rFonts w:ascii="Arial Black" w:hAnsi="Arial Black" w:cs="Arial Black"/>
      <w:i/>
      <w:iCs/>
      <w:sz w:val="34"/>
      <w:szCs w:val="34"/>
    </w:rPr>
  </w:style>
  <w:style w:type="character" w:customStyle="1" w:styleId="FontStyle53">
    <w:name w:val="Font Style53"/>
    <w:basedOn w:val="Domylnaczcionkaakapitu"/>
    <w:rsid w:val="008472F7"/>
    <w:rPr>
      <w:rFonts w:ascii="Times New Roman" w:hAnsi="Times New Roman" w:cs="Times New Roman"/>
      <w:sz w:val="24"/>
      <w:szCs w:val="24"/>
    </w:rPr>
  </w:style>
  <w:style w:type="character" w:customStyle="1" w:styleId="FontStyle54">
    <w:name w:val="Font Style54"/>
    <w:basedOn w:val="Domylnaczcionkaakapitu"/>
    <w:rsid w:val="008472F7"/>
    <w:rPr>
      <w:rFonts w:ascii="Times New Roman" w:hAnsi="Times New Roman" w:cs="Times New Roman"/>
      <w:b/>
      <w:bCs/>
      <w:sz w:val="26"/>
      <w:szCs w:val="26"/>
    </w:rPr>
  </w:style>
  <w:style w:type="character" w:customStyle="1" w:styleId="FontStyle55">
    <w:name w:val="Font Style55"/>
    <w:basedOn w:val="Domylnaczcionkaakapitu"/>
    <w:rsid w:val="008472F7"/>
    <w:rPr>
      <w:rFonts w:ascii="Times New Roman" w:hAnsi="Times New Roman" w:cs="Times New Roman"/>
      <w:b/>
      <w:bCs/>
      <w:sz w:val="24"/>
      <w:szCs w:val="24"/>
    </w:rPr>
  </w:style>
  <w:style w:type="character" w:customStyle="1" w:styleId="FontStyle56">
    <w:name w:val="Font Style56"/>
    <w:basedOn w:val="Domylnaczcionkaakapitu"/>
    <w:rsid w:val="008472F7"/>
    <w:rPr>
      <w:rFonts w:ascii="Trebuchet MS" w:hAnsi="Trebuchet MS" w:cs="Trebuchet MS"/>
      <w:sz w:val="18"/>
      <w:szCs w:val="18"/>
    </w:rPr>
  </w:style>
  <w:style w:type="character" w:customStyle="1" w:styleId="FontStyle57">
    <w:name w:val="Font Style57"/>
    <w:basedOn w:val="Domylnaczcionkaakapitu"/>
    <w:rsid w:val="008472F7"/>
    <w:rPr>
      <w:rFonts w:ascii="Times New Roman" w:hAnsi="Times New Roman" w:cs="Times New Roman"/>
      <w:sz w:val="18"/>
      <w:szCs w:val="18"/>
    </w:rPr>
  </w:style>
  <w:style w:type="character" w:customStyle="1" w:styleId="FontStyle58">
    <w:name w:val="Font Style58"/>
    <w:basedOn w:val="Domylnaczcionkaakapitu"/>
    <w:rsid w:val="008472F7"/>
    <w:rPr>
      <w:rFonts w:ascii="Arial Black" w:hAnsi="Arial Black" w:cs="Arial Black"/>
      <w:i/>
      <w:iCs/>
      <w:spacing w:val="-20"/>
      <w:sz w:val="34"/>
      <w:szCs w:val="34"/>
    </w:rPr>
  </w:style>
  <w:style w:type="character" w:customStyle="1" w:styleId="FontStyle59">
    <w:name w:val="Font Style59"/>
    <w:basedOn w:val="Domylnaczcionkaakapitu"/>
    <w:rsid w:val="008472F7"/>
    <w:rPr>
      <w:rFonts w:ascii="Arial" w:hAnsi="Arial" w:cs="Arial"/>
      <w:b/>
      <w:bCs/>
      <w:sz w:val="20"/>
      <w:szCs w:val="20"/>
    </w:rPr>
  </w:style>
  <w:style w:type="character" w:customStyle="1" w:styleId="FontStyle60">
    <w:name w:val="Font Style60"/>
    <w:basedOn w:val="Domylnaczcionkaakapitu"/>
    <w:rsid w:val="008472F7"/>
    <w:rPr>
      <w:rFonts w:ascii="Arial" w:hAnsi="Arial" w:cs="Arial"/>
      <w:b/>
      <w:bCs/>
      <w:sz w:val="16"/>
      <w:szCs w:val="16"/>
    </w:rPr>
  </w:style>
  <w:style w:type="character" w:customStyle="1" w:styleId="FontStyle61">
    <w:name w:val="Font Style61"/>
    <w:basedOn w:val="Domylnaczcionkaakapitu"/>
    <w:rsid w:val="008472F7"/>
    <w:rPr>
      <w:rFonts w:ascii="Arial" w:hAnsi="Arial" w:cs="Arial"/>
      <w:b/>
      <w:bCs/>
      <w:sz w:val="16"/>
      <w:szCs w:val="16"/>
    </w:rPr>
  </w:style>
  <w:style w:type="character" w:customStyle="1" w:styleId="FontStyle62">
    <w:name w:val="Font Style62"/>
    <w:basedOn w:val="Domylnaczcionkaakapitu"/>
    <w:rsid w:val="008472F7"/>
    <w:rPr>
      <w:rFonts w:ascii="Arial" w:hAnsi="Arial" w:cs="Arial"/>
      <w:sz w:val="16"/>
      <w:szCs w:val="16"/>
    </w:rPr>
  </w:style>
  <w:style w:type="character" w:customStyle="1" w:styleId="FontStyle63">
    <w:name w:val="Font Style63"/>
    <w:basedOn w:val="Domylnaczcionkaakapitu"/>
    <w:rsid w:val="008472F7"/>
    <w:rPr>
      <w:rFonts w:ascii="Arial" w:hAnsi="Arial" w:cs="Arial"/>
      <w:sz w:val="16"/>
      <w:szCs w:val="16"/>
    </w:rPr>
  </w:style>
  <w:style w:type="character" w:customStyle="1" w:styleId="FontStyle64">
    <w:name w:val="Font Style64"/>
    <w:basedOn w:val="Domylnaczcionkaakapitu"/>
    <w:rsid w:val="008472F7"/>
    <w:rPr>
      <w:rFonts w:ascii="Arial" w:hAnsi="Arial" w:cs="Arial"/>
      <w:sz w:val="16"/>
      <w:szCs w:val="16"/>
    </w:rPr>
  </w:style>
  <w:style w:type="character" w:customStyle="1" w:styleId="FontStyle65">
    <w:name w:val="Font Style65"/>
    <w:basedOn w:val="Domylnaczcionkaakapitu"/>
    <w:rsid w:val="008472F7"/>
    <w:rPr>
      <w:rFonts w:ascii="Arial" w:hAnsi="Arial" w:cs="Arial"/>
      <w:i/>
      <w:iCs/>
      <w:spacing w:val="10"/>
      <w:sz w:val="16"/>
      <w:szCs w:val="16"/>
    </w:rPr>
  </w:style>
  <w:style w:type="character" w:customStyle="1" w:styleId="FontStyle66">
    <w:name w:val="Font Style66"/>
    <w:basedOn w:val="Domylnaczcionkaakapitu"/>
    <w:rsid w:val="008472F7"/>
    <w:rPr>
      <w:rFonts w:ascii="Arial" w:hAnsi="Arial" w:cs="Arial"/>
      <w:b/>
      <w:bCs/>
      <w:smallCaps/>
      <w:sz w:val="12"/>
      <w:szCs w:val="12"/>
    </w:rPr>
  </w:style>
  <w:style w:type="character" w:customStyle="1" w:styleId="FontStyle67">
    <w:name w:val="Font Style67"/>
    <w:basedOn w:val="Domylnaczcionkaakapitu"/>
    <w:rsid w:val="008472F7"/>
    <w:rPr>
      <w:rFonts w:ascii="Arial" w:hAnsi="Arial" w:cs="Arial"/>
      <w:sz w:val="22"/>
      <w:szCs w:val="22"/>
    </w:rPr>
  </w:style>
  <w:style w:type="character" w:customStyle="1" w:styleId="FontStyle68">
    <w:name w:val="Font Style68"/>
    <w:basedOn w:val="Domylnaczcionkaakapitu"/>
    <w:rsid w:val="008472F7"/>
    <w:rPr>
      <w:rFonts w:ascii="Arial" w:hAnsi="Arial" w:cs="Arial"/>
      <w:b/>
      <w:bCs/>
      <w:sz w:val="16"/>
      <w:szCs w:val="16"/>
    </w:rPr>
  </w:style>
  <w:style w:type="character" w:customStyle="1" w:styleId="FontStyle69">
    <w:name w:val="Font Style69"/>
    <w:basedOn w:val="Domylnaczcionkaakapitu"/>
    <w:rsid w:val="008472F7"/>
    <w:rPr>
      <w:rFonts w:ascii="Arial" w:hAnsi="Arial" w:cs="Arial"/>
      <w:b/>
      <w:bCs/>
      <w:i/>
      <w:iCs/>
      <w:sz w:val="20"/>
      <w:szCs w:val="20"/>
    </w:rPr>
  </w:style>
  <w:style w:type="character" w:customStyle="1" w:styleId="FontStyle70">
    <w:name w:val="Font Style70"/>
    <w:basedOn w:val="Domylnaczcionkaakapitu"/>
    <w:rsid w:val="008472F7"/>
    <w:rPr>
      <w:rFonts w:ascii="Arial" w:hAnsi="Arial" w:cs="Arial"/>
      <w:b/>
      <w:bCs/>
      <w:sz w:val="16"/>
      <w:szCs w:val="16"/>
    </w:rPr>
  </w:style>
  <w:style w:type="character" w:customStyle="1" w:styleId="FontStyle71">
    <w:name w:val="Font Style71"/>
    <w:basedOn w:val="Domylnaczcionkaakapitu"/>
    <w:rsid w:val="008472F7"/>
    <w:rPr>
      <w:rFonts w:ascii="Arial" w:hAnsi="Arial" w:cs="Arial"/>
      <w:b/>
      <w:bCs/>
      <w:sz w:val="18"/>
      <w:szCs w:val="18"/>
    </w:rPr>
  </w:style>
  <w:style w:type="character" w:customStyle="1" w:styleId="FontStyle72">
    <w:name w:val="Font Style72"/>
    <w:basedOn w:val="Domylnaczcionkaakapitu"/>
    <w:rsid w:val="008472F7"/>
    <w:rPr>
      <w:rFonts w:ascii="Arial" w:hAnsi="Arial" w:cs="Arial"/>
      <w:b/>
      <w:bCs/>
      <w:sz w:val="18"/>
      <w:szCs w:val="18"/>
    </w:rPr>
  </w:style>
  <w:style w:type="character" w:customStyle="1" w:styleId="FontStyle73">
    <w:name w:val="Font Style73"/>
    <w:basedOn w:val="Domylnaczcionkaakapitu"/>
    <w:rsid w:val="008472F7"/>
    <w:rPr>
      <w:rFonts w:ascii="Arial" w:hAnsi="Arial" w:cs="Arial"/>
      <w:sz w:val="16"/>
      <w:szCs w:val="16"/>
    </w:rPr>
  </w:style>
  <w:style w:type="character" w:customStyle="1" w:styleId="FontStyle74">
    <w:name w:val="Font Style74"/>
    <w:basedOn w:val="Domylnaczcionkaakapitu"/>
    <w:rsid w:val="008472F7"/>
    <w:rPr>
      <w:rFonts w:ascii="Arial" w:hAnsi="Arial" w:cs="Arial"/>
      <w:b/>
      <w:bCs/>
      <w:sz w:val="16"/>
      <w:szCs w:val="16"/>
    </w:rPr>
  </w:style>
  <w:style w:type="character" w:customStyle="1" w:styleId="FontStyle75">
    <w:name w:val="Font Style75"/>
    <w:basedOn w:val="Domylnaczcionkaakapitu"/>
    <w:rsid w:val="008472F7"/>
    <w:rPr>
      <w:rFonts w:ascii="Arial" w:hAnsi="Arial" w:cs="Arial"/>
      <w:i/>
      <w:iCs/>
      <w:sz w:val="16"/>
      <w:szCs w:val="16"/>
    </w:rPr>
  </w:style>
  <w:style w:type="character" w:customStyle="1" w:styleId="FontStyle76">
    <w:name w:val="Font Style76"/>
    <w:basedOn w:val="Domylnaczcionkaakapitu"/>
    <w:rsid w:val="008472F7"/>
    <w:rPr>
      <w:rFonts w:ascii="Arial" w:hAnsi="Arial" w:cs="Arial"/>
      <w:sz w:val="16"/>
      <w:szCs w:val="16"/>
    </w:rPr>
  </w:style>
  <w:style w:type="character" w:customStyle="1" w:styleId="FontStyle77">
    <w:name w:val="Font Style77"/>
    <w:basedOn w:val="Domylnaczcionkaakapitu"/>
    <w:rsid w:val="008472F7"/>
    <w:rPr>
      <w:rFonts w:ascii="Arial" w:hAnsi="Arial" w:cs="Arial"/>
      <w:sz w:val="16"/>
      <w:szCs w:val="16"/>
    </w:rPr>
  </w:style>
  <w:style w:type="character" w:customStyle="1" w:styleId="FontStyle78">
    <w:name w:val="Font Style78"/>
    <w:basedOn w:val="Domylnaczcionkaakapitu"/>
    <w:rsid w:val="008472F7"/>
    <w:rPr>
      <w:rFonts w:ascii="Arial" w:hAnsi="Arial" w:cs="Arial"/>
      <w:b/>
      <w:bCs/>
      <w:sz w:val="18"/>
      <w:szCs w:val="18"/>
    </w:rPr>
  </w:style>
  <w:style w:type="character" w:customStyle="1" w:styleId="FontStyle79">
    <w:name w:val="Font Style79"/>
    <w:basedOn w:val="Domylnaczcionkaakapitu"/>
    <w:rsid w:val="008472F7"/>
    <w:rPr>
      <w:rFonts w:ascii="Times New Roman" w:hAnsi="Times New Roman" w:cs="Times New Roman"/>
      <w:spacing w:val="10"/>
      <w:sz w:val="18"/>
      <w:szCs w:val="18"/>
    </w:rPr>
  </w:style>
  <w:style w:type="character" w:customStyle="1" w:styleId="biggertext3">
    <w:name w:val="biggertext3"/>
    <w:basedOn w:val="Domylnaczcionkaakapitu"/>
    <w:rsid w:val="008472F7"/>
    <w:rPr>
      <w:sz w:val="28"/>
      <w:szCs w:val="28"/>
    </w:rPr>
  </w:style>
  <w:style w:type="character" w:customStyle="1" w:styleId="pricestar1">
    <w:name w:val="pricestar1"/>
    <w:basedOn w:val="Domylnaczcionkaakapitu"/>
    <w:rsid w:val="008472F7"/>
    <w:rPr>
      <w:b/>
      <w:bCs/>
      <w:color w:val="FF0000"/>
      <w:sz w:val="36"/>
      <w:szCs w:val="36"/>
    </w:rPr>
  </w:style>
  <w:style w:type="character" w:customStyle="1" w:styleId="FontStyle34">
    <w:name w:val="Font Style34"/>
    <w:basedOn w:val="Domylnaczcionkaakapitu"/>
    <w:rsid w:val="008472F7"/>
    <w:rPr>
      <w:rFonts w:ascii="Arial" w:hAnsi="Arial" w:cs="Arial"/>
      <w:b/>
      <w:bCs/>
      <w:sz w:val="20"/>
      <w:szCs w:val="20"/>
    </w:rPr>
  </w:style>
  <w:style w:type="character" w:customStyle="1" w:styleId="FontStyle35">
    <w:name w:val="Font Style35"/>
    <w:basedOn w:val="Domylnaczcionkaakapitu"/>
    <w:rsid w:val="008472F7"/>
    <w:rPr>
      <w:rFonts w:ascii="Arial" w:hAnsi="Arial" w:cs="Arial"/>
      <w:sz w:val="20"/>
      <w:szCs w:val="20"/>
    </w:rPr>
  </w:style>
  <w:style w:type="paragraph" w:customStyle="1" w:styleId="ramka">
    <w:name w:val="ramka"/>
    <w:rsid w:val="008472F7"/>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8472F7"/>
    <w:pPr>
      <w:tabs>
        <w:tab w:val="left" w:pos="-720"/>
      </w:tabs>
      <w:suppressAutoHyphens/>
    </w:pPr>
    <w:rPr>
      <w:rFonts w:ascii="CG Times" w:hAnsi="CG Times"/>
      <w:b/>
      <w:sz w:val="24"/>
      <w:lang w:val="en-US"/>
    </w:rPr>
  </w:style>
  <w:style w:type="paragraph" w:customStyle="1" w:styleId="BodyText31">
    <w:name w:val="Body Text 31"/>
    <w:basedOn w:val="Normalny"/>
    <w:rsid w:val="008472F7"/>
    <w:pPr>
      <w:jc w:val="both"/>
    </w:pPr>
    <w:rPr>
      <w:b/>
      <w:sz w:val="24"/>
      <w:szCs w:val="20"/>
    </w:rPr>
  </w:style>
  <w:style w:type="paragraph" w:customStyle="1" w:styleId="H20">
    <w:name w:val="H2"/>
    <w:basedOn w:val="Normalny"/>
    <w:next w:val="Normalny"/>
    <w:rsid w:val="008472F7"/>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8472F7"/>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8472F7"/>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8472F7"/>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8472F7"/>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8472F7"/>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8472F7"/>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8472F7"/>
    <w:pPr>
      <w:tabs>
        <w:tab w:val="left" w:pos="-720"/>
      </w:tabs>
      <w:suppressAutoHyphens/>
    </w:pPr>
    <w:rPr>
      <w:rFonts w:ascii="Courier" w:hAnsi="Courier"/>
      <w:b/>
      <w:lang w:val="en-US"/>
    </w:rPr>
  </w:style>
  <w:style w:type="paragraph" w:customStyle="1" w:styleId="ListParagraph1">
    <w:name w:val="List Paragraph1"/>
    <w:basedOn w:val="Normalny"/>
    <w:rsid w:val="008472F7"/>
    <w:pPr>
      <w:spacing w:after="200" w:line="276" w:lineRule="auto"/>
      <w:ind w:left="720"/>
      <w:contextualSpacing/>
    </w:pPr>
    <w:rPr>
      <w:rFonts w:ascii="Calibri" w:eastAsia="Calibri" w:hAnsi="Calibri"/>
      <w:szCs w:val="22"/>
      <w:lang w:eastAsia="en-US"/>
    </w:rPr>
  </w:style>
  <w:style w:type="paragraph" w:customStyle="1" w:styleId="NoSpacing1">
    <w:name w:val="No Spacing1"/>
    <w:rsid w:val="008472F7"/>
    <w:rPr>
      <w:rFonts w:ascii="Arial" w:eastAsia="Calibri" w:hAnsi="Arial"/>
      <w:sz w:val="24"/>
      <w:szCs w:val="22"/>
      <w:lang w:eastAsia="en-US"/>
    </w:rPr>
  </w:style>
  <w:style w:type="numbering" w:customStyle="1" w:styleId="Bezlisty3">
    <w:name w:val="Bez listy3"/>
    <w:next w:val="Bezlisty"/>
    <w:uiPriority w:val="99"/>
    <w:semiHidden/>
    <w:unhideWhenUsed/>
    <w:rsid w:val="008472F7"/>
  </w:style>
  <w:style w:type="numbering" w:customStyle="1" w:styleId="Bezlisty11">
    <w:name w:val="Bez listy11"/>
    <w:next w:val="Bezlisty"/>
    <w:uiPriority w:val="99"/>
    <w:semiHidden/>
    <w:rsid w:val="008472F7"/>
  </w:style>
  <w:style w:type="numbering" w:customStyle="1" w:styleId="Bezlisty21">
    <w:name w:val="Bez listy21"/>
    <w:next w:val="Bezlisty"/>
    <w:uiPriority w:val="99"/>
    <w:semiHidden/>
    <w:unhideWhenUsed/>
    <w:rsid w:val="008472F7"/>
  </w:style>
  <w:style w:type="numbering" w:customStyle="1" w:styleId="Bezlisty4">
    <w:name w:val="Bez listy4"/>
    <w:next w:val="Bezlisty"/>
    <w:uiPriority w:val="99"/>
    <w:semiHidden/>
    <w:unhideWhenUsed/>
    <w:rsid w:val="008472F7"/>
  </w:style>
  <w:style w:type="numbering" w:customStyle="1" w:styleId="Bezlisty12">
    <w:name w:val="Bez listy12"/>
    <w:next w:val="Bezlisty"/>
    <w:semiHidden/>
    <w:rsid w:val="008472F7"/>
  </w:style>
  <w:style w:type="numbering" w:customStyle="1" w:styleId="Bezlisty22">
    <w:name w:val="Bez listy22"/>
    <w:next w:val="Bezlisty"/>
    <w:uiPriority w:val="99"/>
    <w:semiHidden/>
    <w:unhideWhenUsed/>
    <w:rsid w:val="008472F7"/>
  </w:style>
  <w:style w:type="table" w:customStyle="1" w:styleId="Tabela-Siatka22">
    <w:name w:val="Tabela - Siatka22"/>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472F7"/>
  </w:style>
  <w:style w:type="table" w:customStyle="1" w:styleId="Tabela-Siatka5">
    <w:name w:val="Tabela - Siatka5"/>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8472F7"/>
  </w:style>
  <w:style w:type="numbering" w:customStyle="1" w:styleId="Bezlisty23">
    <w:name w:val="Bez listy23"/>
    <w:next w:val="Bezlisty"/>
    <w:uiPriority w:val="99"/>
    <w:semiHidden/>
    <w:unhideWhenUsed/>
    <w:rsid w:val="008472F7"/>
  </w:style>
  <w:style w:type="table" w:customStyle="1" w:styleId="Tabela-Siatka23">
    <w:name w:val="Tabela - Siatka23"/>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8472F7"/>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8472F7"/>
  </w:style>
  <w:style w:type="character" w:customStyle="1" w:styleId="Nagwek9Znak1">
    <w:name w:val="Nagłówek 9 Znak1"/>
    <w:basedOn w:val="Domylnaczcionkaakapitu"/>
    <w:semiHidden/>
    <w:rsid w:val="008472F7"/>
    <w:rPr>
      <w:rFonts w:ascii="Cambria" w:eastAsia="Times New Roman" w:hAnsi="Cambria" w:cs="Times New Roman"/>
      <w:i/>
      <w:iCs/>
      <w:color w:val="404040"/>
    </w:rPr>
  </w:style>
  <w:style w:type="table" w:customStyle="1" w:styleId="Tabela-Siatka14">
    <w:name w:val="Tabela - Siatka14"/>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8472F7"/>
  </w:style>
  <w:style w:type="numbering" w:customStyle="1" w:styleId="Bezlisty6">
    <w:name w:val="Bez listy6"/>
    <w:next w:val="Bezlisty"/>
    <w:uiPriority w:val="99"/>
    <w:semiHidden/>
    <w:unhideWhenUsed/>
    <w:rsid w:val="008472F7"/>
  </w:style>
  <w:style w:type="table" w:customStyle="1" w:styleId="Tabela-Siatka6">
    <w:name w:val="Tabela - Siatka6"/>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8472F7"/>
  </w:style>
  <w:style w:type="numbering" w:customStyle="1" w:styleId="Bezlisty24">
    <w:name w:val="Bez listy24"/>
    <w:next w:val="Bezlisty"/>
    <w:uiPriority w:val="99"/>
    <w:semiHidden/>
    <w:unhideWhenUsed/>
    <w:rsid w:val="008472F7"/>
  </w:style>
  <w:style w:type="table" w:customStyle="1" w:styleId="Tabela-Siatka24">
    <w:name w:val="Tabela - Siatka24"/>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8472F7"/>
  </w:style>
  <w:style w:type="table" w:customStyle="1" w:styleId="Tabela-Siatka7">
    <w:name w:val="Tabela - Siatka7"/>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8472F7"/>
  </w:style>
  <w:style w:type="numbering" w:customStyle="1" w:styleId="Bezlisty25">
    <w:name w:val="Bez listy25"/>
    <w:next w:val="Bezlisty"/>
    <w:uiPriority w:val="99"/>
    <w:semiHidden/>
    <w:unhideWhenUsed/>
    <w:rsid w:val="008472F7"/>
  </w:style>
  <w:style w:type="table" w:customStyle="1" w:styleId="Tabela-Siatka25">
    <w:name w:val="Tabela - Siatka25"/>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8472F7"/>
  </w:style>
  <w:style w:type="table" w:customStyle="1" w:styleId="Tabela-Siatka8">
    <w:name w:val="Tabela - Siatka8"/>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8472F7"/>
  </w:style>
  <w:style w:type="numbering" w:customStyle="1" w:styleId="Bezlisty26">
    <w:name w:val="Bez listy26"/>
    <w:next w:val="Bezlisty"/>
    <w:uiPriority w:val="99"/>
    <w:semiHidden/>
    <w:unhideWhenUsed/>
    <w:rsid w:val="008472F7"/>
  </w:style>
  <w:style w:type="table" w:customStyle="1" w:styleId="Tabela-Siatka26">
    <w:name w:val="Tabela - Siatka26"/>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8472F7"/>
    <w:pPr>
      <w:numPr>
        <w:numId w:val="27"/>
      </w:numPr>
    </w:pPr>
  </w:style>
  <w:style w:type="numbering" w:customStyle="1" w:styleId="Bezlisty9">
    <w:name w:val="Bez listy9"/>
    <w:next w:val="Bezlisty"/>
    <w:uiPriority w:val="99"/>
    <w:semiHidden/>
    <w:unhideWhenUsed/>
    <w:rsid w:val="008472F7"/>
  </w:style>
  <w:style w:type="numbering" w:customStyle="1" w:styleId="Bezlisty18">
    <w:name w:val="Bez listy18"/>
    <w:next w:val="Bezlisty"/>
    <w:uiPriority w:val="99"/>
    <w:semiHidden/>
    <w:unhideWhenUsed/>
    <w:rsid w:val="008472F7"/>
  </w:style>
  <w:style w:type="table" w:customStyle="1" w:styleId="Tabela-Siatka9">
    <w:name w:val="Tabela - Siatka9"/>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8472F7"/>
  </w:style>
  <w:style w:type="table" w:customStyle="1" w:styleId="Tabela-Siatka18">
    <w:name w:val="Tabela - Siatka18"/>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8472F7"/>
  </w:style>
  <w:style w:type="numbering" w:customStyle="1" w:styleId="Bezlisty27">
    <w:name w:val="Bez listy27"/>
    <w:next w:val="Bezlisty"/>
    <w:uiPriority w:val="99"/>
    <w:semiHidden/>
    <w:unhideWhenUsed/>
    <w:rsid w:val="008472F7"/>
  </w:style>
  <w:style w:type="table" w:customStyle="1" w:styleId="Tabela-Siatka27">
    <w:name w:val="Tabela - Siatka27"/>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8472F7"/>
  </w:style>
  <w:style w:type="numbering" w:customStyle="1" w:styleId="Bezlisty31">
    <w:name w:val="Bez listy31"/>
    <w:next w:val="Bezlisty"/>
    <w:uiPriority w:val="99"/>
    <w:semiHidden/>
    <w:unhideWhenUsed/>
    <w:rsid w:val="008472F7"/>
  </w:style>
  <w:style w:type="table" w:customStyle="1" w:styleId="Tabela-Siatka31">
    <w:name w:val="Tabela - Siatka31"/>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8472F7"/>
  </w:style>
  <w:style w:type="numbering" w:customStyle="1" w:styleId="Bezlisty211">
    <w:name w:val="Bez listy211"/>
    <w:next w:val="Bezlisty"/>
    <w:uiPriority w:val="99"/>
    <w:semiHidden/>
    <w:unhideWhenUsed/>
    <w:rsid w:val="008472F7"/>
  </w:style>
  <w:style w:type="numbering" w:customStyle="1" w:styleId="Bezlisty41">
    <w:name w:val="Bez listy41"/>
    <w:next w:val="Bezlisty"/>
    <w:uiPriority w:val="99"/>
    <w:semiHidden/>
    <w:unhideWhenUsed/>
    <w:rsid w:val="008472F7"/>
  </w:style>
  <w:style w:type="table" w:customStyle="1" w:styleId="Tabela-Siatka41">
    <w:name w:val="Tabela - Siatka4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8472F7"/>
  </w:style>
  <w:style w:type="numbering" w:customStyle="1" w:styleId="Bezlisty221">
    <w:name w:val="Bez listy221"/>
    <w:next w:val="Bezlisty"/>
    <w:uiPriority w:val="99"/>
    <w:semiHidden/>
    <w:unhideWhenUsed/>
    <w:rsid w:val="008472F7"/>
  </w:style>
  <w:style w:type="table" w:customStyle="1" w:styleId="Tabela-Siatka221">
    <w:name w:val="Tabela - Siatka22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8472F7"/>
  </w:style>
  <w:style w:type="table" w:customStyle="1" w:styleId="Tabela-Siatka51">
    <w:name w:val="Tabela - Siatka5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8472F7"/>
  </w:style>
  <w:style w:type="numbering" w:customStyle="1" w:styleId="Bezlisty231">
    <w:name w:val="Bez listy231"/>
    <w:next w:val="Bezlisty"/>
    <w:uiPriority w:val="99"/>
    <w:semiHidden/>
    <w:unhideWhenUsed/>
    <w:rsid w:val="008472F7"/>
  </w:style>
  <w:style w:type="table" w:customStyle="1" w:styleId="Tabela-Siatka231">
    <w:name w:val="Tabela - Siatka23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8472F7"/>
  </w:style>
  <w:style w:type="table" w:customStyle="1" w:styleId="Tabela-Siatka61">
    <w:name w:val="Tabela - Siatka6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8472F7"/>
  </w:style>
  <w:style w:type="numbering" w:customStyle="1" w:styleId="Bezlisty241">
    <w:name w:val="Bez listy241"/>
    <w:next w:val="Bezlisty"/>
    <w:uiPriority w:val="99"/>
    <w:semiHidden/>
    <w:unhideWhenUsed/>
    <w:rsid w:val="008472F7"/>
  </w:style>
  <w:style w:type="table" w:customStyle="1" w:styleId="Tabela-Siatka241">
    <w:name w:val="Tabela - Siatka24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8472F7"/>
  </w:style>
  <w:style w:type="numbering" w:customStyle="1" w:styleId="Bezlisty71">
    <w:name w:val="Bez listy71"/>
    <w:next w:val="Bezlisty"/>
    <w:uiPriority w:val="99"/>
    <w:semiHidden/>
    <w:unhideWhenUsed/>
    <w:rsid w:val="008472F7"/>
  </w:style>
  <w:style w:type="table" w:customStyle="1" w:styleId="Tabela-Siatka71">
    <w:name w:val="Tabela - Siatka7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8472F7"/>
  </w:style>
  <w:style w:type="numbering" w:customStyle="1" w:styleId="Bezlisty251">
    <w:name w:val="Bez listy251"/>
    <w:next w:val="Bezlisty"/>
    <w:uiPriority w:val="99"/>
    <w:semiHidden/>
    <w:unhideWhenUsed/>
    <w:rsid w:val="008472F7"/>
  </w:style>
  <w:style w:type="table" w:customStyle="1" w:styleId="Tabela-Siatka251">
    <w:name w:val="Tabela - Siatka25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8472F7"/>
  </w:style>
  <w:style w:type="numbering" w:customStyle="1" w:styleId="Bezlisty81">
    <w:name w:val="Bez listy81"/>
    <w:next w:val="Bezlisty"/>
    <w:uiPriority w:val="99"/>
    <w:semiHidden/>
    <w:unhideWhenUsed/>
    <w:rsid w:val="008472F7"/>
  </w:style>
  <w:style w:type="table" w:customStyle="1" w:styleId="Tabela-Siatka81">
    <w:name w:val="Tabela - Siatka8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8472F7"/>
  </w:style>
  <w:style w:type="numbering" w:customStyle="1" w:styleId="Bezlisty261">
    <w:name w:val="Bez listy261"/>
    <w:next w:val="Bezlisty"/>
    <w:uiPriority w:val="99"/>
    <w:semiHidden/>
    <w:unhideWhenUsed/>
    <w:rsid w:val="008472F7"/>
  </w:style>
  <w:style w:type="table" w:customStyle="1" w:styleId="Tabela-Siatka261">
    <w:name w:val="Tabela - Siatka26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8472F7"/>
    <w:pPr>
      <w:numPr>
        <w:numId w:val="172"/>
      </w:numPr>
    </w:pPr>
  </w:style>
  <w:style w:type="numbering" w:customStyle="1" w:styleId="111111112">
    <w:name w:val="1 / 1.1 / 1.1.1112"/>
    <w:basedOn w:val="Bezlisty"/>
    <w:next w:val="111111"/>
    <w:locked/>
    <w:rsid w:val="008472F7"/>
  </w:style>
  <w:style w:type="numbering" w:customStyle="1" w:styleId="111111113">
    <w:name w:val="1 / 1.1 / 1.1.1113"/>
    <w:basedOn w:val="Bezlisty"/>
    <w:next w:val="111111"/>
    <w:locked/>
    <w:rsid w:val="008472F7"/>
    <w:pPr>
      <w:numPr>
        <w:numId w:val="169"/>
      </w:numPr>
    </w:pPr>
  </w:style>
  <w:style w:type="numbering" w:customStyle="1" w:styleId="1111111121">
    <w:name w:val="1 / 1.1 / 1.1.11121"/>
    <w:basedOn w:val="Bezlisty"/>
    <w:next w:val="111111"/>
    <w:locked/>
    <w:rsid w:val="008472F7"/>
    <w:pPr>
      <w:numPr>
        <w:numId w:val="161"/>
      </w:numPr>
    </w:pPr>
  </w:style>
  <w:style w:type="numbering" w:customStyle="1" w:styleId="1111111111">
    <w:name w:val="1 / 1.1 / 1.1.11111"/>
    <w:basedOn w:val="Bezlisty"/>
    <w:next w:val="111111"/>
    <w:locked/>
    <w:rsid w:val="008472F7"/>
    <w:pPr>
      <w:numPr>
        <w:numId w:val="168"/>
      </w:numPr>
    </w:pPr>
  </w:style>
  <w:style w:type="numbering" w:customStyle="1" w:styleId="Bezlisty10">
    <w:name w:val="Bez listy10"/>
    <w:next w:val="Bezlisty"/>
    <w:uiPriority w:val="99"/>
    <w:semiHidden/>
    <w:unhideWhenUsed/>
    <w:rsid w:val="008472F7"/>
  </w:style>
  <w:style w:type="table" w:customStyle="1" w:styleId="Tabela-Siatka19">
    <w:name w:val="Tabela - Siatka19"/>
    <w:basedOn w:val="Standardowy"/>
    <w:next w:val="Tabela-Siatka"/>
    <w:uiPriority w:val="39"/>
    <w:rsid w:val="008472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Bezlisty"/>
    <w:next w:val="111111"/>
    <w:rsid w:val="008472F7"/>
  </w:style>
  <w:style w:type="character" w:customStyle="1" w:styleId="Nagweklubstopka">
    <w:name w:val="Nagłówek lub stopka_"/>
    <w:basedOn w:val="Domylnaczcionkaakapitu"/>
    <w:link w:val="Nagweklubstopka0"/>
    <w:uiPriority w:val="99"/>
    <w:rsid w:val="008472F7"/>
    <w:rPr>
      <w:shd w:val="clear" w:color="auto" w:fill="FFFFFF"/>
    </w:rPr>
  </w:style>
  <w:style w:type="character" w:customStyle="1" w:styleId="NagweklubstopkaArial">
    <w:name w:val="Nagłówek lub stopka + Arial"/>
    <w:aliases w:val="7 pt"/>
    <w:basedOn w:val="Nagweklubstopka"/>
    <w:uiPriority w:val="99"/>
    <w:rsid w:val="008472F7"/>
    <w:rPr>
      <w:rFonts w:ascii="Arial" w:hAnsi="Arial" w:cs="Arial"/>
      <w:sz w:val="14"/>
      <w:szCs w:val="14"/>
      <w:shd w:val="clear" w:color="auto" w:fill="FFFFFF"/>
    </w:rPr>
  </w:style>
  <w:style w:type="character" w:customStyle="1" w:styleId="NagweklubstopkaArial2">
    <w:name w:val="Nagłówek lub stopka + Arial2"/>
    <w:aliases w:val="8 pt"/>
    <w:basedOn w:val="Nagweklubstopka"/>
    <w:uiPriority w:val="99"/>
    <w:rsid w:val="008472F7"/>
    <w:rPr>
      <w:rFonts w:ascii="Arial" w:hAnsi="Arial" w:cs="Arial"/>
      <w:sz w:val="16"/>
      <w:szCs w:val="16"/>
      <w:shd w:val="clear" w:color="auto" w:fill="FFFFFF"/>
    </w:rPr>
  </w:style>
  <w:style w:type="character" w:customStyle="1" w:styleId="Teksttreci5">
    <w:name w:val="Tekst treści (5)_"/>
    <w:basedOn w:val="Domylnaczcionkaakapitu"/>
    <w:link w:val="Teksttreci51"/>
    <w:uiPriority w:val="99"/>
    <w:rsid w:val="008472F7"/>
    <w:rPr>
      <w:rFonts w:ascii="Arial" w:hAnsi="Arial" w:cs="Arial"/>
      <w:i/>
      <w:iCs/>
      <w:sz w:val="17"/>
      <w:szCs w:val="17"/>
      <w:shd w:val="clear" w:color="auto" w:fill="FFFFFF"/>
    </w:rPr>
  </w:style>
  <w:style w:type="paragraph" w:customStyle="1" w:styleId="Teksttreci51">
    <w:name w:val="Tekst treści (5)1"/>
    <w:basedOn w:val="Normalny"/>
    <w:link w:val="Teksttreci5"/>
    <w:uiPriority w:val="99"/>
    <w:rsid w:val="008472F7"/>
    <w:pPr>
      <w:widowControl w:val="0"/>
      <w:shd w:val="clear" w:color="auto" w:fill="FFFFFF"/>
      <w:spacing w:after="60" w:line="240" w:lineRule="atLeast"/>
      <w:jc w:val="both"/>
    </w:pPr>
    <w:rPr>
      <w:rFonts w:cs="Arial"/>
      <w:i/>
      <w:iCs/>
      <w:sz w:val="17"/>
      <w:szCs w:val="17"/>
    </w:rPr>
  </w:style>
  <w:style w:type="paragraph" w:customStyle="1" w:styleId="Nagweklubstopka0">
    <w:name w:val="Nagłówek lub stopka"/>
    <w:basedOn w:val="Normalny"/>
    <w:link w:val="Nagweklubstopka"/>
    <w:uiPriority w:val="99"/>
    <w:rsid w:val="008472F7"/>
    <w:pPr>
      <w:widowControl w:val="0"/>
      <w:shd w:val="clear" w:color="auto" w:fill="FFFFFF"/>
    </w:pPr>
    <w:rPr>
      <w:rFonts w:ascii="Times New Roman" w:hAnsi="Times New Roman"/>
      <w:sz w:val="20"/>
      <w:szCs w:val="20"/>
    </w:rPr>
  </w:style>
  <w:style w:type="character" w:customStyle="1" w:styleId="h2Znak1">
    <w:name w:val="h2 Znak1"/>
    <w:aliases w:val="A.B.C. Znak1,l2 Znak1,heading 2 Znak1"/>
    <w:basedOn w:val="Domylnaczcionkaakapitu"/>
    <w:rsid w:val="008472F7"/>
    <w:rPr>
      <w:rFonts w:ascii="Arial" w:eastAsia="Times New Roman" w:hAnsi="Arial" w:cs="Arial"/>
      <w:b/>
      <w:bCs/>
      <w:i/>
      <w:iCs/>
      <w:sz w:val="28"/>
      <w:szCs w:val="28"/>
      <w:lang w:eastAsia="pl-PL"/>
    </w:rPr>
  </w:style>
  <w:style w:type="character" w:customStyle="1" w:styleId="Nagwek9Znak2">
    <w:name w:val="Nagłówek 9 Znak2"/>
    <w:basedOn w:val="Domylnaczcionkaakapitu"/>
    <w:uiPriority w:val="9"/>
    <w:semiHidden/>
    <w:rsid w:val="008472F7"/>
    <w:rPr>
      <w:rFonts w:ascii="Calibri Light" w:eastAsia="Times New Roman" w:hAnsi="Calibri Light" w:cs="Times New Roman"/>
      <w:i/>
      <w:iCs/>
      <w:color w:val="404040"/>
      <w:sz w:val="20"/>
      <w:szCs w:val="20"/>
      <w:lang w:eastAsia="pl-PL"/>
    </w:rPr>
  </w:style>
  <w:style w:type="paragraph" w:customStyle="1" w:styleId="man">
    <w:name w:val="man"/>
    <w:next w:val="Normalny"/>
    <w:rsid w:val="008472F7"/>
    <w:pPr>
      <w:widowControl w:val="0"/>
      <w:autoSpaceDE w:val="0"/>
      <w:autoSpaceDN w:val="0"/>
      <w:adjustRightInd w:val="0"/>
    </w:pPr>
    <w:rPr>
      <w:rFonts w:ascii="Arial" w:hAnsi="Arial" w:cs="Arial"/>
      <w:sz w:val="22"/>
      <w:szCs w:val="22"/>
    </w:rPr>
  </w:style>
  <w:style w:type="table" w:customStyle="1" w:styleId="Tabela-Siatka311">
    <w:name w:val="Tabela - Siatka311"/>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1">
    <w:name w:val="col1"/>
    <w:basedOn w:val="Domylnaczcionkaakapitu"/>
    <w:rsid w:val="008472F7"/>
  </w:style>
  <w:style w:type="character" w:customStyle="1" w:styleId="FontStyle30">
    <w:name w:val="Font Style30"/>
    <w:uiPriority w:val="99"/>
    <w:rsid w:val="008472F7"/>
    <w:rPr>
      <w:rFonts w:ascii="Arial" w:hAnsi="Arial" w:cs="Arial"/>
      <w:color w:val="000000"/>
      <w:sz w:val="20"/>
      <w:szCs w:val="20"/>
    </w:rPr>
  </w:style>
  <w:style w:type="paragraph" w:customStyle="1" w:styleId="Ustawa">
    <w:name w:val="Ustawa"/>
    <w:basedOn w:val="Normalny"/>
    <w:qFormat/>
    <w:rsid w:val="008472F7"/>
    <w:pPr>
      <w:numPr>
        <w:numId w:val="170"/>
      </w:numPr>
      <w:tabs>
        <w:tab w:val="left" w:pos="851"/>
      </w:tabs>
      <w:spacing w:before="120"/>
      <w:jc w:val="both"/>
    </w:pPr>
    <w:rPr>
      <w:rFonts w:cs="Arial"/>
      <w:szCs w:val="22"/>
    </w:rPr>
  </w:style>
  <w:style w:type="paragraph" w:customStyle="1" w:styleId="123">
    <w:name w:val="123..."/>
    <w:basedOn w:val="Normalny"/>
    <w:qFormat/>
    <w:rsid w:val="008472F7"/>
    <w:pPr>
      <w:numPr>
        <w:numId w:val="171"/>
      </w:numPr>
      <w:spacing w:line="276" w:lineRule="auto"/>
      <w:jc w:val="both"/>
    </w:pPr>
    <w:rPr>
      <w:szCs w:val="20"/>
    </w:rPr>
  </w:style>
  <w:style w:type="paragraph" w:customStyle="1" w:styleId="a">
    <w:name w:val="a)"/>
    <w:aliases w:val="b),c),..."/>
    <w:basedOn w:val="Normalny"/>
    <w:qFormat/>
    <w:rsid w:val="008472F7"/>
    <w:pPr>
      <w:jc w:val="both"/>
    </w:pPr>
    <w:rPr>
      <w:rFonts w:eastAsia="Calibri"/>
      <w:szCs w:val="20"/>
    </w:rPr>
  </w:style>
  <w:style w:type="character" w:customStyle="1" w:styleId="h2Znak2">
    <w:name w:val="h2 Znak2"/>
    <w:aliases w:val="A.B.C. Znak2,l2 Znak2,heading 2 Znak2"/>
    <w:basedOn w:val="Domylnaczcionkaakapitu"/>
    <w:uiPriority w:val="9"/>
    <w:semiHidden/>
    <w:rsid w:val="00784C09"/>
    <w:rPr>
      <w:rFonts w:asciiTheme="majorHAnsi" w:eastAsiaTheme="majorEastAsia" w:hAnsiTheme="majorHAnsi" w:cstheme="majorBidi"/>
      <w:color w:val="365F91" w:themeColor="accent1" w:themeShade="BF"/>
      <w:sz w:val="32"/>
      <w:szCs w:val="32"/>
    </w:rPr>
  </w:style>
  <w:style w:type="character" w:styleId="Wyrnienieintensywne">
    <w:name w:val="Intense Emphasis"/>
    <w:basedOn w:val="Domylnaczcionkaakapitu"/>
    <w:uiPriority w:val="21"/>
    <w:qFormat/>
    <w:rsid w:val="00784C09"/>
    <w:rPr>
      <w:i/>
      <w:iCs/>
      <w:color w:val="365F91" w:themeColor="accent1" w:themeShade="BF"/>
    </w:rPr>
  </w:style>
  <w:style w:type="paragraph" w:styleId="Cytatintensywny">
    <w:name w:val="Intense Quote"/>
    <w:basedOn w:val="Normalny"/>
    <w:next w:val="Normalny"/>
    <w:link w:val="CytatintensywnyZnak"/>
    <w:uiPriority w:val="30"/>
    <w:qFormat/>
    <w:rsid w:val="00784C0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784C09"/>
    <w:rPr>
      <w:rFonts w:ascii="Arial" w:hAnsi="Arial"/>
      <w:i/>
      <w:iCs/>
      <w:color w:val="365F91" w:themeColor="accent1" w:themeShade="BF"/>
      <w:sz w:val="22"/>
      <w:szCs w:val="24"/>
    </w:rPr>
  </w:style>
  <w:style w:type="character" w:styleId="Odwoanieintensywne">
    <w:name w:val="Intense Reference"/>
    <w:basedOn w:val="Domylnaczcionkaakapitu"/>
    <w:uiPriority w:val="32"/>
    <w:qFormat/>
    <w:rsid w:val="00784C09"/>
    <w:rPr>
      <w:b/>
      <w:bCs/>
      <w:smallCaps/>
      <w:color w:val="365F91" w:themeColor="accent1" w:themeShade="BF"/>
      <w:spacing w:val="5"/>
    </w:rPr>
  </w:style>
  <w:style w:type="character" w:customStyle="1" w:styleId="bodytextZnakZnak1">
    <w:name w:val="body text Znak Znak1"/>
    <w:locked/>
    <w:rsid w:val="00784C09"/>
    <w:rPr>
      <w:sz w:val="24"/>
      <w:szCs w:val="24"/>
      <w:lang w:val="pl-PL" w:eastAsia="pl-PL" w:bidi="ar-SA"/>
    </w:rPr>
  </w:style>
  <w:style w:type="paragraph" w:customStyle="1" w:styleId="NUMEROWANIEPUNKTWWUSTPACH">
    <w:name w:val="NUMEROWANIE PUNKTÓW W USTĘPACH"/>
    <w:basedOn w:val="Tekstpodstawowy"/>
    <w:link w:val="NUMEROWANIEPUNKTWWUSTPACHZnak"/>
    <w:qFormat/>
    <w:rsid w:val="00784C09"/>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784C0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54037474">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82489488">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488109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23563459">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064257775">
      <w:bodyDiv w:val="1"/>
      <w:marLeft w:val="0"/>
      <w:marRight w:val="0"/>
      <w:marTop w:val="0"/>
      <w:marBottom w:val="0"/>
      <w:divBdr>
        <w:top w:val="none" w:sz="0" w:space="0" w:color="auto"/>
        <w:left w:val="none" w:sz="0" w:space="0" w:color="auto"/>
        <w:bottom w:val="none" w:sz="0" w:space="0" w:color="auto"/>
        <w:right w:val="none" w:sz="0" w:space="0" w:color="auto"/>
      </w:divBdr>
    </w:div>
    <w:div w:id="118732595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01736241">
      <w:bodyDiv w:val="1"/>
      <w:marLeft w:val="0"/>
      <w:marRight w:val="0"/>
      <w:marTop w:val="0"/>
      <w:marBottom w:val="0"/>
      <w:divBdr>
        <w:top w:val="none" w:sz="0" w:space="0" w:color="auto"/>
        <w:left w:val="none" w:sz="0" w:space="0" w:color="auto"/>
        <w:bottom w:val="none" w:sz="0" w:space="0" w:color="auto"/>
        <w:right w:val="none" w:sz="0" w:space="0" w:color="auto"/>
      </w:divBdr>
    </w:div>
    <w:div w:id="211139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hyperlink" Target="https://swoz.tauron.pl" TargetMode="External"/><Relationship Id="rId39" Type="http://schemas.openxmlformats.org/officeDocument/2006/relationships/footer" Target="footer8.xml"/><Relationship Id="rId21" Type="http://schemas.openxmlformats.org/officeDocument/2006/relationships/hyperlink" Target="https://www.podatki.gov.pl/wykaz-podatnikow-vat-wyszukiwarka" TargetMode="External"/><Relationship Id="rId34" Type="http://schemas.openxmlformats.org/officeDocument/2006/relationships/hyperlink" Target="http://www.tauron-dystrybucja.pl/o-spolce" TargetMode="External"/><Relationship Id="rId42" Type="http://schemas.openxmlformats.org/officeDocument/2006/relationships/footer" Target="footer9.xml"/><Relationship Id="rId47" Type="http://schemas.openxmlformats.org/officeDocument/2006/relationships/hyperlink" Target="mailto:tok.cuwr.obsluga.faktur@tauron-dystrybucja.p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tauron-dystrybucja.pl/uslugi-dystrybucyjne/iobp" TargetMode="Externa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hyperlink" Target="https://www.tauron-dystrybucja.pl/rodo" TargetMode="External"/><Relationship Id="rId37" Type="http://schemas.openxmlformats.org/officeDocument/2006/relationships/hyperlink" Target="http://www.tauron-dystrybucja.pl" TargetMode="External"/><Relationship Id="rId40" Type="http://schemas.openxmlformats.org/officeDocument/2006/relationships/hyperlink" Target="https://www.tauron-dystrybucja.pl/uslugi-dystrybucyjne/standardy-techniczne-sieci/ksiega-standardow-technicznych" TargetMode="External"/><Relationship Id="rId45" Type="http://schemas.openxmlformats.org/officeDocument/2006/relationships/hyperlink" Target="https://pdse.tauron-dystrybucja.p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hyperlink" Target="mailto:robert.dabrowski@tauron-dystrybucja.pl" TargetMode="External"/><Relationship Id="rId36" Type="http://schemas.openxmlformats.org/officeDocument/2006/relationships/hyperlink" Target="http://www.tauron.pl"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yperlink" Target="https://www.tauron-dystrybucja.pl/uslugi-dystrybucyjne/standardy-techniczne-sieci/ksiega-standardow-technicznych" TargetMode="External"/><Relationship Id="rId44" Type="http://schemas.openxmlformats.org/officeDocument/2006/relationships/hyperlink" Target="https://pdse.tauron-dystrybucj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www.podatki.gov.pl/wykaz-podatnikow-vat-wyszukiwarka" TargetMode="External"/><Relationship Id="rId27" Type="http://schemas.openxmlformats.org/officeDocument/2006/relationships/hyperlink" Target="mailto:dariusz.kasinski@tauron-dystrybucja.pl" TargetMode="External"/><Relationship Id="rId30" Type="http://schemas.openxmlformats.org/officeDocument/2006/relationships/hyperlink" Target="https://www.tauron-dystrybucja.pl/uslugi-dystrybucyjne/standardy-techniczne-sieci/ksiega-standardow-technicznych" TargetMode="External"/><Relationship Id="rId35" Type="http://schemas.openxmlformats.org/officeDocument/2006/relationships/hyperlink" Target="http://www.tauron-dystrybucja.pl/o-spolce" TargetMode="External"/><Relationship Id="rId43" Type="http://schemas.openxmlformats.org/officeDocument/2006/relationships/hyperlink" Target="mailto:td.iod@tauron-dystrybucja.pl" TargetMode="Externa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swoz2/" TargetMode="External"/><Relationship Id="rId33" Type="http://schemas.openxmlformats.org/officeDocument/2006/relationships/hyperlink" Target="https://www.tauron.pl/rodo/gt-wymagania-bezpieczenstwa" TargetMode="External"/><Relationship Id="rId38" Type="http://schemas.openxmlformats.org/officeDocument/2006/relationships/hyperlink" Target="mailto:cuwit@tauron.pl" TargetMode="External"/><Relationship Id="rId46" Type="http://schemas.openxmlformats.org/officeDocument/2006/relationships/hyperlink" Target="https://pdse.tauron-dystrybucja.pl" TargetMode="External"/><Relationship Id="rId20" Type="http://schemas.openxmlformats.org/officeDocument/2006/relationships/footer" Target="footer6.xml"/><Relationship Id="rId41" Type="http://schemas.openxmlformats.org/officeDocument/2006/relationships/hyperlink" Target="http://www.tauron-dystrybucja.pl/pl/partnerzy/instrukcje/iobp-malopolska_i_slask"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0fb901e3-4507-4556-b0a1-f76600d1e6e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6" ma:contentTypeDescription="Utwórz nowy dokument." ma:contentTypeScope="" ma:versionID="9292bda9c3890b2e2e2508ced30b93e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f637aa1081f605a05140a9a44810d000"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SharingHintHash" ma:index="21"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BF0BB2B1-2B74-445C-A502-8716B923E619}">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fb901e3-4507-4556-b0a1-f76600d1e6e0"/>
  </ds:schemaRefs>
</ds:datastoreItem>
</file>

<file path=customXml/itemProps4.xml><?xml version="1.0" encoding="utf-8"?>
<ds:datastoreItem xmlns:ds="http://schemas.openxmlformats.org/officeDocument/2006/customXml" ds:itemID="{B8EF2AC2-2F89-4890-B499-377B22B86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F17CBE-CF8D-4394-9813-812E897F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71</Pages>
  <Words>24884</Words>
  <Characters>169782</Characters>
  <Application>Microsoft Office Word</Application>
  <DocSecurity>0</DocSecurity>
  <Lines>1414</Lines>
  <Paragraphs>388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194278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310</cp:revision>
  <cp:lastPrinted>2023-12-05T07:19:00Z</cp:lastPrinted>
  <dcterms:created xsi:type="dcterms:W3CDTF">2023-12-04T13:49:00Z</dcterms:created>
  <dcterms:modified xsi:type="dcterms:W3CDTF">2026-01-30T12:44:00Z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